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A568E" w14:textId="77777777" w:rsidR="00FD24C6" w:rsidRPr="00EA7B50" w:rsidRDefault="00FD24C6" w:rsidP="00EA7B50">
      <w:pPr>
        <w:jc w:val="center"/>
        <w:rPr>
          <w:rFonts w:cstheme="minorHAnsi"/>
          <w:b/>
          <w:sz w:val="22"/>
          <w:szCs w:val="22"/>
        </w:rPr>
      </w:pPr>
      <w:r w:rsidRPr="00C825E5">
        <w:rPr>
          <w:rFonts w:cstheme="minorHAnsi"/>
          <w:b/>
          <w:sz w:val="22"/>
          <w:szCs w:val="22"/>
        </w:rPr>
        <w:t>T.C</w:t>
      </w:r>
      <w:r w:rsidRPr="00C825E5">
        <w:rPr>
          <w:rFonts w:cstheme="minorHAnsi"/>
          <w:b/>
          <w:sz w:val="22"/>
          <w:szCs w:val="22"/>
        </w:rPr>
        <w:br/>
        <w:t xml:space="preserve">ÜSKÜDAR ÜNİVERSİTESİ </w:t>
      </w:r>
      <w:r w:rsidRPr="00C825E5">
        <w:rPr>
          <w:rFonts w:cstheme="minorHAnsi"/>
          <w:b/>
          <w:sz w:val="22"/>
          <w:szCs w:val="22"/>
        </w:rPr>
        <w:br/>
        <w:t>TIP FAKÜLTESİ DERS İÇERİKLERİ</w:t>
      </w:r>
    </w:p>
    <w:p w14:paraId="6E3774A1" w14:textId="77777777" w:rsidR="00F55CD1" w:rsidRPr="00C825E5" w:rsidRDefault="00F55CD1" w:rsidP="00F55CD1">
      <w:pPr>
        <w:jc w:val="center"/>
        <w:rPr>
          <w:rFonts w:cstheme="minorHAnsi"/>
          <w:b/>
          <w:sz w:val="22"/>
          <w:szCs w:val="22"/>
        </w:rPr>
      </w:pPr>
      <w:r w:rsidRPr="00C825E5">
        <w:rPr>
          <w:rFonts w:cstheme="minorHAnsi"/>
          <w:b/>
          <w:sz w:val="22"/>
          <w:szCs w:val="22"/>
        </w:rPr>
        <w:t>İKİNCİ SINIF</w:t>
      </w:r>
      <w:r w:rsidRPr="00C825E5">
        <w:rPr>
          <w:rFonts w:cstheme="minorHAnsi"/>
          <w:b/>
          <w:sz w:val="22"/>
          <w:szCs w:val="22"/>
        </w:rPr>
        <w:br/>
        <w:t>II. DÖNEM (BAHAR)</w:t>
      </w:r>
    </w:p>
    <w:p w14:paraId="608225AB" w14:textId="77777777" w:rsidR="00FD24C6" w:rsidRDefault="00FD24C6" w:rsidP="005C6EC6">
      <w:pPr>
        <w:rPr>
          <w:rFonts w:eastAsia="Times New Roman" w:cstheme="minorHAnsi"/>
          <w:noProof/>
          <w:sz w:val="22"/>
          <w:szCs w:val="22"/>
          <w:lang w:eastAsia="tr-TR"/>
        </w:rPr>
      </w:pPr>
    </w:p>
    <w:p w14:paraId="7BEC0196" w14:textId="77777777" w:rsidR="00430792" w:rsidRDefault="000B7ECB" w:rsidP="00430792">
      <w:pPr>
        <w:spacing w:before="100" w:beforeAutospacing="1" w:after="100" w:afterAutospacing="1"/>
        <w:rPr>
          <w:rFonts w:eastAsia="Times New Roman" w:cstheme="minorHAnsi"/>
          <w:b/>
          <w:bCs/>
          <w:noProof/>
          <w:sz w:val="22"/>
          <w:szCs w:val="22"/>
          <w:lang w:eastAsia="tr-TR"/>
        </w:rPr>
      </w:pPr>
      <w:r>
        <w:rPr>
          <w:rFonts w:eastAsia="Times New Roman" w:cstheme="minorHAnsi"/>
          <w:b/>
          <w:bCs/>
          <w:noProof/>
          <w:sz w:val="22"/>
          <w:szCs w:val="22"/>
          <w:lang w:eastAsia="tr-TR"/>
        </w:rPr>
        <w:t>TKD208</w:t>
      </w:r>
      <w:r w:rsidR="00430792">
        <w:rPr>
          <w:rFonts w:eastAsia="Times New Roman" w:cstheme="minorHAnsi"/>
          <w:b/>
          <w:bCs/>
          <w:noProof/>
          <w:sz w:val="22"/>
          <w:szCs w:val="22"/>
          <w:lang w:eastAsia="tr-TR"/>
        </w:rPr>
        <w:t xml:space="preserve"> Tıpta Kurul Dersleri (Kurul 2B): Bu kurul içerisinde 3 adet kurul bulunmaktadır. Bu kurullar;</w:t>
      </w:r>
    </w:p>
    <w:p w14:paraId="2805C9FC" w14:textId="77777777" w:rsidR="00985781" w:rsidRPr="009B4879" w:rsidRDefault="00985781" w:rsidP="009B4879">
      <w:pPr>
        <w:rPr>
          <w:rFonts w:cstheme="minorHAnsi"/>
          <w:b/>
          <w:sz w:val="22"/>
          <w:szCs w:val="22"/>
        </w:rPr>
      </w:pPr>
      <w:r w:rsidRPr="009B4879">
        <w:rPr>
          <w:rFonts w:eastAsia="Times New Roman" w:cstheme="minorHAnsi"/>
          <w:b/>
          <w:noProof/>
          <w:sz w:val="22"/>
          <w:szCs w:val="22"/>
          <w:lang w:eastAsia="tr-TR"/>
        </w:rPr>
        <w:t>Solunum Sistemi Kurulu</w:t>
      </w:r>
      <w:r w:rsidRPr="009B4879">
        <w:rPr>
          <w:rFonts w:eastAsia="Times New Roman" w:cstheme="minorHAnsi"/>
          <w:noProof/>
          <w:sz w:val="22"/>
          <w:szCs w:val="22"/>
          <w:lang w:eastAsia="tr-TR"/>
        </w:rPr>
        <w:t xml:space="preserve"> </w:t>
      </w:r>
      <w:r w:rsidR="00430792">
        <w:rPr>
          <w:rFonts w:eastAsia="Times New Roman" w:cstheme="minorHAnsi"/>
          <w:b/>
          <w:bCs/>
          <w:noProof/>
          <w:sz w:val="22"/>
          <w:szCs w:val="22"/>
          <w:lang w:eastAsia="tr-TR"/>
        </w:rPr>
        <w:tab/>
      </w:r>
      <w:r w:rsidR="00430792">
        <w:rPr>
          <w:rFonts w:eastAsia="Times New Roman" w:cstheme="minorHAnsi"/>
          <w:b/>
          <w:bCs/>
          <w:noProof/>
          <w:sz w:val="22"/>
          <w:szCs w:val="22"/>
          <w:lang w:eastAsia="tr-TR"/>
        </w:rPr>
        <w:tab/>
      </w:r>
      <w:r w:rsidR="0025277E">
        <w:rPr>
          <w:rFonts w:eastAsia="Times New Roman" w:cstheme="minorHAnsi"/>
          <w:b/>
          <w:bCs/>
          <w:noProof/>
          <w:sz w:val="22"/>
          <w:szCs w:val="22"/>
          <w:lang w:eastAsia="tr-TR"/>
        </w:rPr>
        <w:tab/>
      </w:r>
      <w:r w:rsidR="0025277E">
        <w:rPr>
          <w:rFonts w:eastAsia="Times New Roman" w:cstheme="minorHAnsi"/>
          <w:b/>
          <w:bCs/>
          <w:noProof/>
          <w:sz w:val="22"/>
          <w:szCs w:val="22"/>
          <w:lang w:eastAsia="tr-TR"/>
        </w:rPr>
        <w:tab/>
      </w:r>
      <w:r w:rsidR="0025277E">
        <w:rPr>
          <w:rFonts w:eastAsia="Times New Roman" w:cstheme="minorHAnsi"/>
          <w:b/>
          <w:bCs/>
          <w:noProof/>
          <w:sz w:val="22"/>
          <w:szCs w:val="22"/>
          <w:lang w:eastAsia="tr-TR"/>
        </w:rPr>
        <w:tab/>
      </w:r>
      <w:r w:rsidR="0025277E">
        <w:rPr>
          <w:rFonts w:eastAsia="Times New Roman" w:cstheme="minorHAnsi"/>
          <w:b/>
          <w:bCs/>
          <w:noProof/>
          <w:sz w:val="22"/>
          <w:szCs w:val="22"/>
          <w:lang w:eastAsia="tr-TR"/>
        </w:rPr>
        <w:tab/>
      </w:r>
      <w:r w:rsidR="0025277E">
        <w:rPr>
          <w:rFonts w:eastAsia="Times New Roman" w:cstheme="minorHAnsi"/>
          <w:b/>
          <w:bCs/>
          <w:noProof/>
          <w:sz w:val="22"/>
          <w:szCs w:val="22"/>
          <w:lang w:eastAsia="tr-TR"/>
        </w:rPr>
        <w:tab/>
      </w:r>
      <w:r w:rsidR="000B7ECB">
        <w:rPr>
          <w:rFonts w:eastAsia="Times New Roman" w:cstheme="minorHAnsi"/>
          <w:b/>
          <w:bCs/>
          <w:noProof/>
          <w:sz w:val="22"/>
          <w:szCs w:val="22"/>
          <w:lang w:eastAsia="tr-TR"/>
        </w:rPr>
        <w:t xml:space="preserve">            </w:t>
      </w:r>
      <w:r w:rsidR="00430792">
        <w:rPr>
          <w:rFonts w:eastAsia="Times New Roman" w:cstheme="minorHAnsi"/>
          <w:b/>
          <w:bCs/>
          <w:noProof/>
          <w:sz w:val="22"/>
          <w:szCs w:val="22"/>
          <w:lang w:eastAsia="tr-TR"/>
        </w:rPr>
        <w:t>(5+0) 6 AKTS: 6</w:t>
      </w:r>
    </w:p>
    <w:p w14:paraId="01229102" w14:textId="77777777" w:rsidR="00985781" w:rsidRPr="009B4879" w:rsidRDefault="00985781" w:rsidP="00430792">
      <w:pPr>
        <w:pStyle w:val="NormalWeb"/>
        <w:spacing w:before="0" w:beforeAutospacing="0" w:after="0" w:afterAutospacing="0"/>
        <w:jc w:val="both"/>
        <w:rPr>
          <w:rFonts w:asciiTheme="minorHAnsi" w:hAnsiTheme="minorHAnsi" w:cstheme="minorHAnsi"/>
          <w:noProof/>
          <w:sz w:val="22"/>
          <w:szCs w:val="22"/>
        </w:rPr>
      </w:pPr>
      <w:r w:rsidRPr="009B4879">
        <w:rPr>
          <w:rFonts w:asciiTheme="minorHAnsi" w:hAnsiTheme="minorHAnsi" w:cstheme="minorHAnsi"/>
          <w:noProof/>
          <w:sz w:val="22"/>
          <w:szCs w:val="22"/>
        </w:rPr>
        <w:t xml:space="preserve">Bu kurulun amacı, solunum sistemi hakkında temel bilgiyi kazandırmaktır. Öğrencilere, </w:t>
      </w:r>
      <w:r w:rsidR="00FA38A4" w:rsidRPr="009B4879">
        <w:rPr>
          <w:rFonts w:asciiTheme="minorHAnsi" w:hAnsiTheme="minorHAnsi" w:cstheme="minorHAnsi"/>
          <w:noProof/>
          <w:sz w:val="22"/>
          <w:szCs w:val="22"/>
        </w:rPr>
        <w:t>solunum kasları,</w:t>
      </w:r>
      <w:r w:rsidRPr="009B4879">
        <w:rPr>
          <w:rFonts w:asciiTheme="minorHAnsi" w:hAnsiTheme="minorHAnsi" w:cstheme="minorHAnsi"/>
          <w:noProof/>
          <w:sz w:val="22"/>
          <w:szCs w:val="22"/>
        </w:rPr>
        <w:t xml:space="preserve"> kalp, akciğerler, medi</w:t>
      </w:r>
      <w:r w:rsidR="00CE4E3E" w:rsidRPr="009B4879">
        <w:rPr>
          <w:rFonts w:asciiTheme="minorHAnsi" w:hAnsiTheme="minorHAnsi" w:cstheme="minorHAnsi"/>
          <w:noProof/>
          <w:sz w:val="22"/>
          <w:szCs w:val="22"/>
        </w:rPr>
        <w:t>y</w:t>
      </w:r>
      <w:r w:rsidRPr="009B4879">
        <w:rPr>
          <w:rFonts w:asciiTheme="minorHAnsi" w:hAnsiTheme="minorHAnsi" w:cstheme="minorHAnsi"/>
          <w:noProof/>
          <w:sz w:val="22"/>
          <w:szCs w:val="22"/>
        </w:rPr>
        <w:t>ast</w:t>
      </w:r>
      <w:r w:rsidR="00CE4E3E" w:rsidRPr="009B4879">
        <w:rPr>
          <w:rFonts w:asciiTheme="minorHAnsi" w:hAnsiTheme="minorHAnsi" w:cstheme="minorHAnsi"/>
          <w:noProof/>
          <w:sz w:val="22"/>
          <w:szCs w:val="22"/>
        </w:rPr>
        <w:t>en</w:t>
      </w:r>
      <w:r w:rsidRPr="009B4879">
        <w:rPr>
          <w:rFonts w:asciiTheme="minorHAnsi" w:hAnsiTheme="minorHAnsi" w:cstheme="minorHAnsi"/>
          <w:noProof/>
          <w:sz w:val="22"/>
          <w:szCs w:val="22"/>
        </w:rPr>
        <w:t xml:space="preserve">, burun, diyafram, farinks, larinks ve trakeanın anatomik özellikleri anlatılmaktadır. </w:t>
      </w:r>
      <w:r w:rsidR="000D5EBE" w:rsidRPr="009B4879">
        <w:rPr>
          <w:rFonts w:asciiTheme="minorHAnsi" w:hAnsiTheme="minorHAnsi" w:cstheme="minorHAnsi"/>
          <w:noProof/>
          <w:sz w:val="22"/>
          <w:szCs w:val="22"/>
        </w:rPr>
        <w:t>Solunum</w:t>
      </w:r>
      <w:r w:rsidRPr="009B4879">
        <w:rPr>
          <w:rFonts w:asciiTheme="minorHAnsi" w:hAnsiTheme="minorHAnsi" w:cstheme="minorHAnsi"/>
          <w:noProof/>
          <w:sz w:val="22"/>
          <w:szCs w:val="22"/>
        </w:rPr>
        <w:t xml:space="preserve"> sistemi</w:t>
      </w:r>
      <w:r w:rsidR="000D5EBE" w:rsidRPr="009B4879">
        <w:rPr>
          <w:rFonts w:asciiTheme="minorHAnsi" w:hAnsiTheme="minorHAnsi" w:cstheme="minorHAnsi"/>
          <w:noProof/>
          <w:sz w:val="22"/>
          <w:szCs w:val="22"/>
        </w:rPr>
        <w:t xml:space="preserve"> ile ilgili</w:t>
      </w:r>
      <w:r w:rsidRPr="009B4879">
        <w:rPr>
          <w:rFonts w:asciiTheme="minorHAnsi" w:hAnsiTheme="minorHAnsi" w:cstheme="minorHAnsi"/>
          <w:noProof/>
          <w:sz w:val="22"/>
          <w:szCs w:val="22"/>
        </w:rPr>
        <w:t xml:space="preserve"> </w:t>
      </w:r>
      <w:r w:rsidR="00FE60A7" w:rsidRPr="009B4879">
        <w:rPr>
          <w:rFonts w:asciiTheme="minorHAnsi" w:hAnsiTheme="minorHAnsi" w:cstheme="minorHAnsi"/>
          <w:noProof/>
          <w:sz w:val="22"/>
          <w:szCs w:val="22"/>
        </w:rPr>
        <w:t xml:space="preserve">histoljik </w:t>
      </w:r>
      <w:r w:rsidR="00FA38A4" w:rsidRPr="009B4879">
        <w:rPr>
          <w:rFonts w:asciiTheme="minorHAnsi" w:hAnsiTheme="minorHAnsi" w:cstheme="minorHAnsi"/>
          <w:noProof/>
          <w:sz w:val="22"/>
          <w:szCs w:val="22"/>
        </w:rPr>
        <w:t xml:space="preserve">ve </w:t>
      </w:r>
      <w:r w:rsidRPr="009B4879">
        <w:rPr>
          <w:rFonts w:asciiTheme="minorHAnsi" w:hAnsiTheme="minorHAnsi" w:cstheme="minorHAnsi"/>
          <w:noProof/>
          <w:sz w:val="22"/>
          <w:szCs w:val="22"/>
        </w:rPr>
        <w:t>fizyoloji</w:t>
      </w:r>
      <w:r w:rsidR="000D5EBE" w:rsidRPr="009B4879">
        <w:rPr>
          <w:rFonts w:asciiTheme="minorHAnsi" w:hAnsiTheme="minorHAnsi" w:cstheme="minorHAnsi"/>
          <w:noProof/>
          <w:sz w:val="22"/>
          <w:szCs w:val="22"/>
        </w:rPr>
        <w:t>k</w:t>
      </w:r>
      <w:r w:rsidRPr="009B4879">
        <w:rPr>
          <w:rFonts w:asciiTheme="minorHAnsi" w:hAnsiTheme="minorHAnsi" w:cstheme="minorHAnsi"/>
          <w:noProof/>
          <w:sz w:val="22"/>
          <w:szCs w:val="22"/>
        </w:rPr>
        <w:t xml:space="preserve"> bilgiler</w:t>
      </w:r>
      <w:r w:rsidR="000D5EBE" w:rsidRPr="009B4879">
        <w:rPr>
          <w:rFonts w:asciiTheme="minorHAnsi" w:hAnsiTheme="minorHAnsi" w:cstheme="minorHAnsi"/>
          <w:noProof/>
          <w:sz w:val="22"/>
          <w:szCs w:val="22"/>
        </w:rPr>
        <w:t xml:space="preserve">; </w:t>
      </w:r>
      <w:r w:rsidR="00FE60A7" w:rsidRPr="009B4879">
        <w:rPr>
          <w:rFonts w:asciiTheme="minorHAnsi" w:hAnsiTheme="minorHAnsi" w:cstheme="minorHAnsi"/>
          <w:noProof/>
          <w:sz w:val="22"/>
          <w:szCs w:val="22"/>
        </w:rPr>
        <w:t>solunum sisteminin normal yapısı, gelişimi ve fonksiyonları anlatılmaktadır.</w:t>
      </w:r>
      <w:r w:rsidR="00FA38A4" w:rsidRPr="009B4879">
        <w:rPr>
          <w:rFonts w:asciiTheme="minorHAnsi" w:hAnsiTheme="minorHAnsi" w:cstheme="minorHAnsi"/>
          <w:noProof/>
          <w:sz w:val="22"/>
          <w:szCs w:val="22"/>
        </w:rPr>
        <w:t xml:space="preserve"> Tıbbi mikrobiyolojinin temel konuları verilmektedir.</w:t>
      </w:r>
    </w:p>
    <w:p w14:paraId="26219FA4" w14:textId="77777777" w:rsidR="005C6EC6" w:rsidRPr="009B4879" w:rsidRDefault="005C6EC6" w:rsidP="009B4879">
      <w:pPr>
        <w:rPr>
          <w:rFonts w:cstheme="minorHAnsi"/>
          <w:noProof/>
          <w:sz w:val="22"/>
          <w:szCs w:val="22"/>
        </w:rPr>
      </w:pPr>
    </w:p>
    <w:p w14:paraId="72F62CF8" w14:textId="77777777" w:rsidR="005C6EC6" w:rsidRPr="009B4879" w:rsidRDefault="00A24960" w:rsidP="00430792">
      <w:pPr>
        <w:rPr>
          <w:rFonts w:eastAsia="Times New Roman" w:cstheme="minorHAnsi"/>
          <w:b/>
          <w:bCs/>
          <w:noProof/>
          <w:sz w:val="22"/>
          <w:szCs w:val="22"/>
          <w:lang w:eastAsia="tr-TR"/>
        </w:rPr>
      </w:pPr>
      <w:r w:rsidRPr="009B4879">
        <w:rPr>
          <w:rFonts w:eastAsia="Times New Roman" w:cstheme="minorHAnsi"/>
          <w:b/>
          <w:bCs/>
          <w:noProof/>
          <w:sz w:val="22"/>
          <w:szCs w:val="22"/>
          <w:lang w:eastAsia="tr-TR"/>
        </w:rPr>
        <w:t xml:space="preserve">Sinir </w:t>
      </w:r>
      <w:r w:rsidR="004A3694" w:rsidRPr="009B4879">
        <w:rPr>
          <w:rFonts w:eastAsia="Times New Roman" w:cstheme="minorHAnsi"/>
          <w:b/>
          <w:bCs/>
          <w:noProof/>
          <w:sz w:val="22"/>
          <w:szCs w:val="22"/>
          <w:lang w:eastAsia="tr-TR"/>
        </w:rPr>
        <w:t>Sistem</w:t>
      </w:r>
      <w:r w:rsidR="00430792">
        <w:rPr>
          <w:rFonts w:eastAsia="Times New Roman" w:cstheme="minorHAnsi"/>
          <w:b/>
          <w:bCs/>
          <w:noProof/>
          <w:sz w:val="22"/>
          <w:szCs w:val="22"/>
          <w:lang w:eastAsia="tr-TR"/>
        </w:rPr>
        <w:t>i ve Davranış Kurulu</w:t>
      </w:r>
      <w:r w:rsidR="000B7ECB">
        <w:rPr>
          <w:rFonts w:eastAsia="Times New Roman" w:cstheme="minorHAnsi"/>
          <w:b/>
          <w:bCs/>
          <w:noProof/>
          <w:sz w:val="22"/>
          <w:szCs w:val="22"/>
          <w:lang w:eastAsia="tr-TR"/>
        </w:rPr>
        <w:tab/>
      </w:r>
      <w:r w:rsidR="000B7ECB">
        <w:rPr>
          <w:rFonts w:eastAsia="Times New Roman" w:cstheme="minorHAnsi"/>
          <w:b/>
          <w:bCs/>
          <w:noProof/>
          <w:sz w:val="22"/>
          <w:szCs w:val="22"/>
          <w:lang w:eastAsia="tr-TR"/>
        </w:rPr>
        <w:tab/>
      </w:r>
      <w:r w:rsidR="000B7ECB">
        <w:rPr>
          <w:rFonts w:eastAsia="Times New Roman" w:cstheme="minorHAnsi"/>
          <w:b/>
          <w:bCs/>
          <w:noProof/>
          <w:sz w:val="22"/>
          <w:szCs w:val="22"/>
          <w:lang w:eastAsia="tr-TR"/>
        </w:rPr>
        <w:tab/>
      </w:r>
      <w:r w:rsidR="000B7ECB">
        <w:rPr>
          <w:rFonts w:eastAsia="Times New Roman" w:cstheme="minorHAnsi"/>
          <w:b/>
          <w:bCs/>
          <w:noProof/>
          <w:sz w:val="22"/>
          <w:szCs w:val="22"/>
          <w:lang w:eastAsia="tr-TR"/>
        </w:rPr>
        <w:tab/>
      </w:r>
      <w:r w:rsidR="000B7ECB">
        <w:rPr>
          <w:rFonts w:eastAsia="Times New Roman" w:cstheme="minorHAnsi"/>
          <w:b/>
          <w:bCs/>
          <w:noProof/>
          <w:sz w:val="22"/>
          <w:szCs w:val="22"/>
          <w:lang w:eastAsia="tr-TR"/>
        </w:rPr>
        <w:tab/>
      </w:r>
      <w:r w:rsidR="000B7ECB">
        <w:rPr>
          <w:rFonts w:eastAsia="Times New Roman" w:cstheme="minorHAnsi"/>
          <w:b/>
          <w:bCs/>
          <w:noProof/>
          <w:sz w:val="22"/>
          <w:szCs w:val="22"/>
          <w:lang w:eastAsia="tr-TR"/>
        </w:rPr>
        <w:tab/>
        <w:t xml:space="preserve">          </w:t>
      </w:r>
      <w:r w:rsidR="00430792">
        <w:rPr>
          <w:rFonts w:eastAsia="Times New Roman" w:cstheme="minorHAnsi"/>
          <w:b/>
          <w:bCs/>
          <w:noProof/>
          <w:sz w:val="22"/>
          <w:szCs w:val="22"/>
          <w:lang w:eastAsia="tr-TR"/>
        </w:rPr>
        <w:t>(6+0) 7 AKTS: 10</w:t>
      </w:r>
    </w:p>
    <w:p w14:paraId="69281BFE" w14:textId="77777777" w:rsidR="004A3694" w:rsidRPr="009B4879" w:rsidRDefault="004A3694" w:rsidP="009B4879">
      <w:pPr>
        <w:rPr>
          <w:rFonts w:cstheme="minorHAnsi"/>
          <w:noProof/>
          <w:sz w:val="22"/>
          <w:szCs w:val="22"/>
        </w:rPr>
      </w:pPr>
    </w:p>
    <w:p w14:paraId="42C6C51A" w14:textId="77777777" w:rsidR="00C071D0" w:rsidRPr="009B4879" w:rsidRDefault="00A24960" w:rsidP="00430792">
      <w:pPr>
        <w:jc w:val="both"/>
        <w:rPr>
          <w:rFonts w:eastAsia="Times New Roman" w:cstheme="minorHAnsi"/>
          <w:noProof/>
          <w:sz w:val="22"/>
          <w:szCs w:val="22"/>
          <w:lang w:eastAsia="tr-TR"/>
        </w:rPr>
      </w:pPr>
      <w:r w:rsidRPr="009B4879">
        <w:rPr>
          <w:rFonts w:eastAsia="Times New Roman" w:cstheme="minorHAnsi"/>
          <w:noProof/>
          <w:sz w:val="22"/>
          <w:szCs w:val="22"/>
          <w:lang w:eastAsia="tr-TR"/>
        </w:rPr>
        <w:t xml:space="preserve">Bu </w:t>
      </w:r>
      <w:r w:rsidR="00E67532" w:rsidRPr="009B4879">
        <w:rPr>
          <w:rFonts w:eastAsia="Times New Roman" w:cstheme="minorHAnsi"/>
          <w:noProof/>
          <w:sz w:val="22"/>
          <w:szCs w:val="22"/>
          <w:lang w:eastAsia="tr-TR"/>
        </w:rPr>
        <w:t xml:space="preserve">kurulun </w:t>
      </w:r>
      <w:r w:rsidRPr="009B4879">
        <w:rPr>
          <w:rFonts w:eastAsia="Times New Roman" w:cstheme="minorHAnsi"/>
          <w:noProof/>
          <w:sz w:val="22"/>
          <w:szCs w:val="22"/>
          <w:lang w:eastAsia="tr-TR"/>
        </w:rPr>
        <w:t>amacı; sinir sistemi</w:t>
      </w:r>
      <w:r w:rsidR="001B5EF3" w:rsidRPr="009B4879">
        <w:rPr>
          <w:rFonts w:eastAsia="Times New Roman" w:cstheme="minorHAnsi"/>
          <w:noProof/>
          <w:sz w:val="22"/>
          <w:szCs w:val="22"/>
          <w:lang w:eastAsia="tr-TR"/>
        </w:rPr>
        <w:t xml:space="preserve"> </w:t>
      </w:r>
      <w:r w:rsidRPr="009B4879">
        <w:rPr>
          <w:rFonts w:eastAsia="Times New Roman" w:cstheme="minorHAnsi"/>
          <w:noProof/>
          <w:sz w:val="22"/>
          <w:szCs w:val="22"/>
          <w:lang w:eastAsia="tr-TR"/>
        </w:rPr>
        <w:t xml:space="preserve">hakkında gerekli bilgi ve beceriyi kazandırmaktır. İnsan vücudundaki sinir sisteminin </w:t>
      </w:r>
      <w:r w:rsidR="00AF1505" w:rsidRPr="009B4879">
        <w:rPr>
          <w:rFonts w:eastAsia="Times New Roman" w:cstheme="minorHAnsi"/>
          <w:noProof/>
          <w:sz w:val="22"/>
          <w:szCs w:val="22"/>
          <w:lang w:eastAsia="tr-TR"/>
        </w:rPr>
        <w:t xml:space="preserve">anatomisi, </w:t>
      </w:r>
      <w:r w:rsidRPr="009B4879">
        <w:rPr>
          <w:rFonts w:eastAsia="Times New Roman" w:cstheme="minorHAnsi"/>
          <w:noProof/>
          <w:sz w:val="22"/>
          <w:szCs w:val="22"/>
          <w:lang w:eastAsia="tr-TR"/>
        </w:rPr>
        <w:t>histolojisi ve embriyolojisine ilişkin bilgi ve beyin omurilik sıvısının fonksiyonları öğre</w:t>
      </w:r>
      <w:r w:rsidR="001E72DC" w:rsidRPr="009B4879">
        <w:rPr>
          <w:rFonts w:eastAsia="Times New Roman" w:cstheme="minorHAnsi"/>
          <w:noProof/>
          <w:sz w:val="22"/>
          <w:szCs w:val="22"/>
          <w:lang w:eastAsia="tr-TR"/>
        </w:rPr>
        <w:t>tilmekted</w:t>
      </w:r>
      <w:r w:rsidRPr="009B4879">
        <w:rPr>
          <w:rFonts w:eastAsia="Times New Roman" w:cstheme="minorHAnsi"/>
          <w:noProof/>
          <w:sz w:val="22"/>
          <w:szCs w:val="22"/>
          <w:lang w:eastAsia="tr-TR"/>
        </w:rPr>
        <w:t xml:space="preserve">ir. </w:t>
      </w:r>
      <w:r w:rsidR="00A36230" w:rsidRPr="009B4879">
        <w:rPr>
          <w:rFonts w:eastAsia="Times New Roman" w:cstheme="minorHAnsi"/>
          <w:noProof/>
          <w:sz w:val="22"/>
          <w:szCs w:val="22"/>
          <w:lang w:eastAsia="tr-TR"/>
        </w:rPr>
        <w:t>Santral</w:t>
      </w:r>
      <w:r w:rsidRPr="009B4879">
        <w:rPr>
          <w:rFonts w:eastAsia="Times New Roman" w:cstheme="minorHAnsi"/>
          <w:noProof/>
          <w:sz w:val="22"/>
          <w:szCs w:val="22"/>
          <w:lang w:eastAsia="tr-TR"/>
        </w:rPr>
        <w:t xml:space="preserve"> sinir sistemindeki nörotransmitterler </w:t>
      </w:r>
      <w:r w:rsidR="001E72DC" w:rsidRPr="009B4879">
        <w:rPr>
          <w:rFonts w:eastAsia="Times New Roman" w:cstheme="minorHAnsi"/>
          <w:noProof/>
          <w:sz w:val="22"/>
          <w:szCs w:val="22"/>
          <w:lang w:eastAsia="tr-TR"/>
        </w:rPr>
        <w:t xml:space="preserve">ve fonksiyonları </w:t>
      </w:r>
      <w:r w:rsidRPr="009B4879">
        <w:rPr>
          <w:rFonts w:eastAsia="Times New Roman" w:cstheme="minorHAnsi"/>
          <w:noProof/>
          <w:sz w:val="22"/>
          <w:szCs w:val="22"/>
          <w:lang w:eastAsia="tr-TR"/>
        </w:rPr>
        <w:t xml:space="preserve">hakkında </w:t>
      </w:r>
      <w:r w:rsidR="001E72DC" w:rsidRPr="009B4879">
        <w:rPr>
          <w:rFonts w:eastAsia="Times New Roman" w:cstheme="minorHAnsi"/>
          <w:noProof/>
          <w:sz w:val="22"/>
          <w:szCs w:val="22"/>
          <w:lang w:eastAsia="tr-TR"/>
        </w:rPr>
        <w:t xml:space="preserve">bilgi verilmektedir. </w:t>
      </w:r>
      <w:r w:rsidR="00C071D0" w:rsidRPr="009B4879">
        <w:rPr>
          <w:rFonts w:cstheme="minorHAnsi"/>
          <w:noProof/>
          <w:sz w:val="22"/>
          <w:szCs w:val="22"/>
        </w:rPr>
        <w:t xml:space="preserve">Santral sinir sisteminin bölümleri, omuriliğin yapısı, </w:t>
      </w:r>
      <w:r w:rsidR="001E72DC" w:rsidRPr="009B4879">
        <w:rPr>
          <w:rFonts w:cstheme="minorHAnsi"/>
          <w:noProof/>
          <w:sz w:val="22"/>
          <w:szCs w:val="22"/>
        </w:rPr>
        <w:t>inen ve çıkan</w:t>
      </w:r>
      <w:r w:rsidR="00C071D0" w:rsidRPr="009B4879">
        <w:rPr>
          <w:rFonts w:cstheme="minorHAnsi"/>
          <w:noProof/>
          <w:sz w:val="22"/>
          <w:szCs w:val="22"/>
        </w:rPr>
        <w:t xml:space="preserve"> yollar, beyin sapı ve bölümlerini; medulla oblongata, pons, mesencephalon, diencephalon, hipotalamus, hipofiz, bazal ganglionlar, talamus, serebral hemisferler, serebral korteks, beyin ventrikülleri, serebrospinal sıvı, santral sinir sisteminin damarları, koku yolları, limbik s</w:t>
      </w:r>
      <w:r w:rsidR="00A36230" w:rsidRPr="009B4879">
        <w:rPr>
          <w:rFonts w:cstheme="minorHAnsi"/>
          <w:noProof/>
          <w:sz w:val="22"/>
          <w:szCs w:val="22"/>
        </w:rPr>
        <w:t>i</w:t>
      </w:r>
      <w:r w:rsidR="00C071D0" w:rsidRPr="009B4879">
        <w:rPr>
          <w:rFonts w:cstheme="minorHAnsi"/>
          <w:noProof/>
          <w:sz w:val="22"/>
          <w:szCs w:val="22"/>
        </w:rPr>
        <w:t>stem, rinensefalon, kran</w:t>
      </w:r>
      <w:r w:rsidR="001E72DC" w:rsidRPr="009B4879">
        <w:rPr>
          <w:rFonts w:cstheme="minorHAnsi"/>
          <w:noProof/>
          <w:sz w:val="22"/>
          <w:szCs w:val="22"/>
        </w:rPr>
        <w:t>y</w:t>
      </w:r>
      <w:r w:rsidR="00C071D0" w:rsidRPr="009B4879">
        <w:rPr>
          <w:rFonts w:cstheme="minorHAnsi"/>
          <w:noProof/>
          <w:sz w:val="22"/>
          <w:szCs w:val="22"/>
        </w:rPr>
        <w:t xml:space="preserve">al sinirler, göz, görme yolları, kulak ve vestibuler sistem, işitme yolları ve işitme sistemi </w:t>
      </w:r>
      <w:r w:rsidR="001E72DC" w:rsidRPr="009B4879">
        <w:rPr>
          <w:rFonts w:cstheme="minorHAnsi"/>
          <w:noProof/>
          <w:sz w:val="22"/>
          <w:szCs w:val="22"/>
        </w:rPr>
        <w:t>anlatılmaktadır.</w:t>
      </w:r>
      <w:r w:rsidR="00C071D0" w:rsidRPr="009B4879">
        <w:rPr>
          <w:rFonts w:cstheme="minorHAnsi"/>
          <w:noProof/>
          <w:sz w:val="22"/>
          <w:szCs w:val="22"/>
        </w:rPr>
        <w:t xml:space="preserve"> </w:t>
      </w:r>
      <w:r w:rsidR="00A36230" w:rsidRPr="009B4879">
        <w:rPr>
          <w:rFonts w:cstheme="minorHAnsi"/>
          <w:noProof/>
          <w:sz w:val="22"/>
          <w:szCs w:val="22"/>
        </w:rPr>
        <w:t xml:space="preserve">Santral </w:t>
      </w:r>
      <w:r w:rsidR="00C071D0" w:rsidRPr="009B4879">
        <w:rPr>
          <w:rFonts w:cstheme="minorHAnsi"/>
          <w:noProof/>
          <w:sz w:val="22"/>
          <w:szCs w:val="22"/>
        </w:rPr>
        <w:t>ve periferik sinir sistemindeki nöron ve glial hücre</w:t>
      </w:r>
      <w:r w:rsidR="00A36230" w:rsidRPr="009B4879">
        <w:rPr>
          <w:rFonts w:cstheme="minorHAnsi"/>
          <w:noProof/>
          <w:sz w:val="22"/>
          <w:szCs w:val="22"/>
        </w:rPr>
        <w:t>ler</w:t>
      </w:r>
      <w:r w:rsidR="00C071D0" w:rsidRPr="009B4879">
        <w:rPr>
          <w:rFonts w:cstheme="minorHAnsi"/>
          <w:noProof/>
          <w:sz w:val="22"/>
          <w:szCs w:val="22"/>
        </w:rPr>
        <w:t>in histolojik yapıs</w:t>
      </w:r>
      <w:r w:rsidR="00A36230" w:rsidRPr="009B4879">
        <w:rPr>
          <w:rFonts w:cstheme="minorHAnsi"/>
          <w:noProof/>
          <w:sz w:val="22"/>
          <w:szCs w:val="22"/>
        </w:rPr>
        <w:t>ı,</w:t>
      </w:r>
      <w:r w:rsidR="00C071D0" w:rsidRPr="009B4879">
        <w:rPr>
          <w:rFonts w:cstheme="minorHAnsi"/>
          <w:noProof/>
          <w:sz w:val="22"/>
          <w:szCs w:val="22"/>
        </w:rPr>
        <w:t xml:space="preserve"> bu organların gelişimi, menin</w:t>
      </w:r>
      <w:r w:rsidR="00A36230" w:rsidRPr="009B4879">
        <w:rPr>
          <w:rFonts w:cstheme="minorHAnsi"/>
          <w:noProof/>
          <w:sz w:val="22"/>
          <w:szCs w:val="22"/>
        </w:rPr>
        <w:t>ks</w:t>
      </w:r>
      <w:r w:rsidR="00C071D0" w:rsidRPr="009B4879">
        <w:rPr>
          <w:rFonts w:cstheme="minorHAnsi"/>
          <w:noProof/>
          <w:sz w:val="22"/>
          <w:szCs w:val="22"/>
        </w:rPr>
        <w:t>lerin histolojik yapısı</w:t>
      </w:r>
      <w:r w:rsidR="00A36230" w:rsidRPr="009B4879">
        <w:rPr>
          <w:rFonts w:cstheme="minorHAnsi"/>
          <w:noProof/>
          <w:sz w:val="22"/>
          <w:szCs w:val="22"/>
        </w:rPr>
        <w:t>,</w:t>
      </w:r>
      <w:r w:rsidR="00C071D0" w:rsidRPr="009B4879">
        <w:rPr>
          <w:rFonts w:cstheme="minorHAnsi"/>
          <w:noProof/>
          <w:sz w:val="22"/>
          <w:szCs w:val="22"/>
        </w:rPr>
        <w:t xml:space="preserve"> </w:t>
      </w:r>
      <w:r w:rsidR="00A36230" w:rsidRPr="009B4879">
        <w:rPr>
          <w:rFonts w:cstheme="minorHAnsi"/>
          <w:noProof/>
          <w:sz w:val="22"/>
          <w:szCs w:val="22"/>
        </w:rPr>
        <w:t>k</w:t>
      </w:r>
      <w:r w:rsidR="00C071D0" w:rsidRPr="009B4879">
        <w:rPr>
          <w:rFonts w:cstheme="minorHAnsi"/>
          <w:noProof/>
          <w:sz w:val="22"/>
          <w:szCs w:val="22"/>
        </w:rPr>
        <w:t xml:space="preserve">an-beyin bariyerinin </w:t>
      </w:r>
      <w:r w:rsidR="00A36230" w:rsidRPr="009B4879">
        <w:rPr>
          <w:rFonts w:cstheme="minorHAnsi"/>
          <w:noProof/>
          <w:sz w:val="22"/>
          <w:szCs w:val="22"/>
        </w:rPr>
        <w:t xml:space="preserve">yapısı; </w:t>
      </w:r>
      <w:r w:rsidR="00C071D0" w:rsidRPr="009B4879">
        <w:rPr>
          <w:rFonts w:cstheme="minorHAnsi"/>
          <w:noProof/>
          <w:sz w:val="22"/>
          <w:szCs w:val="22"/>
        </w:rPr>
        <w:t>kandaki maddelerin BOS'na girmesini önlemedeki biyokimyasal özellikleri</w:t>
      </w:r>
      <w:r w:rsidR="00A36230" w:rsidRPr="009B4879">
        <w:rPr>
          <w:rFonts w:cstheme="minorHAnsi"/>
          <w:noProof/>
          <w:sz w:val="22"/>
          <w:szCs w:val="22"/>
        </w:rPr>
        <w:t xml:space="preserve"> ve</w:t>
      </w:r>
      <w:r w:rsidR="00C071D0" w:rsidRPr="009B4879">
        <w:rPr>
          <w:rFonts w:cstheme="minorHAnsi"/>
          <w:noProof/>
          <w:sz w:val="22"/>
          <w:szCs w:val="22"/>
        </w:rPr>
        <w:t xml:space="preserve"> BOS’nın içeriğ</w:t>
      </w:r>
      <w:r w:rsidR="00A36230" w:rsidRPr="009B4879">
        <w:rPr>
          <w:rFonts w:cstheme="minorHAnsi"/>
          <w:noProof/>
          <w:sz w:val="22"/>
          <w:szCs w:val="22"/>
        </w:rPr>
        <w:t>i</w:t>
      </w:r>
      <w:r w:rsidR="00C071D0" w:rsidRPr="009B4879">
        <w:rPr>
          <w:rFonts w:cstheme="minorHAnsi"/>
          <w:noProof/>
          <w:sz w:val="22"/>
          <w:szCs w:val="22"/>
        </w:rPr>
        <w:t xml:space="preserve"> </w:t>
      </w:r>
      <w:r w:rsidR="00A36230" w:rsidRPr="009B4879">
        <w:rPr>
          <w:rFonts w:cstheme="minorHAnsi"/>
          <w:noProof/>
          <w:sz w:val="22"/>
          <w:szCs w:val="22"/>
        </w:rPr>
        <w:t xml:space="preserve">anlatılmaktadır. </w:t>
      </w:r>
      <w:r w:rsidR="00C071D0" w:rsidRPr="009B4879">
        <w:rPr>
          <w:rFonts w:cstheme="minorHAnsi"/>
          <w:noProof/>
          <w:sz w:val="22"/>
          <w:szCs w:val="22"/>
        </w:rPr>
        <w:t>Santral ve periferik sinir sisteminin genel organizasyonu, duyular, öğrenme, hafıza, limbik sistem, bazal gangliyonlar, spinal kordun ve reflekslerin tanımlanması; periferik ve otonom sinir sistemi mekanizmalarının genel organizasyonlarını tanımla</w:t>
      </w:r>
      <w:r w:rsidR="00A36230" w:rsidRPr="009B4879">
        <w:rPr>
          <w:rFonts w:cstheme="minorHAnsi"/>
          <w:noProof/>
          <w:sz w:val="22"/>
          <w:szCs w:val="22"/>
        </w:rPr>
        <w:t>nmaktadır.</w:t>
      </w:r>
    </w:p>
    <w:p w14:paraId="5E844A83" w14:textId="77777777" w:rsidR="00C071D0" w:rsidRPr="009B4879" w:rsidRDefault="00C071D0" w:rsidP="009B4879">
      <w:pPr>
        <w:rPr>
          <w:rFonts w:eastAsia="Times New Roman" w:cstheme="minorHAnsi"/>
          <w:noProof/>
          <w:sz w:val="22"/>
          <w:szCs w:val="22"/>
          <w:lang w:eastAsia="tr-TR"/>
        </w:rPr>
      </w:pPr>
    </w:p>
    <w:p w14:paraId="142B7C27" w14:textId="77777777" w:rsidR="00985781" w:rsidRPr="009B4879" w:rsidRDefault="00430792" w:rsidP="009B4879">
      <w:pPr>
        <w:rPr>
          <w:rFonts w:eastAsia="Times New Roman" w:cstheme="minorHAnsi"/>
          <w:b/>
          <w:bCs/>
          <w:noProof/>
          <w:sz w:val="22"/>
          <w:szCs w:val="22"/>
          <w:lang w:eastAsia="tr-TR"/>
        </w:rPr>
      </w:pPr>
      <w:r>
        <w:rPr>
          <w:rFonts w:eastAsia="Times New Roman" w:cstheme="minorHAnsi"/>
          <w:b/>
          <w:noProof/>
          <w:sz w:val="22"/>
          <w:szCs w:val="22"/>
          <w:lang w:eastAsia="tr-TR"/>
        </w:rPr>
        <w:t>Ü</w:t>
      </w:r>
      <w:r w:rsidR="00985781" w:rsidRPr="009B4879">
        <w:rPr>
          <w:rFonts w:eastAsia="Times New Roman" w:cstheme="minorHAnsi"/>
          <w:b/>
          <w:noProof/>
          <w:sz w:val="22"/>
          <w:szCs w:val="22"/>
          <w:lang w:eastAsia="tr-TR"/>
        </w:rPr>
        <w:t xml:space="preserve">rogenital ve Endokrin Sistem </w:t>
      </w:r>
      <w:r>
        <w:rPr>
          <w:rFonts w:eastAsia="Times New Roman" w:cstheme="minorHAnsi"/>
          <w:b/>
          <w:bCs/>
          <w:noProof/>
          <w:sz w:val="22"/>
          <w:szCs w:val="22"/>
          <w:lang w:eastAsia="tr-TR"/>
        </w:rPr>
        <w:t>Kurulu</w:t>
      </w:r>
      <w:r>
        <w:rPr>
          <w:rFonts w:eastAsia="Times New Roman" w:cstheme="minorHAnsi"/>
          <w:b/>
          <w:bCs/>
          <w:noProof/>
          <w:sz w:val="22"/>
          <w:szCs w:val="22"/>
          <w:lang w:eastAsia="tr-TR"/>
        </w:rPr>
        <w:tab/>
      </w:r>
      <w:r>
        <w:rPr>
          <w:rFonts w:eastAsia="Times New Roman" w:cstheme="minorHAnsi"/>
          <w:b/>
          <w:bCs/>
          <w:noProof/>
          <w:sz w:val="22"/>
          <w:szCs w:val="22"/>
          <w:lang w:eastAsia="tr-TR"/>
        </w:rPr>
        <w:tab/>
      </w:r>
      <w:r>
        <w:rPr>
          <w:rFonts w:eastAsia="Times New Roman" w:cstheme="minorHAnsi"/>
          <w:b/>
          <w:bCs/>
          <w:noProof/>
          <w:sz w:val="22"/>
          <w:szCs w:val="22"/>
          <w:lang w:eastAsia="tr-TR"/>
        </w:rPr>
        <w:tab/>
      </w:r>
      <w:r>
        <w:rPr>
          <w:rFonts w:eastAsia="Times New Roman" w:cstheme="minorHAnsi"/>
          <w:b/>
          <w:bCs/>
          <w:noProof/>
          <w:sz w:val="22"/>
          <w:szCs w:val="22"/>
          <w:lang w:eastAsia="tr-TR"/>
        </w:rPr>
        <w:tab/>
      </w:r>
      <w:r w:rsidR="000B7ECB">
        <w:rPr>
          <w:rFonts w:eastAsia="Times New Roman" w:cstheme="minorHAnsi"/>
          <w:b/>
          <w:bCs/>
          <w:noProof/>
          <w:sz w:val="22"/>
          <w:szCs w:val="22"/>
          <w:lang w:eastAsia="tr-TR"/>
        </w:rPr>
        <w:tab/>
      </w:r>
      <w:r w:rsidR="000B7ECB">
        <w:rPr>
          <w:rFonts w:eastAsia="Times New Roman" w:cstheme="minorHAnsi"/>
          <w:b/>
          <w:bCs/>
          <w:noProof/>
          <w:sz w:val="22"/>
          <w:szCs w:val="22"/>
          <w:lang w:eastAsia="tr-TR"/>
        </w:rPr>
        <w:tab/>
      </w:r>
      <w:r w:rsidR="00985781" w:rsidRPr="009B4879">
        <w:rPr>
          <w:rFonts w:eastAsia="Times New Roman" w:cstheme="minorHAnsi"/>
          <w:b/>
          <w:bCs/>
          <w:noProof/>
          <w:sz w:val="22"/>
          <w:szCs w:val="22"/>
          <w:lang w:eastAsia="tr-TR"/>
        </w:rPr>
        <w:t xml:space="preserve"> </w:t>
      </w:r>
      <w:r w:rsidR="00122B3E" w:rsidRPr="009B4879">
        <w:rPr>
          <w:rFonts w:eastAsia="Times New Roman" w:cstheme="minorHAnsi"/>
          <w:b/>
          <w:bCs/>
          <w:noProof/>
          <w:sz w:val="22"/>
          <w:szCs w:val="22"/>
          <w:lang w:eastAsia="tr-TR"/>
        </w:rPr>
        <w:t xml:space="preserve">  </w:t>
      </w:r>
      <w:r>
        <w:rPr>
          <w:rFonts w:eastAsia="Times New Roman" w:cstheme="minorHAnsi"/>
          <w:b/>
          <w:bCs/>
          <w:noProof/>
          <w:sz w:val="22"/>
          <w:szCs w:val="22"/>
          <w:lang w:eastAsia="tr-TR"/>
        </w:rPr>
        <w:t xml:space="preserve">       (6+0) 7 AKTS: 10</w:t>
      </w:r>
    </w:p>
    <w:p w14:paraId="6346A19B" w14:textId="77777777" w:rsidR="009B4879" w:rsidRDefault="009B4879" w:rsidP="009B4879">
      <w:pPr>
        <w:rPr>
          <w:rFonts w:eastAsia="Times New Roman" w:cstheme="minorHAnsi"/>
          <w:noProof/>
          <w:sz w:val="22"/>
          <w:szCs w:val="22"/>
          <w:lang w:eastAsia="tr-TR"/>
        </w:rPr>
      </w:pPr>
    </w:p>
    <w:p w14:paraId="27B2B56A" w14:textId="77777777" w:rsidR="00985781" w:rsidRDefault="00985781" w:rsidP="00430792">
      <w:pPr>
        <w:jc w:val="both"/>
        <w:rPr>
          <w:rFonts w:eastAsia="Times New Roman" w:cstheme="minorHAnsi"/>
          <w:noProof/>
          <w:sz w:val="22"/>
          <w:szCs w:val="22"/>
          <w:lang w:eastAsia="tr-TR"/>
        </w:rPr>
      </w:pPr>
      <w:r w:rsidRPr="009B4879">
        <w:rPr>
          <w:rFonts w:eastAsia="Times New Roman" w:cstheme="minorHAnsi"/>
          <w:noProof/>
          <w:sz w:val="22"/>
          <w:szCs w:val="22"/>
          <w:lang w:eastAsia="tr-TR"/>
        </w:rPr>
        <w:t xml:space="preserve">Bu kurulun amacı, endokrin ürogenital sistemlerin anatomisi hakkında gerekli bilgi ve beceriyi kazanmak ve insan vücudundaki endokrin ve ürogenital sistemlerin histolojisi ve embriyolojisi ile ilgili yeterli bilgiyi sağlamaktır. Endokrin system, biyokimya, vücut sıvıları ve elektrolitler, asit-baz </w:t>
      </w:r>
      <w:r w:rsidR="00BC50EF" w:rsidRPr="009B4879">
        <w:rPr>
          <w:rFonts w:eastAsia="Times New Roman" w:cstheme="minorHAnsi"/>
          <w:noProof/>
          <w:sz w:val="22"/>
          <w:szCs w:val="22"/>
          <w:lang w:eastAsia="tr-TR"/>
        </w:rPr>
        <w:t xml:space="preserve">dengesi </w:t>
      </w:r>
      <w:r w:rsidRPr="009B4879">
        <w:rPr>
          <w:rFonts w:eastAsia="Times New Roman" w:cstheme="minorHAnsi"/>
          <w:noProof/>
          <w:sz w:val="22"/>
          <w:szCs w:val="22"/>
          <w:lang w:eastAsia="tr-TR"/>
        </w:rPr>
        <w:t>ve böbrek fonksiyonları hakkında bilgi verilmektedir. İnsanda hastalık oluşturan bazı bakteri ve mantarlar açıklanmaktadır.</w:t>
      </w:r>
    </w:p>
    <w:p w14:paraId="0DE671E3" w14:textId="77777777" w:rsidR="009B4879" w:rsidRPr="009B4879" w:rsidRDefault="009B4879" w:rsidP="00430792">
      <w:pPr>
        <w:jc w:val="both"/>
        <w:rPr>
          <w:rFonts w:eastAsia="Times New Roman" w:cstheme="minorHAnsi"/>
          <w:noProof/>
          <w:sz w:val="22"/>
          <w:szCs w:val="22"/>
          <w:lang w:eastAsia="tr-TR"/>
        </w:rPr>
      </w:pPr>
    </w:p>
    <w:p w14:paraId="5CABC4CA" w14:textId="77777777" w:rsidR="00C071D0" w:rsidRDefault="0050701E" w:rsidP="00430792">
      <w:pPr>
        <w:jc w:val="both"/>
        <w:rPr>
          <w:rFonts w:eastAsia="Times New Roman" w:cstheme="minorHAnsi"/>
          <w:noProof/>
          <w:sz w:val="22"/>
          <w:szCs w:val="22"/>
          <w:lang w:eastAsia="tr-TR"/>
        </w:rPr>
      </w:pPr>
      <w:r w:rsidRPr="0050701E">
        <w:rPr>
          <w:rFonts w:eastAsia="Times New Roman" w:cstheme="minorHAnsi"/>
          <w:noProof/>
          <w:sz w:val="22"/>
          <w:szCs w:val="22"/>
          <w:lang w:eastAsia="tr-TR"/>
        </w:rPr>
        <w:t>Böbrek ve üreterler, mesane ve üretra, pelvis ve perineum, kadın ve erkek genital organları, böbrek üstü bezleri, timus, tiroi</w:t>
      </w:r>
      <w:r w:rsidR="00BC50EF" w:rsidRPr="009B4879">
        <w:rPr>
          <w:rFonts w:eastAsia="Times New Roman" w:cstheme="minorHAnsi"/>
          <w:noProof/>
          <w:sz w:val="22"/>
          <w:szCs w:val="22"/>
          <w:lang w:eastAsia="tr-TR"/>
        </w:rPr>
        <w:t>t</w:t>
      </w:r>
      <w:r w:rsidRPr="0050701E">
        <w:rPr>
          <w:rFonts w:eastAsia="Times New Roman" w:cstheme="minorHAnsi"/>
          <w:noProof/>
          <w:sz w:val="22"/>
          <w:szCs w:val="22"/>
          <w:lang w:eastAsia="tr-TR"/>
        </w:rPr>
        <w:t xml:space="preserve"> bezi, paratiroid bezinin anatomisi</w:t>
      </w:r>
      <w:r w:rsidR="009B4879" w:rsidRPr="009B4879">
        <w:rPr>
          <w:rFonts w:eastAsia="Times New Roman" w:cstheme="minorHAnsi"/>
          <w:noProof/>
          <w:sz w:val="22"/>
          <w:szCs w:val="22"/>
          <w:lang w:eastAsia="tr-TR"/>
        </w:rPr>
        <w:t xml:space="preserve"> anlatılmaktadır. B</w:t>
      </w:r>
      <w:r w:rsidR="0085278A" w:rsidRPr="0050701E">
        <w:rPr>
          <w:rFonts w:eastAsia="Times New Roman" w:cstheme="minorHAnsi"/>
          <w:noProof/>
          <w:sz w:val="22"/>
          <w:szCs w:val="22"/>
          <w:lang w:eastAsia="tr-TR"/>
        </w:rPr>
        <w:t xml:space="preserve">öbreklerin temel işlevleri; </w:t>
      </w:r>
      <w:r w:rsidR="009B4879" w:rsidRPr="009B4879">
        <w:rPr>
          <w:rFonts w:eastAsia="Times New Roman" w:cstheme="minorHAnsi"/>
          <w:noProof/>
          <w:sz w:val="22"/>
          <w:szCs w:val="22"/>
          <w:lang w:eastAsia="tr-TR"/>
        </w:rPr>
        <w:t>glomerüler filtrasyon, böbreklerin su-</w:t>
      </w:r>
      <w:r w:rsidR="0085278A" w:rsidRPr="0050701E">
        <w:rPr>
          <w:rFonts w:eastAsia="Times New Roman" w:cstheme="minorHAnsi"/>
          <w:noProof/>
          <w:sz w:val="22"/>
          <w:szCs w:val="22"/>
          <w:lang w:eastAsia="tr-TR"/>
        </w:rPr>
        <w:t>elektrolit ve asit-baz denge</w:t>
      </w:r>
      <w:r w:rsidR="009B4879" w:rsidRPr="009B4879">
        <w:rPr>
          <w:rFonts w:eastAsia="Times New Roman" w:cstheme="minorHAnsi"/>
          <w:noProof/>
          <w:sz w:val="22"/>
          <w:szCs w:val="22"/>
          <w:lang w:eastAsia="tr-TR"/>
        </w:rPr>
        <w:t>s</w:t>
      </w:r>
      <w:r w:rsidR="0085278A" w:rsidRPr="0050701E">
        <w:rPr>
          <w:rFonts w:eastAsia="Times New Roman" w:cstheme="minorHAnsi"/>
          <w:noProof/>
          <w:sz w:val="22"/>
          <w:szCs w:val="22"/>
          <w:lang w:eastAsia="tr-TR"/>
        </w:rPr>
        <w:t>inde</w:t>
      </w:r>
      <w:r w:rsidR="009B4879" w:rsidRPr="009B4879">
        <w:rPr>
          <w:rFonts w:eastAsia="Times New Roman" w:cstheme="minorHAnsi"/>
          <w:noProof/>
          <w:sz w:val="22"/>
          <w:szCs w:val="22"/>
          <w:lang w:eastAsia="tr-TR"/>
        </w:rPr>
        <w:t>ki</w:t>
      </w:r>
      <w:r w:rsidR="0085278A" w:rsidRPr="0050701E">
        <w:rPr>
          <w:rFonts w:eastAsia="Times New Roman" w:cstheme="minorHAnsi"/>
          <w:noProof/>
          <w:sz w:val="22"/>
          <w:szCs w:val="22"/>
          <w:lang w:eastAsia="tr-TR"/>
        </w:rPr>
        <w:t xml:space="preserve"> rolü</w:t>
      </w:r>
      <w:r w:rsidR="009B4879" w:rsidRPr="009B4879">
        <w:rPr>
          <w:rFonts w:eastAsia="Times New Roman" w:cstheme="minorHAnsi"/>
          <w:noProof/>
          <w:sz w:val="22"/>
          <w:szCs w:val="22"/>
          <w:lang w:eastAsia="tr-TR"/>
        </w:rPr>
        <w:t xml:space="preserve"> ve tübüler fizyoloji anlatılmakta</w:t>
      </w:r>
      <w:r w:rsidR="0085278A" w:rsidRPr="0050701E">
        <w:rPr>
          <w:rFonts w:eastAsia="Times New Roman" w:cstheme="minorHAnsi"/>
          <w:noProof/>
          <w:sz w:val="22"/>
          <w:szCs w:val="22"/>
          <w:lang w:eastAsia="tr-TR"/>
        </w:rPr>
        <w:t>, diyabette böbrek fonksiyonlarındaki anormallikleri tartış</w:t>
      </w:r>
      <w:r w:rsidR="009B4879" w:rsidRPr="009B4879">
        <w:rPr>
          <w:rFonts w:eastAsia="Times New Roman" w:cstheme="minorHAnsi"/>
          <w:noProof/>
          <w:sz w:val="22"/>
          <w:szCs w:val="22"/>
          <w:lang w:eastAsia="tr-TR"/>
        </w:rPr>
        <w:t>maktadır</w:t>
      </w:r>
      <w:r w:rsidR="0085278A" w:rsidRPr="0050701E">
        <w:rPr>
          <w:rFonts w:eastAsia="Times New Roman" w:cstheme="minorHAnsi"/>
          <w:noProof/>
          <w:sz w:val="22"/>
          <w:szCs w:val="22"/>
          <w:lang w:eastAsia="tr-TR"/>
        </w:rPr>
        <w:t xml:space="preserve">. </w:t>
      </w:r>
      <w:r w:rsidRPr="0050701E">
        <w:rPr>
          <w:rFonts w:eastAsia="Times New Roman" w:cstheme="minorHAnsi"/>
          <w:noProof/>
          <w:sz w:val="22"/>
          <w:szCs w:val="22"/>
          <w:lang w:eastAsia="tr-TR"/>
        </w:rPr>
        <w:t xml:space="preserve">Endokrin sistemin genel özellikleri, </w:t>
      </w:r>
      <w:r w:rsidR="009B4879" w:rsidRPr="009B4879">
        <w:rPr>
          <w:rFonts w:eastAsia="Times New Roman" w:cstheme="minorHAnsi"/>
          <w:noProof/>
          <w:sz w:val="22"/>
          <w:szCs w:val="22"/>
          <w:lang w:eastAsia="tr-TR"/>
        </w:rPr>
        <w:t>e</w:t>
      </w:r>
      <w:r w:rsidR="009B4879" w:rsidRPr="0050701E">
        <w:rPr>
          <w:rFonts w:eastAsia="Times New Roman" w:cstheme="minorHAnsi"/>
          <w:noProof/>
          <w:sz w:val="22"/>
          <w:szCs w:val="22"/>
          <w:lang w:eastAsia="tr-TR"/>
        </w:rPr>
        <w:t>ndokrin bezlerin gelişimi, histolojik ve fonksiyonal özellikleri,</w:t>
      </w:r>
      <w:r w:rsidR="009B4879" w:rsidRPr="009B4879">
        <w:rPr>
          <w:rFonts w:eastAsia="Times New Roman" w:cstheme="minorHAnsi"/>
          <w:noProof/>
          <w:sz w:val="22"/>
          <w:szCs w:val="22"/>
          <w:lang w:eastAsia="tr-TR"/>
        </w:rPr>
        <w:t xml:space="preserve"> </w:t>
      </w:r>
      <w:r w:rsidRPr="0050701E">
        <w:rPr>
          <w:rFonts w:eastAsia="Times New Roman" w:cstheme="minorHAnsi"/>
          <w:noProof/>
          <w:sz w:val="22"/>
          <w:szCs w:val="22"/>
          <w:lang w:eastAsia="tr-TR"/>
        </w:rPr>
        <w:t xml:space="preserve">hormonların mekanizmaları; üretimi, depolanması, salınımı, metabolizması ve etkileri, hormonların fazlalık ve eksiklik durumlarında </w:t>
      </w:r>
      <w:r w:rsidR="009B4879" w:rsidRPr="009B4879">
        <w:rPr>
          <w:rFonts w:eastAsia="Times New Roman" w:cstheme="minorHAnsi"/>
          <w:noProof/>
          <w:sz w:val="22"/>
          <w:szCs w:val="22"/>
          <w:lang w:eastAsia="tr-TR"/>
        </w:rPr>
        <w:t xml:space="preserve">ortaya çıkan </w:t>
      </w:r>
      <w:r w:rsidRPr="0050701E">
        <w:rPr>
          <w:rFonts w:eastAsia="Times New Roman" w:cstheme="minorHAnsi"/>
          <w:noProof/>
          <w:sz w:val="22"/>
          <w:szCs w:val="22"/>
          <w:lang w:eastAsia="tr-TR"/>
        </w:rPr>
        <w:t>klinik bulgular tanıml</w:t>
      </w:r>
      <w:r w:rsidR="009B4879" w:rsidRPr="009B4879">
        <w:rPr>
          <w:rFonts w:eastAsia="Times New Roman" w:cstheme="minorHAnsi"/>
          <w:noProof/>
          <w:sz w:val="22"/>
          <w:szCs w:val="22"/>
          <w:lang w:eastAsia="tr-TR"/>
        </w:rPr>
        <w:t>anmaktadı</w:t>
      </w:r>
      <w:r w:rsidRPr="0050701E">
        <w:rPr>
          <w:rFonts w:eastAsia="Times New Roman" w:cstheme="minorHAnsi"/>
          <w:noProof/>
          <w:sz w:val="22"/>
          <w:szCs w:val="22"/>
          <w:lang w:eastAsia="tr-TR"/>
        </w:rPr>
        <w:t xml:space="preserve">r. </w:t>
      </w:r>
      <w:r w:rsidR="009B4879" w:rsidRPr="009B4879">
        <w:rPr>
          <w:rFonts w:eastAsia="Times New Roman" w:cstheme="minorHAnsi"/>
          <w:noProof/>
          <w:sz w:val="22"/>
          <w:szCs w:val="22"/>
          <w:lang w:eastAsia="tr-TR"/>
        </w:rPr>
        <w:t>Ayrıca e</w:t>
      </w:r>
      <w:r w:rsidRPr="0050701E">
        <w:rPr>
          <w:rFonts w:eastAsia="Times New Roman" w:cstheme="minorHAnsi"/>
          <w:noProof/>
          <w:sz w:val="22"/>
          <w:szCs w:val="22"/>
          <w:lang w:eastAsia="tr-TR"/>
        </w:rPr>
        <w:t xml:space="preserve">rkek ve kadın </w:t>
      </w:r>
      <w:r w:rsidR="009B4879" w:rsidRPr="009B4879">
        <w:rPr>
          <w:rFonts w:eastAsia="Times New Roman" w:cstheme="minorHAnsi"/>
          <w:noProof/>
          <w:sz w:val="22"/>
          <w:szCs w:val="22"/>
          <w:lang w:eastAsia="tr-TR"/>
        </w:rPr>
        <w:t xml:space="preserve">üreme organlar, </w:t>
      </w:r>
      <w:r w:rsidRPr="0050701E">
        <w:rPr>
          <w:rFonts w:eastAsia="Times New Roman" w:cstheme="minorHAnsi"/>
          <w:noProof/>
          <w:sz w:val="22"/>
          <w:szCs w:val="22"/>
          <w:lang w:eastAsia="tr-TR"/>
        </w:rPr>
        <w:t>üreme fizyolojisi ve temel ürolojik mekanizmalar</w:t>
      </w:r>
      <w:r w:rsidR="009B4879" w:rsidRPr="009B4879">
        <w:rPr>
          <w:rFonts w:eastAsia="Times New Roman" w:cstheme="minorHAnsi"/>
          <w:noProof/>
          <w:sz w:val="22"/>
          <w:szCs w:val="22"/>
          <w:lang w:eastAsia="tr-TR"/>
        </w:rPr>
        <w:t xml:space="preserve"> anlatılmaktadır.</w:t>
      </w:r>
    </w:p>
    <w:p w14:paraId="44A9637B" w14:textId="77777777" w:rsidR="000B7ECB" w:rsidRDefault="000B7ECB" w:rsidP="00430792">
      <w:pPr>
        <w:jc w:val="both"/>
        <w:rPr>
          <w:rFonts w:eastAsia="Times New Roman" w:cstheme="minorHAnsi"/>
          <w:noProof/>
          <w:sz w:val="22"/>
          <w:szCs w:val="22"/>
          <w:lang w:eastAsia="tr-TR"/>
        </w:rPr>
      </w:pPr>
    </w:p>
    <w:p w14:paraId="315A4751" w14:textId="77777777" w:rsidR="000B7ECB" w:rsidRDefault="000B7ECB" w:rsidP="00430792">
      <w:pPr>
        <w:jc w:val="both"/>
        <w:rPr>
          <w:rFonts w:eastAsia="Times New Roman" w:cstheme="minorHAnsi"/>
          <w:noProof/>
          <w:sz w:val="22"/>
          <w:szCs w:val="22"/>
          <w:lang w:eastAsia="tr-TR"/>
        </w:rPr>
      </w:pPr>
    </w:p>
    <w:p w14:paraId="6F6EBBE6" w14:textId="77777777" w:rsidR="000B7ECB" w:rsidRPr="0050701E" w:rsidRDefault="000B7ECB" w:rsidP="00430792">
      <w:pPr>
        <w:jc w:val="both"/>
        <w:rPr>
          <w:rFonts w:eastAsia="Times New Roman" w:cstheme="minorHAnsi"/>
          <w:noProof/>
          <w:sz w:val="22"/>
          <w:szCs w:val="22"/>
          <w:lang w:eastAsia="tr-TR"/>
        </w:rPr>
      </w:pPr>
    </w:p>
    <w:p w14:paraId="062B5FB8" w14:textId="77777777" w:rsidR="00F310D1" w:rsidRDefault="00F310D1" w:rsidP="009B4879">
      <w:pPr>
        <w:rPr>
          <w:rFonts w:eastAsia="Times New Roman" w:cstheme="minorHAnsi"/>
          <w:b/>
          <w:bCs/>
          <w:noProof/>
          <w:sz w:val="22"/>
          <w:szCs w:val="22"/>
          <w:lang w:eastAsia="tr-TR"/>
        </w:rPr>
      </w:pPr>
    </w:p>
    <w:p w14:paraId="4903BE61" w14:textId="77777777" w:rsidR="00F55669" w:rsidRPr="009B4879" w:rsidRDefault="003D6095" w:rsidP="009B4879">
      <w:pPr>
        <w:rPr>
          <w:rFonts w:eastAsia="Times New Roman" w:cstheme="minorHAnsi"/>
          <w:b/>
          <w:bCs/>
          <w:noProof/>
          <w:sz w:val="22"/>
          <w:szCs w:val="22"/>
          <w:lang w:eastAsia="tr-TR"/>
        </w:rPr>
      </w:pPr>
      <w:r w:rsidRPr="009B4879">
        <w:rPr>
          <w:rFonts w:cstheme="minorHAnsi"/>
          <w:b/>
          <w:sz w:val="22"/>
          <w:szCs w:val="22"/>
        </w:rPr>
        <w:lastRenderedPageBreak/>
        <w:t xml:space="preserve">TYD202 Sağlık Sosyolojisi ve Antropolojisi                                                                </w:t>
      </w:r>
      <w:r w:rsidR="000B7ECB">
        <w:rPr>
          <w:rFonts w:cstheme="minorHAnsi"/>
          <w:b/>
          <w:sz w:val="22"/>
          <w:szCs w:val="22"/>
        </w:rPr>
        <w:t xml:space="preserve">     </w:t>
      </w:r>
      <w:r w:rsidRPr="009B4879">
        <w:rPr>
          <w:rFonts w:cstheme="minorHAnsi"/>
          <w:b/>
          <w:sz w:val="22"/>
          <w:szCs w:val="22"/>
        </w:rPr>
        <w:t xml:space="preserve">      </w:t>
      </w:r>
      <w:proofErr w:type="gramStart"/>
      <w:r w:rsidRPr="009B4879">
        <w:rPr>
          <w:rFonts w:cstheme="minorHAnsi"/>
          <w:b/>
          <w:sz w:val="22"/>
          <w:szCs w:val="22"/>
        </w:rPr>
        <w:t xml:space="preserve">   </w:t>
      </w:r>
      <w:r w:rsidR="00430792">
        <w:rPr>
          <w:rFonts w:eastAsia="Times New Roman" w:cstheme="minorHAnsi"/>
          <w:b/>
          <w:bCs/>
          <w:noProof/>
          <w:sz w:val="22"/>
          <w:szCs w:val="22"/>
          <w:lang w:eastAsia="tr-TR"/>
        </w:rPr>
        <w:t>(</w:t>
      </w:r>
      <w:proofErr w:type="gramEnd"/>
      <w:r w:rsidR="00430792">
        <w:rPr>
          <w:rFonts w:eastAsia="Times New Roman" w:cstheme="minorHAnsi"/>
          <w:b/>
          <w:bCs/>
          <w:noProof/>
          <w:sz w:val="22"/>
          <w:szCs w:val="22"/>
          <w:lang w:eastAsia="tr-TR"/>
        </w:rPr>
        <w:t>2+0) 2 AKTS: 3</w:t>
      </w:r>
    </w:p>
    <w:p w14:paraId="2FAB7358" w14:textId="77777777" w:rsidR="00F55669" w:rsidRPr="009B4879" w:rsidRDefault="00F55669" w:rsidP="00430792">
      <w:pPr>
        <w:jc w:val="both"/>
        <w:rPr>
          <w:rFonts w:eastAsia="Times New Roman" w:cstheme="minorHAnsi"/>
          <w:b/>
          <w:bCs/>
          <w:noProof/>
          <w:sz w:val="22"/>
          <w:szCs w:val="22"/>
          <w:lang w:eastAsia="tr-TR"/>
        </w:rPr>
      </w:pPr>
      <w:r w:rsidRPr="009B4879">
        <w:rPr>
          <w:rFonts w:eastAsia="Times New Roman" w:cstheme="minorHAnsi"/>
          <w:b/>
          <w:color w:val="212529"/>
          <w:sz w:val="22"/>
          <w:szCs w:val="22"/>
          <w:lang w:eastAsia="tr-TR"/>
        </w:rPr>
        <w:t>Amaç:</w:t>
      </w:r>
      <w:r w:rsidRPr="009B4879">
        <w:rPr>
          <w:rFonts w:eastAsia="Times New Roman" w:cstheme="minorHAnsi"/>
          <w:color w:val="212529"/>
          <w:sz w:val="22"/>
          <w:szCs w:val="22"/>
          <w:lang w:eastAsia="tr-TR"/>
        </w:rPr>
        <w:t xml:space="preserve"> Sağlık sosyolojisi dersi sağlık ve toplum ilişkisini inceleyerek, sağlık kavramının toplumun kültürel, ekonomik, tarihi, siyasal yapıları ve özellikleriyle bağlantılarını, toplumsal değişimlerin sağlık üzerindeki etkilerini ve sağlık ve hastalık algısının çeşitli toplumsal faktörlere göre değişimini ortaya koymayı amaçlar. Aynı zamanda derste, birey ve toplum etkileşiminin sağlık alanındaki yansımaları değerlendirilmektedir.</w:t>
      </w:r>
      <w:r w:rsidRPr="009B4879">
        <w:rPr>
          <w:rFonts w:eastAsia="Times New Roman" w:cstheme="minorHAnsi"/>
          <w:color w:val="212529"/>
          <w:sz w:val="22"/>
          <w:szCs w:val="22"/>
          <w:lang w:eastAsia="tr-TR"/>
        </w:rPr>
        <w:br/>
      </w:r>
    </w:p>
    <w:p w14:paraId="5F74C438" w14:textId="77777777" w:rsidR="00F55669" w:rsidRPr="009B4879" w:rsidRDefault="00F55669" w:rsidP="00430792">
      <w:pPr>
        <w:jc w:val="both"/>
        <w:rPr>
          <w:rFonts w:eastAsia="Times New Roman" w:cstheme="minorHAnsi"/>
          <w:b/>
          <w:bCs/>
          <w:noProof/>
          <w:sz w:val="22"/>
          <w:szCs w:val="22"/>
          <w:lang w:eastAsia="tr-TR"/>
        </w:rPr>
      </w:pPr>
      <w:r w:rsidRPr="009B4879">
        <w:rPr>
          <w:rFonts w:eastAsia="Times New Roman" w:cstheme="minorHAnsi"/>
          <w:b/>
          <w:color w:val="212529"/>
          <w:sz w:val="22"/>
          <w:szCs w:val="22"/>
          <w:lang w:eastAsia="tr-TR"/>
        </w:rPr>
        <w:t>İçerik:</w:t>
      </w:r>
      <w:r w:rsidRPr="009B4879">
        <w:rPr>
          <w:rFonts w:eastAsia="Times New Roman" w:cstheme="minorHAnsi"/>
          <w:color w:val="212529"/>
          <w:sz w:val="22"/>
          <w:szCs w:val="22"/>
          <w:lang w:eastAsia="tr-TR"/>
        </w:rPr>
        <w:t xml:space="preserve"> Sağlık planlamasının</w:t>
      </w:r>
      <w:r w:rsidR="00BB3FD8" w:rsidRPr="009B4879">
        <w:rPr>
          <w:rFonts w:eastAsia="Times New Roman" w:cstheme="minorHAnsi"/>
          <w:color w:val="212529"/>
          <w:sz w:val="22"/>
          <w:szCs w:val="22"/>
          <w:lang w:eastAsia="tr-TR"/>
        </w:rPr>
        <w:t xml:space="preserve"> </w:t>
      </w:r>
      <w:r w:rsidRPr="009B4879">
        <w:rPr>
          <w:rFonts w:eastAsia="Times New Roman" w:cstheme="minorHAnsi"/>
          <w:color w:val="212529"/>
          <w:sz w:val="22"/>
          <w:szCs w:val="22"/>
          <w:lang w:eastAsia="tr-TR"/>
        </w:rPr>
        <w:t>bileşenleri ve bu bileşenlerden yola çıkarak sağlık</w:t>
      </w:r>
      <w:r w:rsidR="00BB3FD8" w:rsidRPr="009B4879">
        <w:rPr>
          <w:rFonts w:eastAsia="Times New Roman" w:cstheme="minorHAnsi"/>
          <w:color w:val="212529"/>
          <w:sz w:val="22"/>
          <w:szCs w:val="22"/>
          <w:lang w:eastAsia="tr-TR"/>
        </w:rPr>
        <w:t xml:space="preserve"> </w:t>
      </w:r>
      <w:r w:rsidRPr="009B4879">
        <w:rPr>
          <w:rFonts w:eastAsia="Times New Roman" w:cstheme="minorHAnsi"/>
          <w:color w:val="212529"/>
          <w:sz w:val="22"/>
          <w:szCs w:val="22"/>
          <w:lang w:eastAsia="tr-TR"/>
        </w:rPr>
        <w:t>planlaması tercihinin anlaşılması ile sağlık</w:t>
      </w:r>
      <w:r w:rsidR="00BB3FD8" w:rsidRPr="009B4879">
        <w:rPr>
          <w:rFonts w:eastAsia="Times New Roman" w:cstheme="minorHAnsi"/>
          <w:color w:val="212529"/>
          <w:sz w:val="22"/>
          <w:szCs w:val="22"/>
          <w:lang w:eastAsia="tr-TR"/>
        </w:rPr>
        <w:t xml:space="preserve"> </w:t>
      </w:r>
      <w:r w:rsidRPr="009B4879">
        <w:rPr>
          <w:rFonts w:eastAsia="Times New Roman" w:cstheme="minorHAnsi"/>
          <w:color w:val="212529"/>
          <w:sz w:val="22"/>
          <w:szCs w:val="22"/>
          <w:lang w:eastAsia="tr-TR"/>
        </w:rPr>
        <w:t>hizmetlerinin planlamasında dikkat edilecek</w:t>
      </w:r>
      <w:r w:rsidR="00BB3FD8" w:rsidRPr="009B4879">
        <w:rPr>
          <w:rFonts w:eastAsia="Times New Roman" w:cstheme="minorHAnsi"/>
          <w:color w:val="212529"/>
          <w:sz w:val="22"/>
          <w:szCs w:val="22"/>
          <w:lang w:eastAsia="tr-TR"/>
        </w:rPr>
        <w:t xml:space="preserve"> </w:t>
      </w:r>
      <w:r w:rsidRPr="009B4879">
        <w:rPr>
          <w:rFonts w:eastAsia="Times New Roman" w:cstheme="minorHAnsi"/>
          <w:color w:val="212529"/>
          <w:sz w:val="22"/>
          <w:szCs w:val="22"/>
          <w:lang w:eastAsia="tr-TR"/>
        </w:rPr>
        <w:t>hususlar ele alınacaktır.</w:t>
      </w:r>
    </w:p>
    <w:p w14:paraId="1D987C9A" w14:textId="77777777" w:rsidR="00F55669" w:rsidRPr="009B4879" w:rsidRDefault="00F55669" w:rsidP="009B4879">
      <w:pPr>
        <w:rPr>
          <w:rFonts w:eastAsia="Times New Roman" w:cstheme="minorHAnsi"/>
          <w:b/>
          <w:bCs/>
          <w:noProof/>
          <w:sz w:val="22"/>
          <w:szCs w:val="22"/>
          <w:lang w:eastAsia="tr-TR"/>
        </w:rPr>
      </w:pPr>
    </w:p>
    <w:p w14:paraId="7DF0D4C4" w14:textId="77777777" w:rsidR="003D6095" w:rsidRDefault="003D6095" w:rsidP="00430792">
      <w:pPr>
        <w:rPr>
          <w:rFonts w:cstheme="minorHAnsi"/>
          <w:b/>
          <w:sz w:val="22"/>
          <w:szCs w:val="22"/>
        </w:rPr>
      </w:pPr>
      <w:r w:rsidRPr="009B4879">
        <w:rPr>
          <w:rFonts w:cstheme="minorHAnsi"/>
          <w:b/>
          <w:sz w:val="22"/>
          <w:szCs w:val="22"/>
        </w:rPr>
        <w:t xml:space="preserve">TYD208 Gönüllülük Çalışmaları </w:t>
      </w:r>
      <w:r w:rsidRPr="009B4879">
        <w:rPr>
          <w:rFonts w:eastAsia="Times New Roman" w:cstheme="minorHAnsi"/>
          <w:b/>
          <w:bCs/>
          <w:noProof/>
          <w:sz w:val="22"/>
          <w:szCs w:val="22"/>
          <w:lang w:eastAsia="tr-TR"/>
        </w:rPr>
        <w:t xml:space="preserve">                                                                      </w:t>
      </w:r>
      <w:r w:rsidR="000B7ECB">
        <w:rPr>
          <w:rFonts w:eastAsia="Times New Roman" w:cstheme="minorHAnsi"/>
          <w:b/>
          <w:bCs/>
          <w:noProof/>
          <w:sz w:val="22"/>
          <w:szCs w:val="22"/>
          <w:lang w:eastAsia="tr-TR"/>
        </w:rPr>
        <w:t xml:space="preserve">      </w:t>
      </w:r>
      <w:r w:rsidRPr="009B4879">
        <w:rPr>
          <w:rFonts w:eastAsia="Times New Roman" w:cstheme="minorHAnsi"/>
          <w:b/>
          <w:bCs/>
          <w:noProof/>
          <w:sz w:val="22"/>
          <w:szCs w:val="22"/>
          <w:lang w:eastAsia="tr-TR"/>
        </w:rPr>
        <w:t xml:space="preserve">           </w:t>
      </w:r>
      <w:r w:rsidR="00430792">
        <w:rPr>
          <w:rFonts w:eastAsia="Times New Roman" w:cstheme="minorHAnsi"/>
          <w:b/>
          <w:bCs/>
          <w:noProof/>
          <w:sz w:val="22"/>
          <w:szCs w:val="22"/>
          <w:lang w:eastAsia="tr-TR"/>
        </w:rPr>
        <w:t xml:space="preserve">          (1+2) 2 AKTS: 4</w:t>
      </w:r>
    </w:p>
    <w:p w14:paraId="1B1F6595" w14:textId="77777777" w:rsidR="00430792" w:rsidRPr="009B4879" w:rsidRDefault="00430792" w:rsidP="00430792">
      <w:pPr>
        <w:rPr>
          <w:rFonts w:cstheme="minorHAnsi"/>
          <w:b/>
          <w:sz w:val="22"/>
          <w:szCs w:val="22"/>
        </w:rPr>
      </w:pPr>
    </w:p>
    <w:p w14:paraId="1E88BAB4" w14:textId="77777777" w:rsidR="00C825E5" w:rsidRPr="009B4879" w:rsidRDefault="00C825E5" w:rsidP="00430792">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9B4879">
        <w:rPr>
          <w:rFonts w:asciiTheme="minorHAnsi" w:hAnsiTheme="minorHAnsi" w:cstheme="minorHAnsi"/>
          <w:b/>
          <w:color w:val="201F1E"/>
          <w:sz w:val="22"/>
          <w:szCs w:val="22"/>
        </w:rPr>
        <w:t>Ama</w:t>
      </w:r>
      <w:r w:rsidR="00AF1505" w:rsidRPr="009B4879">
        <w:rPr>
          <w:rFonts w:asciiTheme="minorHAnsi" w:hAnsiTheme="minorHAnsi" w:cstheme="minorHAnsi"/>
          <w:b/>
          <w:color w:val="201F1E"/>
          <w:sz w:val="22"/>
          <w:szCs w:val="22"/>
        </w:rPr>
        <w:t>ç</w:t>
      </w:r>
      <w:r w:rsidRPr="009B4879">
        <w:rPr>
          <w:rFonts w:asciiTheme="minorHAnsi" w:hAnsiTheme="minorHAnsi" w:cstheme="minorHAnsi"/>
          <w:color w:val="201F1E"/>
          <w:sz w:val="22"/>
          <w:szCs w:val="22"/>
        </w:rPr>
        <w:t>: </w:t>
      </w:r>
      <w:r w:rsidRPr="009B4879">
        <w:rPr>
          <w:rFonts w:asciiTheme="minorHAnsi" w:hAnsiTheme="minorHAnsi" w:cstheme="minorHAnsi"/>
          <w:color w:val="212529"/>
          <w:sz w:val="22"/>
          <w:szCs w:val="22"/>
          <w:bdr w:val="none" w:sz="0" w:space="0" w:color="auto" w:frame="1"/>
        </w:rPr>
        <w:t>Öğrencilerin eğitim yaşantıları boyunca edindikleri bilgi, beceri ve birikimleri kullanarak üniversite ile toplum arasındaki bağları güçlendirmek; insani, sosyal, ekonomik vb. problemlerle toplumda göç ve afetler, engelliler, dezavantajlı gruplar başta olmak üzere çeşitli konu ve sorunlar hakkında duyarlılık kazanmalarını sağlamak; katılacakları ve gerçekleştirecekleri bazı gönüllülük faaliyetleriyle insani, sosyal, kültürel, ahlaki değerlerin ve becerilerin geliştirilmesini sağlamaktır.</w:t>
      </w:r>
    </w:p>
    <w:p w14:paraId="7E6F605B" w14:textId="77777777" w:rsidR="00C825E5" w:rsidRPr="009B4879" w:rsidRDefault="00C825E5" w:rsidP="00430792">
      <w:pPr>
        <w:pStyle w:val="xmsonormal"/>
        <w:shd w:val="clear" w:color="auto" w:fill="FFFFFF"/>
        <w:spacing w:before="0" w:beforeAutospacing="0" w:after="0" w:afterAutospacing="0"/>
        <w:jc w:val="both"/>
        <w:rPr>
          <w:rFonts w:asciiTheme="minorHAnsi" w:hAnsiTheme="minorHAnsi" w:cstheme="minorHAnsi"/>
          <w:color w:val="201F1E"/>
          <w:sz w:val="22"/>
          <w:szCs w:val="22"/>
        </w:rPr>
      </w:pPr>
    </w:p>
    <w:p w14:paraId="11D08284" w14:textId="77777777" w:rsidR="00C825E5" w:rsidRPr="009B4879" w:rsidRDefault="00C825E5" w:rsidP="00430792">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9B4879">
        <w:rPr>
          <w:rFonts w:asciiTheme="minorHAnsi" w:hAnsiTheme="minorHAnsi" w:cstheme="minorHAnsi"/>
          <w:b/>
          <w:color w:val="212529"/>
          <w:sz w:val="22"/>
          <w:szCs w:val="22"/>
          <w:bdr w:val="none" w:sz="0" w:space="0" w:color="auto" w:frame="1"/>
        </w:rPr>
        <w:t>İçeri</w:t>
      </w:r>
      <w:r w:rsidR="00AF1505" w:rsidRPr="009B4879">
        <w:rPr>
          <w:rFonts w:asciiTheme="minorHAnsi" w:hAnsiTheme="minorHAnsi" w:cstheme="minorHAnsi"/>
          <w:b/>
          <w:color w:val="212529"/>
          <w:sz w:val="22"/>
          <w:szCs w:val="22"/>
          <w:bdr w:val="none" w:sz="0" w:space="0" w:color="auto" w:frame="1"/>
        </w:rPr>
        <w:t>k</w:t>
      </w:r>
      <w:r w:rsidRPr="009B4879">
        <w:rPr>
          <w:rFonts w:asciiTheme="minorHAnsi" w:hAnsiTheme="minorHAnsi" w:cstheme="minorHAnsi"/>
          <w:color w:val="212529"/>
          <w:sz w:val="22"/>
          <w:szCs w:val="22"/>
          <w:bdr w:val="none" w:sz="0" w:space="0" w:color="auto" w:frame="1"/>
        </w:rPr>
        <w:t>: Yönetim ve organizasyon kavramları; Gönüllülük kavramı ve gönüllü yönetimi; Temel gönüllülük alanları (afet ve acil durum, çevre, eğitim ve kültür, spor, sağlık ve sosyal hizmetler vb.); Gönüllü çalışmalarla ilgili proje geliştirme ve sahada gönüllü çalışmalara katılım; Gönüllü çalışmalarda etik, ahlaki, dini, geleneksel değerler ve ilkeler; Kamu kurumları, yerel yönetimler ve sivil toplum kuruluşlarında (STK) gönüllü çalışmalara katılım; Toplumda risk grupları ve gönüllülük; Göçmenler ve gönüllülük</w:t>
      </w:r>
    </w:p>
    <w:p w14:paraId="072BB462" w14:textId="77777777" w:rsidR="00F310D1" w:rsidRPr="000B7ECB" w:rsidRDefault="00F310D1" w:rsidP="00430792">
      <w:pPr>
        <w:jc w:val="both"/>
        <w:rPr>
          <w:rFonts w:cstheme="minorHAnsi"/>
          <w:b/>
          <w:sz w:val="22"/>
          <w:szCs w:val="22"/>
        </w:rPr>
      </w:pPr>
    </w:p>
    <w:sectPr w:rsidR="00F310D1" w:rsidRPr="000B7ECB" w:rsidSect="009126C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CA5"/>
    <w:multiLevelType w:val="multilevel"/>
    <w:tmpl w:val="02D0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22979"/>
    <w:multiLevelType w:val="multilevel"/>
    <w:tmpl w:val="745C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C01480"/>
    <w:multiLevelType w:val="multilevel"/>
    <w:tmpl w:val="4F14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66453A"/>
    <w:multiLevelType w:val="multilevel"/>
    <w:tmpl w:val="EE76C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E76585"/>
    <w:multiLevelType w:val="multilevel"/>
    <w:tmpl w:val="BDAE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D82741"/>
    <w:multiLevelType w:val="multilevel"/>
    <w:tmpl w:val="51FCC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7B2E95"/>
    <w:multiLevelType w:val="multilevel"/>
    <w:tmpl w:val="7C2E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7054448">
    <w:abstractNumId w:val="5"/>
  </w:num>
  <w:num w:numId="2" w16cid:durableId="822042783">
    <w:abstractNumId w:val="6"/>
  </w:num>
  <w:num w:numId="3" w16cid:durableId="544290995">
    <w:abstractNumId w:val="4"/>
  </w:num>
  <w:num w:numId="4" w16cid:durableId="532546331">
    <w:abstractNumId w:val="3"/>
  </w:num>
  <w:num w:numId="5" w16cid:durableId="2122727880">
    <w:abstractNumId w:val="0"/>
  </w:num>
  <w:num w:numId="6" w16cid:durableId="1493720339">
    <w:abstractNumId w:val="2"/>
  </w:num>
  <w:num w:numId="7" w16cid:durableId="1357803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C6"/>
    <w:rsid w:val="000952B3"/>
    <w:rsid w:val="000B3B8C"/>
    <w:rsid w:val="000B7ECB"/>
    <w:rsid w:val="000D5EBE"/>
    <w:rsid w:val="0011282C"/>
    <w:rsid w:val="00122B3E"/>
    <w:rsid w:val="001647F8"/>
    <w:rsid w:val="00197E7C"/>
    <w:rsid w:val="001B5EF3"/>
    <w:rsid w:val="001E72DC"/>
    <w:rsid w:val="00220C7E"/>
    <w:rsid w:val="0025277E"/>
    <w:rsid w:val="00283743"/>
    <w:rsid w:val="002922FE"/>
    <w:rsid w:val="002A78A4"/>
    <w:rsid w:val="002B3527"/>
    <w:rsid w:val="00351C28"/>
    <w:rsid w:val="003D6095"/>
    <w:rsid w:val="0041417D"/>
    <w:rsid w:val="00430792"/>
    <w:rsid w:val="00486045"/>
    <w:rsid w:val="004A347C"/>
    <w:rsid w:val="004A3694"/>
    <w:rsid w:val="004C6AF8"/>
    <w:rsid w:val="004D3630"/>
    <w:rsid w:val="00504028"/>
    <w:rsid w:val="0050701E"/>
    <w:rsid w:val="005C6D8D"/>
    <w:rsid w:val="005C6EC6"/>
    <w:rsid w:val="006126BC"/>
    <w:rsid w:val="00696437"/>
    <w:rsid w:val="00737EF3"/>
    <w:rsid w:val="007968C6"/>
    <w:rsid w:val="00833C18"/>
    <w:rsid w:val="0085278A"/>
    <w:rsid w:val="009126CF"/>
    <w:rsid w:val="0094301A"/>
    <w:rsid w:val="00975154"/>
    <w:rsid w:val="00985781"/>
    <w:rsid w:val="009B4879"/>
    <w:rsid w:val="00A12CEC"/>
    <w:rsid w:val="00A24960"/>
    <w:rsid w:val="00A36230"/>
    <w:rsid w:val="00A43377"/>
    <w:rsid w:val="00A74653"/>
    <w:rsid w:val="00AD19AF"/>
    <w:rsid w:val="00AF1505"/>
    <w:rsid w:val="00AF79AC"/>
    <w:rsid w:val="00B0035C"/>
    <w:rsid w:val="00B51A30"/>
    <w:rsid w:val="00BA4FF8"/>
    <w:rsid w:val="00BB3FD8"/>
    <w:rsid w:val="00BC50EF"/>
    <w:rsid w:val="00C071D0"/>
    <w:rsid w:val="00C53F54"/>
    <w:rsid w:val="00C825E5"/>
    <w:rsid w:val="00C9452B"/>
    <w:rsid w:val="00CE4E3E"/>
    <w:rsid w:val="00E67532"/>
    <w:rsid w:val="00E9640D"/>
    <w:rsid w:val="00EA7B50"/>
    <w:rsid w:val="00EC3BF8"/>
    <w:rsid w:val="00F21477"/>
    <w:rsid w:val="00F310D1"/>
    <w:rsid w:val="00F55669"/>
    <w:rsid w:val="00F55CD1"/>
    <w:rsid w:val="00FA38A4"/>
    <w:rsid w:val="00FD24C6"/>
    <w:rsid w:val="00FE60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6BC6"/>
  <w15:chartTrackingRefBased/>
  <w15:docId w15:val="{F39187F7-4118-1A45-92F4-E56ACBB4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C6EC6"/>
    <w:pPr>
      <w:spacing w:before="100" w:beforeAutospacing="1" w:after="100" w:afterAutospacing="1"/>
    </w:pPr>
    <w:rPr>
      <w:rFonts w:ascii="Times New Roman" w:eastAsia="Times New Roman" w:hAnsi="Times New Roman" w:cs="Times New Roman"/>
      <w:lang w:eastAsia="tr-TR"/>
    </w:rPr>
  </w:style>
  <w:style w:type="paragraph" w:customStyle="1" w:styleId="xmsonormal">
    <w:name w:val="x_msonormal"/>
    <w:basedOn w:val="Normal"/>
    <w:rsid w:val="00C825E5"/>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2008">
      <w:bodyDiv w:val="1"/>
      <w:marLeft w:val="0"/>
      <w:marRight w:val="0"/>
      <w:marTop w:val="0"/>
      <w:marBottom w:val="0"/>
      <w:divBdr>
        <w:top w:val="none" w:sz="0" w:space="0" w:color="auto"/>
        <w:left w:val="none" w:sz="0" w:space="0" w:color="auto"/>
        <w:bottom w:val="none" w:sz="0" w:space="0" w:color="auto"/>
        <w:right w:val="none" w:sz="0" w:space="0" w:color="auto"/>
      </w:divBdr>
      <w:divsChild>
        <w:div w:id="1183322994">
          <w:marLeft w:val="0"/>
          <w:marRight w:val="0"/>
          <w:marTop w:val="0"/>
          <w:marBottom w:val="0"/>
          <w:divBdr>
            <w:top w:val="none" w:sz="0" w:space="0" w:color="auto"/>
            <w:left w:val="none" w:sz="0" w:space="0" w:color="auto"/>
            <w:bottom w:val="none" w:sz="0" w:space="0" w:color="auto"/>
            <w:right w:val="none" w:sz="0" w:space="0" w:color="auto"/>
          </w:divBdr>
          <w:divsChild>
            <w:div w:id="892077088">
              <w:marLeft w:val="0"/>
              <w:marRight w:val="0"/>
              <w:marTop w:val="0"/>
              <w:marBottom w:val="0"/>
              <w:divBdr>
                <w:top w:val="none" w:sz="0" w:space="0" w:color="auto"/>
                <w:left w:val="none" w:sz="0" w:space="0" w:color="auto"/>
                <w:bottom w:val="none" w:sz="0" w:space="0" w:color="auto"/>
                <w:right w:val="none" w:sz="0" w:space="0" w:color="auto"/>
              </w:divBdr>
              <w:divsChild>
                <w:div w:id="248124375">
                  <w:marLeft w:val="0"/>
                  <w:marRight w:val="0"/>
                  <w:marTop w:val="0"/>
                  <w:marBottom w:val="0"/>
                  <w:divBdr>
                    <w:top w:val="none" w:sz="0" w:space="0" w:color="auto"/>
                    <w:left w:val="none" w:sz="0" w:space="0" w:color="auto"/>
                    <w:bottom w:val="none" w:sz="0" w:space="0" w:color="auto"/>
                    <w:right w:val="none" w:sz="0" w:space="0" w:color="auto"/>
                  </w:divBdr>
                </w:div>
              </w:divsChild>
            </w:div>
            <w:div w:id="209733481">
              <w:marLeft w:val="0"/>
              <w:marRight w:val="0"/>
              <w:marTop w:val="0"/>
              <w:marBottom w:val="0"/>
              <w:divBdr>
                <w:top w:val="none" w:sz="0" w:space="0" w:color="auto"/>
                <w:left w:val="none" w:sz="0" w:space="0" w:color="auto"/>
                <w:bottom w:val="none" w:sz="0" w:space="0" w:color="auto"/>
                <w:right w:val="none" w:sz="0" w:space="0" w:color="auto"/>
              </w:divBdr>
              <w:divsChild>
                <w:div w:id="1044407323">
                  <w:marLeft w:val="0"/>
                  <w:marRight w:val="0"/>
                  <w:marTop w:val="0"/>
                  <w:marBottom w:val="0"/>
                  <w:divBdr>
                    <w:top w:val="none" w:sz="0" w:space="0" w:color="auto"/>
                    <w:left w:val="none" w:sz="0" w:space="0" w:color="auto"/>
                    <w:bottom w:val="none" w:sz="0" w:space="0" w:color="auto"/>
                    <w:right w:val="none" w:sz="0" w:space="0" w:color="auto"/>
                  </w:divBdr>
                </w:div>
              </w:divsChild>
            </w:div>
            <w:div w:id="721245317">
              <w:marLeft w:val="0"/>
              <w:marRight w:val="0"/>
              <w:marTop w:val="0"/>
              <w:marBottom w:val="0"/>
              <w:divBdr>
                <w:top w:val="none" w:sz="0" w:space="0" w:color="auto"/>
                <w:left w:val="none" w:sz="0" w:space="0" w:color="auto"/>
                <w:bottom w:val="none" w:sz="0" w:space="0" w:color="auto"/>
                <w:right w:val="none" w:sz="0" w:space="0" w:color="auto"/>
              </w:divBdr>
              <w:divsChild>
                <w:div w:id="570237288">
                  <w:marLeft w:val="0"/>
                  <w:marRight w:val="0"/>
                  <w:marTop w:val="0"/>
                  <w:marBottom w:val="0"/>
                  <w:divBdr>
                    <w:top w:val="none" w:sz="0" w:space="0" w:color="auto"/>
                    <w:left w:val="none" w:sz="0" w:space="0" w:color="auto"/>
                    <w:bottom w:val="none" w:sz="0" w:space="0" w:color="auto"/>
                    <w:right w:val="none" w:sz="0" w:space="0" w:color="auto"/>
                  </w:divBdr>
                </w:div>
              </w:divsChild>
            </w:div>
            <w:div w:id="1289703802">
              <w:marLeft w:val="0"/>
              <w:marRight w:val="0"/>
              <w:marTop w:val="0"/>
              <w:marBottom w:val="0"/>
              <w:divBdr>
                <w:top w:val="none" w:sz="0" w:space="0" w:color="auto"/>
                <w:left w:val="none" w:sz="0" w:space="0" w:color="auto"/>
                <w:bottom w:val="none" w:sz="0" w:space="0" w:color="auto"/>
                <w:right w:val="none" w:sz="0" w:space="0" w:color="auto"/>
              </w:divBdr>
              <w:divsChild>
                <w:div w:id="563680486">
                  <w:marLeft w:val="0"/>
                  <w:marRight w:val="0"/>
                  <w:marTop w:val="0"/>
                  <w:marBottom w:val="0"/>
                  <w:divBdr>
                    <w:top w:val="none" w:sz="0" w:space="0" w:color="auto"/>
                    <w:left w:val="none" w:sz="0" w:space="0" w:color="auto"/>
                    <w:bottom w:val="none" w:sz="0" w:space="0" w:color="auto"/>
                    <w:right w:val="none" w:sz="0" w:space="0" w:color="auto"/>
                  </w:divBdr>
                </w:div>
              </w:divsChild>
            </w:div>
            <w:div w:id="1324747787">
              <w:marLeft w:val="0"/>
              <w:marRight w:val="0"/>
              <w:marTop w:val="0"/>
              <w:marBottom w:val="0"/>
              <w:divBdr>
                <w:top w:val="none" w:sz="0" w:space="0" w:color="auto"/>
                <w:left w:val="none" w:sz="0" w:space="0" w:color="auto"/>
                <w:bottom w:val="none" w:sz="0" w:space="0" w:color="auto"/>
                <w:right w:val="none" w:sz="0" w:space="0" w:color="auto"/>
              </w:divBdr>
              <w:divsChild>
                <w:div w:id="1451319541">
                  <w:marLeft w:val="0"/>
                  <w:marRight w:val="0"/>
                  <w:marTop w:val="0"/>
                  <w:marBottom w:val="0"/>
                  <w:divBdr>
                    <w:top w:val="none" w:sz="0" w:space="0" w:color="auto"/>
                    <w:left w:val="none" w:sz="0" w:space="0" w:color="auto"/>
                    <w:bottom w:val="none" w:sz="0" w:space="0" w:color="auto"/>
                    <w:right w:val="none" w:sz="0" w:space="0" w:color="auto"/>
                  </w:divBdr>
                </w:div>
              </w:divsChild>
            </w:div>
            <w:div w:id="94181156">
              <w:marLeft w:val="0"/>
              <w:marRight w:val="0"/>
              <w:marTop w:val="0"/>
              <w:marBottom w:val="0"/>
              <w:divBdr>
                <w:top w:val="none" w:sz="0" w:space="0" w:color="auto"/>
                <w:left w:val="none" w:sz="0" w:space="0" w:color="auto"/>
                <w:bottom w:val="none" w:sz="0" w:space="0" w:color="auto"/>
                <w:right w:val="none" w:sz="0" w:space="0" w:color="auto"/>
              </w:divBdr>
              <w:divsChild>
                <w:div w:id="1494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994">
      <w:bodyDiv w:val="1"/>
      <w:marLeft w:val="0"/>
      <w:marRight w:val="0"/>
      <w:marTop w:val="0"/>
      <w:marBottom w:val="0"/>
      <w:divBdr>
        <w:top w:val="none" w:sz="0" w:space="0" w:color="auto"/>
        <w:left w:val="none" w:sz="0" w:space="0" w:color="auto"/>
        <w:bottom w:val="none" w:sz="0" w:space="0" w:color="auto"/>
        <w:right w:val="none" w:sz="0" w:space="0" w:color="auto"/>
      </w:divBdr>
      <w:divsChild>
        <w:div w:id="1769808265">
          <w:marLeft w:val="0"/>
          <w:marRight w:val="0"/>
          <w:marTop w:val="0"/>
          <w:marBottom w:val="0"/>
          <w:divBdr>
            <w:top w:val="none" w:sz="0" w:space="0" w:color="auto"/>
            <w:left w:val="none" w:sz="0" w:space="0" w:color="auto"/>
            <w:bottom w:val="none" w:sz="0" w:space="0" w:color="auto"/>
            <w:right w:val="none" w:sz="0" w:space="0" w:color="auto"/>
          </w:divBdr>
          <w:divsChild>
            <w:div w:id="300698047">
              <w:marLeft w:val="0"/>
              <w:marRight w:val="0"/>
              <w:marTop w:val="0"/>
              <w:marBottom w:val="0"/>
              <w:divBdr>
                <w:top w:val="none" w:sz="0" w:space="0" w:color="auto"/>
                <w:left w:val="none" w:sz="0" w:space="0" w:color="auto"/>
                <w:bottom w:val="none" w:sz="0" w:space="0" w:color="auto"/>
                <w:right w:val="none" w:sz="0" w:space="0" w:color="auto"/>
              </w:divBdr>
              <w:divsChild>
                <w:div w:id="618491765">
                  <w:marLeft w:val="0"/>
                  <w:marRight w:val="0"/>
                  <w:marTop w:val="0"/>
                  <w:marBottom w:val="0"/>
                  <w:divBdr>
                    <w:top w:val="none" w:sz="0" w:space="0" w:color="auto"/>
                    <w:left w:val="none" w:sz="0" w:space="0" w:color="auto"/>
                    <w:bottom w:val="none" w:sz="0" w:space="0" w:color="auto"/>
                    <w:right w:val="none" w:sz="0" w:space="0" w:color="auto"/>
                  </w:divBdr>
                </w:div>
              </w:divsChild>
            </w:div>
            <w:div w:id="1541285929">
              <w:marLeft w:val="0"/>
              <w:marRight w:val="0"/>
              <w:marTop w:val="0"/>
              <w:marBottom w:val="0"/>
              <w:divBdr>
                <w:top w:val="none" w:sz="0" w:space="0" w:color="auto"/>
                <w:left w:val="none" w:sz="0" w:space="0" w:color="auto"/>
                <w:bottom w:val="none" w:sz="0" w:space="0" w:color="auto"/>
                <w:right w:val="none" w:sz="0" w:space="0" w:color="auto"/>
              </w:divBdr>
              <w:divsChild>
                <w:div w:id="1014112828">
                  <w:marLeft w:val="0"/>
                  <w:marRight w:val="0"/>
                  <w:marTop w:val="0"/>
                  <w:marBottom w:val="0"/>
                  <w:divBdr>
                    <w:top w:val="none" w:sz="0" w:space="0" w:color="auto"/>
                    <w:left w:val="none" w:sz="0" w:space="0" w:color="auto"/>
                    <w:bottom w:val="none" w:sz="0" w:space="0" w:color="auto"/>
                    <w:right w:val="none" w:sz="0" w:space="0" w:color="auto"/>
                  </w:divBdr>
                </w:div>
              </w:divsChild>
            </w:div>
            <w:div w:id="951014614">
              <w:marLeft w:val="0"/>
              <w:marRight w:val="0"/>
              <w:marTop w:val="0"/>
              <w:marBottom w:val="0"/>
              <w:divBdr>
                <w:top w:val="none" w:sz="0" w:space="0" w:color="auto"/>
                <w:left w:val="none" w:sz="0" w:space="0" w:color="auto"/>
                <w:bottom w:val="none" w:sz="0" w:space="0" w:color="auto"/>
                <w:right w:val="none" w:sz="0" w:space="0" w:color="auto"/>
              </w:divBdr>
              <w:divsChild>
                <w:div w:id="13248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50573">
      <w:bodyDiv w:val="1"/>
      <w:marLeft w:val="0"/>
      <w:marRight w:val="0"/>
      <w:marTop w:val="0"/>
      <w:marBottom w:val="0"/>
      <w:divBdr>
        <w:top w:val="none" w:sz="0" w:space="0" w:color="auto"/>
        <w:left w:val="none" w:sz="0" w:space="0" w:color="auto"/>
        <w:bottom w:val="none" w:sz="0" w:space="0" w:color="auto"/>
        <w:right w:val="none" w:sz="0" w:space="0" w:color="auto"/>
      </w:divBdr>
      <w:divsChild>
        <w:div w:id="1805193769">
          <w:marLeft w:val="0"/>
          <w:marRight w:val="0"/>
          <w:marTop w:val="0"/>
          <w:marBottom w:val="0"/>
          <w:divBdr>
            <w:top w:val="none" w:sz="0" w:space="0" w:color="auto"/>
            <w:left w:val="none" w:sz="0" w:space="0" w:color="auto"/>
            <w:bottom w:val="none" w:sz="0" w:space="0" w:color="auto"/>
            <w:right w:val="none" w:sz="0" w:space="0" w:color="auto"/>
          </w:divBdr>
          <w:divsChild>
            <w:div w:id="1870070109">
              <w:marLeft w:val="0"/>
              <w:marRight w:val="0"/>
              <w:marTop w:val="0"/>
              <w:marBottom w:val="0"/>
              <w:divBdr>
                <w:top w:val="none" w:sz="0" w:space="0" w:color="auto"/>
                <w:left w:val="none" w:sz="0" w:space="0" w:color="auto"/>
                <w:bottom w:val="none" w:sz="0" w:space="0" w:color="auto"/>
                <w:right w:val="none" w:sz="0" w:space="0" w:color="auto"/>
              </w:divBdr>
              <w:divsChild>
                <w:div w:id="710226623">
                  <w:marLeft w:val="0"/>
                  <w:marRight w:val="0"/>
                  <w:marTop w:val="0"/>
                  <w:marBottom w:val="0"/>
                  <w:divBdr>
                    <w:top w:val="none" w:sz="0" w:space="0" w:color="auto"/>
                    <w:left w:val="none" w:sz="0" w:space="0" w:color="auto"/>
                    <w:bottom w:val="none" w:sz="0" w:space="0" w:color="auto"/>
                    <w:right w:val="none" w:sz="0" w:space="0" w:color="auto"/>
                  </w:divBdr>
                </w:div>
              </w:divsChild>
            </w:div>
            <w:div w:id="825245314">
              <w:marLeft w:val="0"/>
              <w:marRight w:val="0"/>
              <w:marTop w:val="0"/>
              <w:marBottom w:val="0"/>
              <w:divBdr>
                <w:top w:val="none" w:sz="0" w:space="0" w:color="auto"/>
                <w:left w:val="none" w:sz="0" w:space="0" w:color="auto"/>
                <w:bottom w:val="none" w:sz="0" w:space="0" w:color="auto"/>
                <w:right w:val="none" w:sz="0" w:space="0" w:color="auto"/>
              </w:divBdr>
              <w:divsChild>
                <w:div w:id="1555389277">
                  <w:marLeft w:val="0"/>
                  <w:marRight w:val="0"/>
                  <w:marTop w:val="0"/>
                  <w:marBottom w:val="0"/>
                  <w:divBdr>
                    <w:top w:val="none" w:sz="0" w:space="0" w:color="auto"/>
                    <w:left w:val="none" w:sz="0" w:space="0" w:color="auto"/>
                    <w:bottom w:val="none" w:sz="0" w:space="0" w:color="auto"/>
                    <w:right w:val="none" w:sz="0" w:space="0" w:color="auto"/>
                  </w:divBdr>
                </w:div>
              </w:divsChild>
            </w:div>
            <w:div w:id="1669938417">
              <w:marLeft w:val="0"/>
              <w:marRight w:val="0"/>
              <w:marTop w:val="0"/>
              <w:marBottom w:val="0"/>
              <w:divBdr>
                <w:top w:val="none" w:sz="0" w:space="0" w:color="auto"/>
                <w:left w:val="none" w:sz="0" w:space="0" w:color="auto"/>
                <w:bottom w:val="none" w:sz="0" w:space="0" w:color="auto"/>
                <w:right w:val="none" w:sz="0" w:space="0" w:color="auto"/>
              </w:divBdr>
              <w:divsChild>
                <w:div w:id="199173482">
                  <w:marLeft w:val="0"/>
                  <w:marRight w:val="0"/>
                  <w:marTop w:val="0"/>
                  <w:marBottom w:val="0"/>
                  <w:divBdr>
                    <w:top w:val="none" w:sz="0" w:space="0" w:color="auto"/>
                    <w:left w:val="none" w:sz="0" w:space="0" w:color="auto"/>
                    <w:bottom w:val="none" w:sz="0" w:space="0" w:color="auto"/>
                    <w:right w:val="none" w:sz="0" w:space="0" w:color="auto"/>
                  </w:divBdr>
                </w:div>
              </w:divsChild>
            </w:div>
            <w:div w:id="1346322164">
              <w:marLeft w:val="0"/>
              <w:marRight w:val="0"/>
              <w:marTop w:val="0"/>
              <w:marBottom w:val="0"/>
              <w:divBdr>
                <w:top w:val="none" w:sz="0" w:space="0" w:color="auto"/>
                <w:left w:val="none" w:sz="0" w:space="0" w:color="auto"/>
                <w:bottom w:val="none" w:sz="0" w:space="0" w:color="auto"/>
                <w:right w:val="none" w:sz="0" w:space="0" w:color="auto"/>
              </w:divBdr>
              <w:divsChild>
                <w:div w:id="23484281">
                  <w:marLeft w:val="0"/>
                  <w:marRight w:val="0"/>
                  <w:marTop w:val="0"/>
                  <w:marBottom w:val="0"/>
                  <w:divBdr>
                    <w:top w:val="none" w:sz="0" w:space="0" w:color="auto"/>
                    <w:left w:val="none" w:sz="0" w:space="0" w:color="auto"/>
                    <w:bottom w:val="none" w:sz="0" w:space="0" w:color="auto"/>
                    <w:right w:val="none" w:sz="0" w:space="0" w:color="auto"/>
                  </w:divBdr>
                </w:div>
              </w:divsChild>
            </w:div>
            <w:div w:id="1954247750">
              <w:marLeft w:val="0"/>
              <w:marRight w:val="0"/>
              <w:marTop w:val="0"/>
              <w:marBottom w:val="0"/>
              <w:divBdr>
                <w:top w:val="none" w:sz="0" w:space="0" w:color="auto"/>
                <w:left w:val="none" w:sz="0" w:space="0" w:color="auto"/>
                <w:bottom w:val="none" w:sz="0" w:space="0" w:color="auto"/>
                <w:right w:val="none" w:sz="0" w:space="0" w:color="auto"/>
              </w:divBdr>
              <w:divsChild>
                <w:div w:id="1000931981">
                  <w:marLeft w:val="0"/>
                  <w:marRight w:val="0"/>
                  <w:marTop w:val="0"/>
                  <w:marBottom w:val="0"/>
                  <w:divBdr>
                    <w:top w:val="none" w:sz="0" w:space="0" w:color="auto"/>
                    <w:left w:val="none" w:sz="0" w:space="0" w:color="auto"/>
                    <w:bottom w:val="none" w:sz="0" w:space="0" w:color="auto"/>
                    <w:right w:val="none" w:sz="0" w:space="0" w:color="auto"/>
                  </w:divBdr>
                </w:div>
              </w:divsChild>
            </w:div>
            <w:div w:id="422920643">
              <w:marLeft w:val="0"/>
              <w:marRight w:val="0"/>
              <w:marTop w:val="0"/>
              <w:marBottom w:val="0"/>
              <w:divBdr>
                <w:top w:val="none" w:sz="0" w:space="0" w:color="auto"/>
                <w:left w:val="none" w:sz="0" w:space="0" w:color="auto"/>
                <w:bottom w:val="none" w:sz="0" w:space="0" w:color="auto"/>
                <w:right w:val="none" w:sz="0" w:space="0" w:color="auto"/>
              </w:divBdr>
              <w:divsChild>
                <w:div w:id="622462173">
                  <w:marLeft w:val="0"/>
                  <w:marRight w:val="0"/>
                  <w:marTop w:val="0"/>
                  <w:marBottom w:val="0"/>
                  <w:divBdr>
                    <w:top w:val="none" w:sz="0" w:space="0" w:color="auto"/>
                    <w:left w:val="none" w:sz="0" w:space="0" w:color="auto"/>
                    <w:bottom w:val="none" w:sz="0" w:space="0" w:color="auto"/>
                    <w:right w:val="none" w:sz="0" w:space="0" w:color="auto"/>
                  </w:divBdr>
                </w:div>
              </w:divsChild>
            </w:div>
            <w:div w:id="770857584">
              <w:marLeft w:val="0"/>
              <w:marRight w:val="0"/>
              <w:marTop w:val="0"/>
              <w:marBottom w:val="0"/>
              <w:divBdr>
                <w:top w:val="none" w:sz="0" w:space="0" w:color="auto"/>
                <w:left w:val="none" w:sz="0" w:space="0" w:color="auto"/>
                <w:bottom w:val="none" w:sz="0" w:space="0" w:color="auto"/>
                <w:right w:val="none" w:sz="0" w:space="0" w:color="auto"/>
              </w:divBdr>
              <w:divsChild>
                <w:div w:id="13804">
                  <w:marLeft w:val="0"/>
                  <w:marRight w:val="0"/>
                  <w:marTop w:val="0"/>
                  <w:marBottom w:val="0"/>
                  <w:divBdr>
                    <w:top w:val="none" w:sz="0" w:space="0" w:color="auto"/>
                    <w:left w:val="none" w:sz="0" w:space="0" w:color="auto"/>
                    <w:bottom w:val="none" w:sz="0" w:space="0" w:color="auto"/>
                    <w:right w:val="none" w:sz="0" w:space="0" w:color="auto"/>
                  </w:divBdr>
                </w:div>
              </w:divsChild>
            </w:div>
            <w:div w:id="1900164920">
              <w:marLeft w:val="0"/>
              <w:marRight w:val="0"/>
              <w:marTop w:val="0"/>
              <w:marBottom w:val="0"/>
              <w:divBdr>
                <w:top w:val="none" w:sz="0" w:space="0" w:color="auto"/>
                <w:left w:val="none" w:sz="0" w:space="0" w:color="auto"/>
                <w:bottom w:val="none" w:sz="0" w:space="0" w:color="auto"/>
                <w:right w:val="none" w:sz="0" w:space="0" w:color="auto"/>
              </w:divBdr>
              <w:divsChild>
                <w:div w:id="755639505">
                  <w:marLeft w:val="0"/>
                  <w:marRight w:val="0"/>
                  <w:marTop w:val="0"/>
                  <w:marBottom w:val="0"/>
                  <w:divBdr>
                    <w:top w:val="none" w:sz="0" w:space="0" w:color="auto"/>
                    <w:left w:val="none" w:sz="0" w:space="0" w:color="auto"/>
                    <w:bottom w:val="none" w:sz="0" w:space="0" w:color="auto"/>
                    <w:right w:val="none" w:sz="0" w:space="0" w:color="auto"/>
                  </w:divBdr>
                </w:div>
              </w:divsChild>
            </w:div>
            <w:div w:id="1539051620">
              <w:marLeft w:val="0"/>
              <w:marRight w:val="0"/>
              <w:marTop w:val="0"/>
              <w:marBottom w:val="0"/>
              <w:divBdr>
                <w:top w:val="none" w:sz="0" w:space="0" w:color="auto"/>
                <w:left w:val="none" w:sz="0" w:space="0" w:color="auto"/>
                <w:bottom w:val="none" w:sz="0" w:space="0" w:color="auto"/>
                <w:right w:val="none" w:sz="0" w:space="0" w:color="auto"/>
              </w:divBdr>
              <w:divsChild>
                <w:div w:id="17797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8312">
          <w:marLeft w:val="0"/>
          <w:marRight w:val="0"/>
          <w:marTop w:val="0"/>
          <w:marBottom w:val="0"/>
          <w:divBdr>
            <w:top w:val="none" w:sz="0" w:space="0" w:color="auto"/>
            <w:left w:val="none" w:sz="0" w:space="0" w:color="auto"/>
            <w:bottom w:val="none" w:sz="0" w:space="0" w:color="auto"/>
            <w:right w:val="none" w:sz="0" w:space="0" w:color="auto"/>
          </w:divBdr>
          <w:divsChild>
            <w:div w:id="390156416">
              <w:marLeft w:val="0"/>
              <w:marRight w:val="0"/>
              <w:marTop w:val="0"/>
              <w:marBottom w:val="0"/>
              <w:divBdr>
                <w:top w:val="none" w:sz="0" w:space="0" w:color="auto"/>
                <w:left w:val="none" w:sz="0" w:space="0" w:color="auto"/>
                <w:bottom w:val="none" w:sz="0" w:space="0" w:color="auto"/>
                <w:right w:val="none" w:sz="0" w:space="0" w:color="auto"/>
              </w:divBdr>
              <w:divsChild>
                <w:div w:id="151935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2543">
      <w:bodyDiv w:val="1"/>
      <w:marLeft w:val="0"/>
      <w:marRight w:val="0"/>
      <w:marTop w:val="0"/>
      <w:marBottom w:val="0"/>
      <w:divBdr>
        <w:top w:val="none" w:sz="0" w:space="0" w:color="auto"/>
        <w:left w:val="none" w:sz="0" w:space="0" w:color="auto"/>
        <w:bottom w:val="none" w:sz="0" w:space="0" w:color="auto"/>
        <w:right w:val="none" w:sz="0" w:space="0" w:color="auto"/>
      </w:divBdr>
      <w:divsChild>
        <w:div w:id="1756317558">
          <w:marLeft w:val="0"/>
          <w:marRight w:val="0"/>
          <w:marTop w:val="0"/>
          <w:marBottom w:val="0"/>
          <w:divBdr>
            <w:top w:val="none" w:sz="0" w:space="0" w:color="auto"/>
            <w:left w:val="none" w:sz="0" w:space="0" w:color="auto"/>
            <w:bottom w:val="none" w:sz="0" w:space="0" w:color="auto"/>
            <w:right w:val="none" w:sz="0" w:space="0" w:color="auto"/>
          </w:divBdr>
          <w:divsChild>
            <w:div w:id="1150488052">
              <w:marLeft w:val="0"/>
              <w:marRight w:val="0"/>
              <w:marTop w:val="0"/>
              <w:marBottom w:val="0"/>
              <w:divBdr>
                <w:top w:val="none" w:sz="0" w:space="0" w:color="auto"/>
                <w:left w:val="none" w:sz="0" w:space="0" w:color="auto"/>
                <w:bottom w:val="none" w:sz="0" w:space="0" w:color="auto"/>
                <w:right w:val="none" w:sz="0" w:space="0" w:color="auto"/>
              </w:divBdr>
              <w:divsChild>
                <w:div w:id="21206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0359">
      <w:bodyDiv w:val="1"/>
      <w:marLeft w:val="0"/>
      <w:marRight w:val="0"/>
      <w:marTop w:val="0"/>
      <w:marBottom w:val="0"/>
      <w:divBdr>
        <w:top w:val="none" w:sz="0" w:space="0" w:color="auto"/>
        <w:left w:val="none" w:sz="0" w:space="0" w:color="auto"/>
        <w:bottom w:val="none" w:sz="0" w:space="0" w:color="auto"/>
        <w:right w:val="none" w:sz="0" w:space="0" w:color="auto"/>
      </w:divBdr>
      <w:divsChild>
        <w:div w:id="1418793559">
          <w:marLeft w:val="0"/>
          <w:marRight w:val="0"/>
          <w:marTop w:val="0"/>
          <w:marBottom w:val="0"/>
          <w:divBdr>
            <w:top w:val="none" w:sz="0" w:space="0" w:color="auto"/>
            <w:left w:val="none" w:sz="0" w:space="0" w:color="auto"/>
            <w:bottom w:val="none" w:sz="0" w:space="0" w:color="auto"/>
            <w:right w:val="none" w:sz="0" w:space="0" w:color="auto"/>
          </w:divBdr>
          <w:divsChild>
            <w:div w:id="2013222630">
              <w:marLeft w:val="0"/>
              <w:marRight w:val="0"/>
              <w:marTop w:val="0"/>
              <w:marBottom w:val="0"/>
              <w:divBdr>
                <w:top w:val="none" w:sz="0" w:space="0" w:color="auto"/>
                <w:left w:val="none" w:sz="0" w:space="0" w:color="auto"/>
                <w:bottom w:val="none" w:sz="0" w:space="0" w:color="auto"/>
                <w:right w:val="none" w:sz="0" w:space="0" w:color="auto"/>
              </w:divBdr>
              <w:divsChild>
                <w:div w:id="1857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69343">
      <w:bodyDiv w:val="1"/>
      <w:marLeft w:val="0"/>
      <w:marRight w:val="0"/>
      <w:marTop w:val="0"/>
      <w:marBottom w:val="0"/>
      <w:divBdr>
        <w:top w:val="none" w:sz="0" w:space="0" w:color="auto"/>
        <w:left w:val="none" w:sz="0" w:space="0" w:color="auto"/>
        <w:bottom w:val="none" w:sz="0" w:space="0" w:color="auto"/>
        <w:right w:val="none" w:sz="0" w:space="0" w:color="auto"/>
      </w:divBdr>
      <w:divsChild>
        <w:div w:id="229317368">
          <w:marLeft w:val="0"/>
          <w:marRight w:val="0"/>
          <w:marTop w:val="0"/>
          <w:marBottom w:val="0"/>
          <w:divBdr>
            <w:top w:val="none" w:sz="0" w:space="0" w:color="auto"/>
            <w:left w:val="none" w:sz="0" w:space="0" w:color="auto"/>
            <w:bottom w:val="none" w:sz="0" w:space="0" w:color="auto"/>
            <w:right w:val="none" w:sz="0" w:space="0" w:color="auto"/>
          </w:divBdr>
          <w:divsChild>
            <w:div w:id="35087337">
              <w:marLeft w:val="0"/>
              <w:marRight w:val="0"/>
              <w:marTop w:val="0"/>
              <w:marBottom w:val="0"/>
              <w:divBdr>
                <w:top w:val="none" w:sz="0" w:space="0" w:color="auto"/>
                <w:left w:val="none" w:sz="0" w:space="0" w:color="auto"/>
                <w:bottom w:val="none" w:sz="0" w:space="0" w:color="auto"/>
                <w:right w:val="none" w:sz="0" w:space="0" w:color="auto"/>
              </w:divBdr>
              <w:divsChild>
                <w:div w:id="17206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77684">
      <w:bodyDiv w:val="1"/>
      <w:marLeft w:val="0"/>
      <w:marRight w:val="0"/>
      <w:marTop w:val="0"/>
      <w:marBottom w:val="0"/>
      <w:divBdr>
        <w:top w:val="none" w:sz="0" w:space="0" w:color="auto"/>
        <w:left w:val="none" w:sz="0" w:space="0" w:color="auto"/>
        <w:bottom w:val="none" w:sz="0" w:space="0" w:color="auto"/>
        <w:right w:val="none" w:sz="0" w:space="0" w:color="auto"/>
      </w:divBdr>
      <w:divsChild>
        <w:div w:id="2042968911">
          <w:marLeft w:val="0"/>
          <w:marRight w:val="0"/>
          <w:marTop w:val="0"/>
          <w:marBottom w:val="0"/>
          <w:divBdr>
            <w:top w:val="none" w:sz="0" w:space="0" w:color="auto"/>
            <w:left w:val="none" w:sz="0" w:space="0" w:color="auto"/>
            <w:bottom w:val="none" w:sz="0" w:space="0" w:color="auto"/>
            <w:right w:val="none" w:sz="0" w:space="0" w:color="auto"/>
          </w:divBdr>
          <w:divsChild>
            <w:div w:id="616064842">
              <w:marLeft w:val="0"/>
              <w:marRight w:val="0"/>
              <w:marTop w:val="0"/>
              <w:marBottom w:val="0"/>
              <w:divBdr>
                <w:top w:val="none" w:sz="0" w:space="0" w:color="auto"/>
                <w:left w:val="none" w:sz="0" w:space="0" w:color="auto"/>
                <w:bottom w:val="none" w:sz="0" w:space="0" w:color="auto"/>
                <w:right w:val="none" w:sz="0" w:space="0" w:color="auto"/>
              </w:divBdr>
              <w:divsChild>
                <w:div w:id="1610434856">
                  <w:marLeft w:val="0"/>
                  <w:marRight w:val="0"/>
                  <w:marTop w:val="0"/>
                  <w:marBottom w:val="0"/>
                  <w:divBdr>
                    <w:top w:val="none" w:sz="0" w:space="0" w:color="auto"/>
                    <w:left w:val="none" w:sz="0" w:space="0" w:color="auto"/>
                    <w:bottom w:val="none" w:sz="0" w:space="0" w:color="auto"/>
                    <w:right w:val="none" w:sz="0" w:space="0" w:color="auto"/>
                  </w:divBdr>
                </w:div>
              </w:divsChild>
            </w:div>
            <w:div w:id="433745619">
              <w:marLeft w:val="0"/>
              <w:marRight w:val="0"/>
              <w:marTop w:val="0"/>
              <w:marBottom w:val="0"/>
              <w:divBdr>
                <w:top w:val="none" w:sz="0" w:space="0" w:color="auto"/>
                <w:left w:val="none" w:sz="0" w:space="0" w:color="auto"/>
                <w:bottom w:val="none" w:sz="0" w:space="0" w:color="auto"/>
                <w:right w:val="none" w:sz="0" w:space="0" w:color="auto"/>
              </w:divBdr>
              <w:divsChild>
                <w:div w:id="817962550">
                  <w:marLeft w:val="0"/>
                  <w:marRight w:val="0"/>
                  <w:marTop w:val="0"/>
                  <w:marBottom w:val="0"/>
                  <w:divBdr>
                    <w:top w:val="none" w:sz="0" w:space="0" w:color="auto"/>
                    <w:left w:val="none" w:sz="0" w:space="0" w:color="auto"/>
                    <w:bottom w:val="none" w:sz="0" w:space="0" w:color="auto"/>
                    <w:right w:val="none" w:sz="0" w:space="0" w:color="auto"/>
                  </w:divBdr>
                </w:div>
              </w:divsChild>
            </w:div>
            <w:div w:id="237521395">
              <w:marLeft w:val="0"/>
              <w:marRight w:val="0"/>
              <w:marTop w:val="0"/>
              <w:marBottom w:val="0"/>
              <w:divBdr>
                <w:top w:val="none" w:sz="0" w:space="0" w:color="auto"/>
                <w:left w:val="none" w:sz="0" w:space="0" w:color="auto"/>
                <w:bottom w:val="none" w:sz="0" w:space="0" w:color="auto"/>
                <w:right w:val="none" w:sz="0" w:space="0" w:color="auto"/>
              </w:divBdr>
              <w:divsChild>
                <w:div w:id="1045103960">
                  <w:marLeft w:val="0"/>
                  <w:marRight w:val="0"/>
                  <w:marTop w:val="0"/>
                  <w:marBottom w:val="0"/>
                  <w:divBdr>
                    <w:top w:val="none" w:sz="0" w:space="0" w:color="auto"/>
                    <w:left w:val="none" w:sz="0" w:space="0" w:color="auto"/>
                    <w:bottom w:val="none" w:sz="0" w:space="0" w:color="auto"/>
                    <w:right w:val="none" w:sz="0" w:space="0" w:color="auto"/>
                  </w:divBdr>
                </w:div>
              </w:divsChild>
            </w:div>
            <w:div w:id="157039527">
              <w:marLeft w:val="0"/>
              <w:marRight w:val="0"/>
              <w:marTop w:val="0"/>
              <w:marBottom w:val="0"/>
              <w:divBdr>
                <w:top w:val="none" w:sz="0" w:space="0" w:color="auto"/>
                <w:left w:val="none" w:sz="0" w:space="0" w:color="auto"/>
                <w:bottom w:val="none" w:sz="0" w:space="0" w:color="auto"/>
                <w:right w:val="none" w:sz="0" w:space="0" w:color="auto"/>
              </w:divBdr>
              <w:divsChild>
                <w:div w:id="243414066">
                  <w:marLeft w:val="0"/>
                  <w:marRight w:val="0"/>
                  <w:marTop w:val="0"/>
                  <w:marBottom w:val="0"/>
                  <w:divBdr>
                    <w:top w:val="none" w:sz="0" w:space="0" w:color="auto"/>
                    <w:left w:val="none" w:sz="0" w:space="0" w:color="auto"/>
                    <w:bottom w:val="none" w:sz="0" w:space="0" w:color="auto"/>
                    <w:right w:val="none" w:sz="0" w:space="0" w:color="auto"/>
                  </w:divBdr>
                </w:div>
              </w:divsChild>
            </w:div>
            <w:div w:id="1902055805">
              <w:marLeft w:val="0"/>
              <w:marRight w:val="0"/>
              <w:marTop w:val="0"/>
              <w:marBottom w:val="0"/>
              <w:divBdr>
                <w:top w:val="none" w:sz="0" w:space="0" w:color="auto"/>
                <w:left w:val="none" w:sz="0" w:space="0" w:color="auto"/>
                <w:bottom w:val="none" w:sz="0" w:space="0" w:color="auto"/>
                <w:right w:val="none" w:sz="0" w:space="0" w:color="auto"/>
              </w:divBdr>
              <w:divsChild>
                <w:div w:id="500388452">
                  <w:marLeft w:val="0"/>
                  <w:marRight w:val="0"/>
                  <w:marTop w:val="0"/>
                  <w:marBottom w:val="0"/>
                  <w:divBdr>
                    <w:top w:val="none" w:sz="0" w:space="0" w:color="auto"/>
                    <w:left w:val="none" w:sz="0" w:space="0" w:color="auto"/>
                    <w:bottom w:val="none" w:sz="0" w:space="0" w:color="auto"/>
                    <w:right w:val="none" w:sz="0" w:space="0" w:color="auto"/>
                  </w:divBdr>
                </w:div>
              </w:divsChild>
            </w:div>
            <w:div w:id="1706103962">
              <w:marLeft w:val="0"/>
              <w:marRight w:val="0"/>
              <w:marTop w:val="0"/>
              <w:marBottom w:val="0"/>
              <w:divBdr>
                <w:top w:val="none" w:sz="0" w:space="0" w:color="auto"/>
                <w:left w:val="none" w:sz="0" w:space="0" w:color="auto"/>
                <w:bottom w:val="none" w:sz="0" w:space="0" w:color="auto"/>
                <w:right w:val="none" w:sz="0" w:space="0" w:color="auto"/>
              </w:divBdr>
              <w:divsChild>
                <w:div w:id="1797991249">
                  <w:marLeft w:val="0"/>
                  <w:marRight w:val="0"/>
                  <w:marTop w:val="0"/>
                  <w:marBottom w:val="0"/>
                  <w:divBdr>
                    <w:top w:val="none" w:sz="0" w:space="0" w:color="auto"/>
                    <w:left w:val="none" w:sz="0" w:space="0" w:color="auto"/>
                    <w:bottom w:val="none" w:sz="0" w:space="0" w:color="auto"/>
                    <w:right w:val="none" w:sz="0" w:space="0" w:color="auto"/>
                  </w:divBdr>
                </w:div>
              </w:divsChild>
            </w:div>
            <w:div w:id="1125847918">
              <w:marLeft w:val="0"/>
              <w:marRight w:val="0"/>
              <w:marTop w:val="0"/>
              <w:marBottom w:val="0"/>
              <w:divBdr>
                <w:top w:val="none" w:sz="0" w:space="0" w:color="auto"/>
                <w:left w:val="none" w:sz="0" w:space="0" w:color="auto"/>
                <w:bottom w:val="none" w:sz="0" w:space="0" w:color="auto"/>
                <w:right w:val="none" w:sz="0" w:space="0" w:color="auto"/>
              </w:divBdr>
              <w:divsChild>
                <w:div w:id="18417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0631">
      <w:bodyDiv w:val="1"/>
      <w:marLeft w:val="0"/>
      <w:marRight w:val="0"/>
      <w:marTop w:val="0"/>
      <w:marBottom w:val="0"/>
      <w:divBdr>
        <w:top w:val="none" w:sz="0" w:space="0" w:color="auto"/>
        <w:left w:val="none" w:sz="0" w:space="0" w:color="auto"/>
        <w:bottom w:val="none" w:sz="0" w:space="0" w:color="auto"/>
        <w:right w:val="none" w:sz="0" w:space="0" w:color="auto"/>
      </w:divBdr>
      <w:divsChild>
        <w:div w:id="110902832">
          <w:marLeft w:val="0"/>
          <w:marRight w:val="0"/>
          <w:marTop w:val="0"/>
          <w:marBottom w:val="0"/>
          <w:divBdr>
            <w:top w:val="none" w:sz="0" w:space="0" w:color="auto"/>
            <w:left w:val="none" w:sz="0" w:space="0" w:color="auto"/>
            <w:bottom w:val="none" w:sz="0" w:space="0" w:color="auto"/>
            <w:right w:val="none" w:sz="0" w:space="0" w:color="auto"/>
          </w:divBdr>
          <w:divsChild>
            <w:div w:id="689844491">
              <w:marLeft w:val="0"/>
              <w:marRight w:val="0"/>
              <w:marTop w:val="0"/>
              <w:marBottom w:val="0"/>
              <w:divBdr>
                <w:top w:val="none" w:sz="0" w:space="0" w:color="auto"/>
                <w:left w:val="none" w:sz="0" w:space="0" w:color="auto"/>
                <w:bottom w:val="none" w:sz="0" w:space="0" w:color="auto"/>
                <w:right w:val="none" w:sz="0" w:space="0" w:color="auto"/>
              </w:divBdr>
              <w:divsChild>
                <w:div w:id="3882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151880">
      <w:bodyDiv w:val="1"/>
      <w:marLeft w:val="0"/>
      <w:marRight w:val="0"/>
      <w:marTop w:val="0"/>
      <w:marBottom w:val="0"/>
      <w:divBdr>
        <w:top w:val="none" w:sz="0" w:space="0" w:color="auto"/>
        <w:left w:val="none" w:sz="0" w:space="0" w:color="auto"/>
        <w:bottom w:val="none" w:sz="0" w:space="0" w:color="auto"/>
        <w:right w:val="none" w:sz="0" w:space="0" w:color="auto"/>
      </w:divBdr>
      <w:divsChild>
        <w:div w:id="2025813680">
          <w:marLeft w:val="0"/>
          <w:marRight w:val="0"/>
          <w:marTop w:val="0"/>
          <w:marBottom w:val="0"/>
          <w:divBdr>
            <w:top w:val="none" w:sz="0" w:space="0" w:color="auto"/>
            <w:left w:val="none" w:sz="0" w:space="0" w:color="auto"/>
            <w:bottom w:val="none" w:sz="0" w:space="0" w:color="auto"/>
            <w:right w:val="none" w:sz="0" w:space="0" w:color="auto"/>
          </w:divBdr>
          <w:divsChild>
            <w:div w:id="914240848">
              <w:marLeft w:val="0"/>
              <w:marRight w:val="0"/>
              <w:marTop w:val="0"/>
              <w:marBottom w:val="0"/>
              <w:divBdr>
                <w:top w:val="none" w:sz="0" w:space="0" w:color="auto"/>
                <w:left w:val="none" w:sz="0" w:space="0" w:color="auto"/>
                <w:bottom w:val="none" w:sz="0" w:space="0" w:color="auto"/>
                <w:right w:val="none" w:sz="0" w:space="0" w:color="auto"/>
              </w:divBdr>
              <w:divsChild>
                <w:div w:id="966550366">
                  <w:marLeft w:val="0"/>
                  <w:marRight w:val="0"/>
                  <w:marTop w:val="0"/>
                  <w:marBottom w:val="0"/>
                  <w:divBdr>
                    <w:top w:val="none" w:sz="0" w:space="0" w:color="auto"/>
                    <w:left w:val="none" w:sz="0" w:space="0" w:color="auto"/>
                    <w:bottom w:val="none" w:sz="0" w:space="0" w:color="auto"/>
                    <w:right w:val="none" w:sz="0" w:space="0" w:color="auto"/>
                  </w:divBdr>
                </w:div>
              </w:divsChild>
            </w:div>
            <w:div w:id="2058435330">
              <w:marLeft w:val="0"/>
              <w:marRight w:val="0"/>
              <w:marTop w:val="0"/>
              <w:marBottom w:val="0"/>
              <w:divBdr>
                <w:top w:val="none" w:sz="0" w:space="0" w:color="auto"/>
                <w:left w:val="none" w:sz="0" w:space="0" w:color="auto"/>
                <w:bottom w:val="none" w:sz="0" w:space="0" w:color="auto"/>
                <w:right w:val="none" w:sz="0" w:space="0" w:color="auto"/>
              </w:divBdr>
              <w:divsChild>
                <w:div w:id="1417358906">
                  <w:marLeft w:val="0"/>
                  <w:marRight w:val="0"/>
                  <w:marTop w:val="0"/>
                  <w:marBottom w:val="0"/>
                  <w:divBdr>
                    <w:top w:val="none" w:sz="0" w:space="0" w:color="auto"/>
                    <w:left w:val="none" w:sz="0" w:space="0" w:color="auto"/>
                    <w:bottom w:val="none" w:sz="0" w:space="0" w:color="auto"/>
                    <w:right w:val="none" w:sz="0" w:space="0" w:color="auto"/>
                  </w:divBdr>
                </w:div>
              </w:divsChild>
            </w:div>
            <w:div w:id="841701591">
              <w:marLeft w:val="0"/>
              <w:marRight w:val="0"/>
              <w:marTop w:val="0"/>
              <w:marBottom w:val="0"/>
              <w:divBdr>
                <w:top w:val="none" w:sz="0" w:space="0" w:color="auto"/>
                <w:left w:val="none" w:sz="0" w:space="0" w:color="auto"/>
                <w:bottom w:val="none" w:sz="0" w:space="0" w:color="auto"/>
                <w:right w:val="none" w:sz="0" w:space="0" w:color="auto"/>
              </w:divBdr>
              <w:divsChild>
                <w:div w:id="1202981610">
                  <w:marLeft w:val="0"/>
                  <w:marRight w:val="0"/>
                  <w:marTop w:val="0"/>
                  <w:marBottom w:val="0"/>
                  <w:divBdr>
                    <w:top w:val="none" w:sz="0" w:space="0" w:color="auto"/>
                    <w:left w:val="none" w:sz="0" w:space="0" w:color="auto"/>
                    <w:bottom w:val="none" w:sz="0" w:space="0" w:color="auto"/>
                    <w:right w:val="none" w:sz="0" w:space="0" w:color="auto"/>
                  </w:divBdr>
                </w:div>
              </w:divsChild>
            </w:div>
            <w:div w:id="1281717374">
              <w:marLeft w:val="0"/>
              <w:marRight w:val="0"/>
              <w:marTop w:val="0"/>
              <w:marBottom w:val="0"/>
              <w:divBdr>
                <w:top w:val="none" w:sz="0" w:space="0" w:color="auto"/>
                <w:left w:val="none" w:sz="0" w:space="0" w:color="auto"/>
                <w:bottom w:val="none" w:sz="0" w:space="0" w:color="auto"/>
                <w:right w:val="none" w:sz="0" w:space="0" w:color="auto"/>
              </w:divBdr>
              <w:divsChild>
                <w:div w:id="1539003610">
                  <w:marLeft w:val="0"/>
                  <w:marRight w:val="0"/>
                  <w:marTop w:val="0"/>
                  <w:marBottom w:val="0"/>
                  <w:divBdr>
                    <w:top w:val="none" w:sz="0" w:space="0" w:color="auto"/>
                    <w:left w:val="none" w:sz="0" w:space="0" w:color="auto"/>
                    <w:bottom w:val="none" w:sz="0" w:space="0" w:color="auto"/>
                    <w:right w:val="none" w:sz="0" w:space="0" w:color="auto"/>
                  </w:divBdr>
                </w:div>
              </w:divsChild>
            </w:div>
            <w:div w:id="708916339">
              <w:marLeft w:val="0"/>
              <w:marRight w:val="0"/>
              <w:marTop w:val="0"/>
              <w:marBottom w:val="0"/>
              <w:divBdr>
                <w:top w:val="none" w:sz="0" w:space="0" w:color="auto"/>
                <w:left w:val="none" w:sz="0" w:space="0" w:color="auto"/>
                <w:bottom w:val="none" w:sz="0" w:space="0" w:color="auto"/>
                <w:right w:val="none" w:sz="0" w:space="0" w:color="auto"/>
              </w:divBdr>
              <w:divsChild>
                <w:div w:id="783579723">
                  <w:marLeft w:val="0"/>
                  <w:marRight w:val="0"/>
                  <w:marTop w:val="0"/>
                  <w:marBottom w:val="0"/>
                  <w:divBdr>
                    <w:top w:val="none" w:sz="0" w:space="0" w:color="auto"/>
                    <w:left w:val="none" w:sz="0" w:space="0" w:color="auto"/>
                    <w:bottom w:val="none" w:sz="0" w:space="0" w:color="auto"/>
                    <w:right w:val="none" w:sz="0" w:space="0" w:color="auto"/>
                  </w:divBdr>
                </w:div>
              </w:divsChild>
            </w:div>
            <w:div w:id="301277691">
              <w:marLeft w:val="0"/>
              <w:marRight w:val="0"/>
              <w:marTop w:val="0"/>
              <w:marBottom w:val="0"/>
              <w:divBdr>
                <w:top w:val="none" w:sz="0" w:space="0" w:color="auto"/>
                <w:left w:val="none" w:sz="0" w:space="0" w:color="auto"/>
                <w:bottom w:val="none" w:sz="0" w:space="0" w:color="auto"/>
                <w:right w:val="none" w:sz="0" w:space="0" w:color="auto"/>
              </w:divBdr>
              <w:divsChild>
                <w:div w:id="706567839">
                  <w:marLeft w:val="0"/>
                  <w:marRight w:val="0"/>
                  <w:marTop w:val="0"/>
                  <w:marBottom w:val="0"/>
                  <w:divBdr>
                    <w:top w:val="none" w:sz="0" w:space="0" w:color="auto"/>
                    <w:left w:val="none" w:sz="0" w:space="0" w:color="auto"/>
                    <w:bottom w:val="none" w:sz="0" w:space="0" w:color="auto"/>
                    <w:right w:val="none" w:sz="0" w:space="0" w:color="auto"/>
                  </w:divBdr>
                </w:div>
              </w:divsChild>
            </w:div>
            <w:div w:id="1048337809">
              <w:marLeft w:val="0"/>
              <w:marRight w:val="0"/>
              <w:marTop w:val="0"/>
              <w:marBottom w:val="0"/>
              <w:divBdr>
                <w:top w:val="none" w:sz="0" w:space="0" w:color="auto"/>
                <w:left w:val="none" w:sz="0" w:space="0" w:color="auto"/>
                <w:bottom w:val="none" w:sz="0" w:space="0" w:color="auto"/>
                <w:right w:val="none" w:sz="0" w:space="0" w:color="auto"/>
              </w:divBdr>
              <w:divsChild>
                <w:div w:id="96974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11655">
      <w:bodyDiv w:val="1"/>
      <w:marLeft w:val="0"/>
      <w:marRight w:val="0"/>
      <w:marTop w:val="0"/>
      <w:marBottom w:val="0"/>
      <w:divBdr>
        <w:top w:val="none" w:sz="0" w:space="0" w:color="auto"/>
        <w:left w:val="none" w:sz="0" w:space="0" w:color="auto"/>
        <w:bottom w:val="none" w:sz="0" w:space="0" w:color="auto"/>
        <w:right w:val="none" w:sz="0" w:space="0" w:color="auto"/>
      </w:divBdr>
      <w:divsChild>
        <w:div w:id="930115478">
          <w:marLeft w:val="0"/>
          <w:marRight w:val="0"/>
          <w:marTop w:val="0"/>
          <w:marBottom w:val="0"/>
          <w:divBdr>
            <w:top w:val="none" w:sz="0" w:space="0" w:color="auto"/>
            <w:left w:val="none" w:sz="0" w:space="0" w:color="auto"/>
            <w:bottom w:val="none" w:sz="0" w:space="0" w:color="auto"/>
            <w:right w:val="none" w:sz="0" w:space="0" w:color="auto"/>
          </w:divBdr>
          <w:divsChild>
            <w:div w:id="11809820">
              <w:marLeft w:val="0"/>
              <w:marRight w:val="0"/>
              <w:marTop w:val="0"/>
              <w:marBottom w:val="0"/>
              <w:divBdr>
                <w:top w:val="none" w:sz="0" w:space="0" w:color="auto"/>
                <w:left w:val="none" w:sz="0" w:space="0" w:color="auto"/>
                <w:bottom w:val="none" w:sz="0" w:space="0" w:color="auto"/>
                <w:right w:val="none" w:sz="0" w:space="0" w:color="auto"/>
              </w:divBdr>
              <w:divsChild>
                <w:div w:id="7234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7504">
          <w:marLeft w:val="0"/>
          <w:marRight w:val="0"/>
          <w:marTop w:val="0"/>
          <w:marBottom w:val="0"/>
          <w:divBdr>
            <w:top w:val="none" w:sz="0" w:space="0" w:color="auto"/>
            <w:left w:val="none" w:sz="0" w:space="0" w:color="auto"/>
            <w:bottom w:val="none" w:sz="0" w:space="0" w:color="auto"/>
            <w:right w:val="none" w:sz="0" w:space="0" w:color="auto"/>
          </w:divBdr>
          <w:divsChild>
            <w:div w:id="427044119">
              <w:marLeft w:val="0"/>
              <w:marRight w:val="0"/>
              <w:marTop w:val="0"/>
              <w:marBottom w:val="0"/>
              <w:divBdr>
                <w:top w:val="none" w:sz="0" w:space="0" w:color="auto"/>
                <w:left w:val="none" w:sz="0" w:space="0" w:color="auto"/>
                <w:bottom w:val="none" w:sz="0" w:space="0" w:color="auto"/>
                <w:right w:val="none" w:sz="0" w:space="0" w:color="auto"/>
              </w:divBdr>
              <w:divsChild>
                <w:div w:id="1893039310">
                  <w:marLeft w:val="0"/>
                  <w:marRight w:val="0"/>
                  <w:marTop w:val="0"/>
                  <w:marBottom w:val="0"/>
                  <w:divBdr>
                    <w:top w:val="none" w:sz="0" w:space="0" w:color="auto"/>
                    <w:left w:val="none" w:sz="0" w:space="0" w:color="auto"/>
                    <w:bottom w:val="none" w:sz="0" w:space="0" w:color="auto"/>
                    <w:right w:val="none" w:sz="0" w:space="0" w:color="auto"/>
                  </w:divBdr>
                </w:div>
              </w:divsChild>
            </w:div>
            <w:div w:id="365831763">
              <w:marLeft w:val="0"/>
              <w:marRight w:val="0"/>
              <w:marTop w:val="0"/>
              <w:marBottom w:val="0"/>
              <w:divBdr>
                <w:top w:val="none" w:sz="0" w:space="0" w:color="auto"/>
                <w:left w:val="none" w:sz="0" w:space="0" w:color="auto"/>
                <w:bottom w:val="none" w:sz="0" w:space="0" w:color="auto"/>
                <w:right w:val="none" w:sz="0" w:space="0" w:color="auto"/>
              </w:divBdr>
              <w:divsChild>
                <w:div w:id="1648820952">
                  <w:marLeft w:val="0"/>
                  <w:marRight w:val="0"/>
                  <w:marTop w:val="0"/>
                  <w:marBottom w:val="0"/>
                  <w:divBdr>
                    <w:top w:val="none" w:sz="0" w:space="0" w:color="auto"/>
                    <w:left w:val="none" w:sz="0" w:space="0" w:color="auto"/>
                    <w:bottom w:val="none" w:sz="0" w:space="0" w:color="auto"/>
                    <w:right w:val="none" w:sz="0" w:space="0" w:color="auto"/>
                  </w:divBdr>
                </w:div>
              </w:divsChild>
            </w:div>
            <w:div w:id="1077823287">
              <w:marLeft w:val="0"/>
              <w:marRight w:val="0"/>
              <w:marTop w:val="0"/>
              <w:marBottom w:val="0"/>
              <w:divBdr>
                <w:top w:val="none" w:sz="0" w:space="0" w:color="auto"/>
                <w:left w:val="none" w:sz="0" w:space="0" w:color="auto"/>
                <w:bottom w:val="none" w:sz="0" w:space="0" w:color="auto"/>
                <w:right w:val="none" w:sz="0" w:space="0" w:color="auto"/>
              </w:divBdr>
              <w:divsChild>
                <w:div w:id="1283072431">
                  <w:marLeft w:val="0"/>
                  <w:marRight w:val="0"/>
                  <w:marTop w:val="0"/>
                  <w:marBottom w:val="0"/>
                  <w:divBdr>
                    <w:top w:val="none" w:sz="0" w:space="0" w:color="auto"/>
                    <w:left w:val="none" w:sz="0" w:space="0" w:color="auto"/>
                    <w:bottom w:val="none" w:sz="0" w:space="0" w:color="auto"/>
                    <w:right w:val="none" w:sz="0" w:space="0" w:color="auto"/>
                  </w:divBdr>
                  <w:divsChild>
                    <w:div w:id="12518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56376">
      <w:bodyDiv w:val="1"/>
      <w:marLeft w:val="0"/>
      <w:marRight w:val="0"/>
      <w:marTop w:val="0"/>
      <w:marBottom w:val="0"/>
      <w:divBdr>
        <w:top w:val="none" w:sz="0" w:space="0" w:color="auto"/>
        <w:left w:val="none" w:sz="0" w:space="0" w:color="auto"/>
        <w:bottom w:val="none" w:sz="0" w:space="0" w:color="auto"/>
        <w:right w:val="none" w:sz="0" w:space="0" w:color="auto"/>
      </w:divBdr>
      <w:divsChild>
        <w:div w:id="1190072264">
          <w:marLeft w:val="0"/>
          <w:marRight w:val="0"/>
          <w:marTop w:val="0"/>
          <w:marBottom w:val="0"/>
          <w:divBdr>
            <w:top w:val="none" w:sz="0" w:space="0" w:color="auto"/>
            <w:left w:val="none" w:sz="0" w:space="0" w:color="auto"/>
            <w:bottom w:val="none" w:sz="0" w:space="0" w:color="auto"/>
            <w:right w:val="none" w:sz="0" w:space="0" w:color="auto"/>
          </w:divBdr>
          <w:divsChild>
            <w:div w:id="159320180">
              <w:marLeft w:val="0"/>
              <w:marRight w:val="0"/>
              <w:marTop w:val="0"/>
              <w:marBottom w:val="0"/>
              <w:divBdr>
                <w:top w:val="none" w:sz="0" w:space="0" w:color="auto"/>
                <w:left w:val="none" w:sz="0" w:space="0" w:color="auto"/>
                <w:bottom w:val="none" w:sz="0" w:space="0" w:color="auto"/>
                <w:right w:val="none" w:sz="0" w:space="0" w:color="auto"/>
              </w:divBdr>
              <w:divsChild>
                <w:div w:id="849566059">
                  <w:marLeft w:val="0"/>
                  <w:marRight w:val="0"/>
                  <w:marTop w:val="0"/>
                  <w:marBottom w:val="0"/>
                  <w:divBdr>
                    <w:top w:val="none" w:sz="0" w:space="0" w:color="auto"/>
                    <w:left w:val="none" w:sz="0" w:space="0" w:color="auto"/>
                    <w:bottom w:val="none" w:sz="0" w:space="0" w:color="auto"/>
                    <w:right w:val="none" w:sz="0" w:space="0" w:color="auto"/>
                  </w:divBdr>
                </w:div>
              </w:divsChild>
            </w:div>
            <w:div w:id="1243567352">
              <w:marLeft w:val="0"/>
              <w:marRight w:val="0"/>
              <w:marTop w:val="0"/>
              <w:marBottom w:val="0"/>
              <w:divBdr>
                <w:top w:val="none" w:sz="0" w:space="0" w:color="auto"/>
                <w:left w:val="none" w:sz="0" w:space="0" w:color="auto"/>
                <w:bottom w:val="none" w:sz="0" w:space="0" w:color="auto"/>
                <w:right w:val="none" w:sz="0" w:space="0" w:color="auto"/>
              </w:divBdr>
              <w:divsChild>
                <w:div w:id="1384329498">
                  <w:marLeft w:val="0"/>
                  <w:marRight w:val="0"/>
                  <w:marTop w:val="0"/>
                  <w:marBottom w:val="0"/>
                  <w:divBdr>
                    <w:top w:val="none" w:sz="0" w:space="0" w:color="auto"/>
                    <w:left w:val="none" w:sz="0" w:space="0" w:color="auto"/>
                    <w:bottom w:val="none" w:sz="0" w:space="0" w:color="auto"/>
                    <w:right w:val="none" w:sz="0" w:space="0" w:color="auto"/>
                  </w:divBdr>
                </w:div>
              </w:divsChild>
            </w:div>
            <w:div w:id="1246184992">
              <w:marLeft w:val="0"/>
              <w:marRight w:val="0"/>
              <w:marTop w:val="0"/>
              <w:marBottom w:val="0"/>
              <w:divBdr>
                <w:top w:val="none" w:sz="0" w:space="0" w:color="auto"/>
                <w:left w:val="none" w:sz="0" w:space="0" w:color="auto"/>
                <w:bottom w:val="none" w:sz="0" w:space="0" w:color="auto"/>
                <w:right w:val="none" w:sz="0" w:space="0" w:color="auto"/>
              </w:divBdr>
              <w:divsChild>
                <w:div w:id="1126583333">
                  <w:marLeft w:val="0"/>
                  <w:marRight w:val="0"/>
                  <w:marTop w:val="0"/>
                  <w:marBottom w:val="0"/>
                  <w:divBdr>
                    <w:top w:val="none" w:sz="0" w:space="0" w:color="auto"/>
                    <w:left w:val="none" w:sz="0" w:space="0" w:color="auto"/>
                    <w:bottom w:val="none" w:sz="0" w:space="0" w:color="auto"/>
                    <w:right w:val="none" w:sz="0" w:space="0" w:color="auto"/>
                  </w:divBdr>
                </w:div>
              </w:divsChild>
            </w:div>
            <w:div w:id="1075012268">
              <w:marLeft w:val="0"/>
              <w:marRight w:val="0"/>
              <w:marTop w:val="0"/>
              <w:marBottom w:val="0"/>
              <w:divBdr>
                <w:top w:val="none" w:sz="0" w:space="0" w:color="auto"/>
                <w:left w:val="none" w:sz="0" w:space="0" w:color="auto"/>
                <w:bottom w:val="none" w:sz="0" w:space="0" w:color="auto"/>
                <w:right w:val="none" w:sz="0" w:space="0" w:color="auto"/>
              </w:divBdr>
              <w:divsChild>
                <w:div w:id="1276987422">
                  <w:marLeft w:val="0"/>
                  <w:marRight w:val="0"/>
                  <w:marTop w:val="0"/>
                  <w:marBottom w:val="0"/>
                  <w:divBdr>
                    <w:top w:val="none" w:sz="0" w:space="0" w:color="auto"/>
                    <w:left w:val="none" w:sz="0" w:space="0" w:color="auto"/>
                    <w:bottom w:val="none" w:sz="0" w:space="0" w:color="auto"/>
                    <w:right w:val="none" w:sz="0" w:space="0" w:color="auto"/>
                  </w:divBdr>
                </w:div>
              </w:divsChild>
            </w:div>
            <w:div w:id="863131912">
              <w:marLeft w:val="0"/>
              <w:marRight w:val="0"/>
              <w:marTop w:val="0"/>
              <w:marBottom w:val="0"/>
              <w:divBdr>
                <w:top w:val="none" w:sz="0" w:space="0" w:color="auto"/>
                <w:left w:val="none" w:sz="0" w:space="0" w:color="auto"/>
                <w:bottom w:val="none" w:sz="0" w:space="0" w:color="auto"/>
                <w:right w:val="none" w:sz="0" w:space="0" w:color="auto"/>
              </w:divBdr>
              <w:divsChild>
                <w:div w:id="683675600">
                  <w:marLeft w:val="0"/>
                  <w:marRight w:val="0"/>
                  <w:marTop w:val="0"/>
                  <w:marBottom w:val="0"/>
                  <w:divBdr>
                    <w:top w:val="none" w:sz="0" w:space="0" w:color="auto"/>
                    <w:left w:val="none" w:sz="0" w:space="0" w:color="auto"/>
                    <w:bottom w:val="none" w:sz="0" w:space="0" w:color="auto"/>
                    <w:right w:val="none" w:sz="0" w:space="0" w:color="auto"/>
                  </w:divBdr>
                </w:div>
              </w:divsChild>
            </w:div>
            <w:div w:id="360136026">
              <w:marLeft w:val="0"/>
              <w:marRight w:val="0"/>
              <w:marTop w:val="0"/>
              <w:marBottom w:val="0"/>
              <w:divBdr>
                <w:top w:val="none" w:sz="0" w:space="0" w:color="auto"/>
                <w:left w:val="none" w:sz="0" w:space="0" w:color="auto"/>
                <w:bottom w:val="none" w:sz="0" w:space="0" w:color="auto"/>
                <w:right w:val="none" w:sz="0" w:space="0" w:color="auto"/>
              </w:divBdr>
              <w:divsChild>
                <w:div w:id="9559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3675">
      <w:bodyDiv w:val="1"/>
      <w:marLeft w:val="0"/>
      <w:marRight w:val="0"/>
      <w:marTop w:val="0"/>
      <w:marBottom w:val="0"/>
      <w:divBdr>
        <w:top w:val="none" w:sz="0" w:space="0" w:color="auto"/>
        <w:left w:val="none" w:sz="0" w:space="0" w:color="auto"/>
        <w:bottom w:val="none" w:sz="0" w:space="0" w:color="auto"/>
        <w:right w:val="none" w:sz="0" w:space="0" w:color="auto"/>
      </w:divBdr>
      <w:divsChild>
        <w:div w:id="1245796301">
          <w:marLeft w:val="0"/>
          <w:marRight w:val="0"/>
          <w:marTop w:val="0"/>
          <w:marBottom w:val="0"/>
          <w:divBdr>
            <w:top w:val="none" w:sz="0" w:space="0" w:color="auto"/>
            <w:left w:val="none" w:sz="0" w:space="0" w:color="auto"/>
            <w:bottom w:val="none" w:sz="0" w:space="0" w:color="auto"/>
            <w:right w:val="none" w:sz="0" w:space="0" w:color="auto"/>
          </w:divBdr>
          <w:divsChild>
            <w:div w:id="1885827910">
              <w:marLeft w:val="0"/>
              <w:marRight w:val="0"/>
              <w:marTop w:val="0"/>
              <w:marBottom w:val="0"/>
              <w:divBdr>
                <w:top w:val="none" w:sz="0" w:space="0" w:color="auto"/>
                <w:left w:val="none" w:sz="0" w:space="0" w:color="auto"/>
                <w:bottom w:val="none" w:sz="0" w:space="0" w:color="auto"/>
                <w:right w:val="none" w:sz="0" w:space="0" w:color="auto"/>
              </w:divBdr>
              <w:divsChild>
                <w:div w:id="1248419773">
                  <w:marLeft w:val="0"/>
                  <w:marRight w:val="0"/>
                  <w:marTop w:val="0"/>
                  <w:marBottom w:val="0"/>
                  <w:divBdr>
                    <w:top w:val="none" w:sz="0" w:space="0" w:color="auto"/>
                    <w:left w:val="none" w:sz="0" w:space="0" w:color="auto"/>
                    <w:bottom w:val="none" w:sz="0" w:space="0" w:color="auto"/>
                    <w:right w:val="none" w:sz="0" w:space="0" w:color="auto"/>
                  </w:divBdr>
                </w:div>
              </w:divsChild>
            </w:div>
            <w:div w:id="1057319004">
              <w:marLeft w:val="0"/>
              <w:marRight w:val="0"/>
              <w:marTop w:val="0"/>
              <w:marBottom w:val="0"/>
              <w:divBdr>
                <w:top w:val="none" w:sz="0" w:space="0" w:color="auto"/>
                <w:left w:val="none" w:sz="0" w:space="0" w:color="auto"/>
                <w:bottom w:val="none" w:sz="0" w:space="0" w:color="auto"/>
                <w:right w:val="none" w:sz="0" w:space="0" w:color="auto"/>
              </w:divBdr>
              <w:divsChild>
                <w:div w:id="1785734862">
                  <w:marLeft w:val="0"/>
                  <w:marRight w:val="0"/>
                  <w:marTop w:val="0"/>
                  <w:marBottom w:val="0"/>
                  <w:divBdr>
                    <w:top w:val="none" w:sz="0" w:space="0" w:color="auto"/>
                    <w:left w:val="none" w:sz="0" w:space="0" w:color="auto"/>
                    <w:bottom w:val="none" w:sz="0" w:space="0" w:color="auto"/>
                    <w:right w:val="none" w:sz="0" w:space="0" w:color="auto"/>
                  </w:divBdr>
                </w:div>
              </w:divsChild>
            </w:div>
            <w:div w:id="1799642098">
              <w:marLeft w:val="0"/>
              <w:marRight w:val="0"/>
              <w:marTop w:val="0"/>
              <w:marBottom w:val="0"/>
              <w:divBdr>
                <w:top w:val="none" w:sz="0" w:space="0" w:color="auto"/>
                <w:left w:val="none" w:sz="0" w:space="0" w:color="auto"/>
                <w:bottom w:val="none" w:sz="0" w:space="0" w:color="auto"/>
                <w:right w:val="none" w:sz="0" w:space="0" w:color="auto"/>
              </w:divBdr>
              <w:divsChild>
                <w:div w:id="9619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3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796</Words>
  <Characters>4541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Seda Nur Akyol</cp:lastModifiedBy>
  <cp:revision>2</cp:revision>
  <dcterms:created xsi:type="dcterms:W3CDTF">2024-08-06T12:18:00Z</dcterms:created>
  <dcterms:modified xsi:type="dcterms:W3CDTF">2024-08-06T12:18:00Z</dcterms:modified>
</cp:coreProperties>
</file>