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981E" w14:textId="77777777" w:rsidR="00A611B3" w:rsidRDefault="00A611B3" w:rsidP="00DE28CC">
      <w:pPr>
        <w:tabs>
          <w:tab w:val="left" w:pos="1560"/>
        </w:tabs>
        <w:spacing w:line="360" w:lineRule="auto"/>
        <w:jc w:val="both"/>
        <w:rPr>
          <w:b/>
          <w:bCs/>
          <w:sz w:val="32"/>
          <w:szCs w:val="32"/>
        </w:rPr>
      </w:pPr>
      <w:r>
        <w:rPr>
          <w:noProof/>
          <w:lang w:eastAsia="tr-TR"/>
        </w:rPr>
        <w:drawing>
          <wp:inline distT="0" distB="0" distL="0" distR="0" wp14:anchorId="200B0B57" wp14:editId="62BED601">
            <wp:extent cx="1096270" cy="1096270"/>
            <wp:effectExtent l="0" t="0" r="8890" b="8890"/>
            <wp:docPr id="1" name="Resim 1" descr="https://upload.wikimedia.org/wikipedia/tr/b/ba/%C3%9Csk%C3%BCdar_%C3%9Cniversite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b/ba/%C3%9Csk%C3%BCdar_%C3%9Cniversitesi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285" cy="1096285"/>
                    </a:xfrm>
                    <a:prstGeom prst="rect">
                      <a:avLst/>
                    </a:prstGeom>
                    <a:noFill/>
                    <a:ln>
                      <a:noFill/>
                    </a:ln>
                  </pic:spPr>
                </pic:pic>
              </a:graphicData>
            </a:graphic>
          </wp:inline>
        </w:drawing>
      </w:r>
    </w:p>
    <w:p w14:paraId="3C7BA917" w14:textId="77777777" w:rsidR="00A611B3" w:rsidRDefault="00A611B3" w:rsidP="00DE28CC">
      <w:pPr>
        <w:tabs>
          <w:tab w:val="left" w:pos="1560"/>
        </w:tabs>
        <w:spacing w:line="360" w:lineRule="auto"/>
        <w:jc w:val="both"/>
        <w:rPr>
          <w:b/>
          <w:bCs/>
          <w:sz w:val="32"/>
          <w:szCs w:val="32"/>
        </w:rPr>
      </w:pPr>
    </w:p>
    <w:p w14:paraId="6F12AA4C" w14:textId="77777777" w:rsidR="00A611B3" w:rsidRDefault="00A611B3" w:rsidP="00DE28CC">
      <w:pPr>
        <w:tabs>
          <w:tab w:val="left" w:pos="1560"/>
        </w:tabs>
        <w:spacing w:line="360" w:lineRule="auto"/>
        <w:jc w:val="both"/>
        <w:rPr>
          <w:b/>
          <w:bCs/>
          <w:sz w:val="32"/>
          <w:szCs w:val="32"/>
        </w:rPr>
      </w:pPr>
    </w:p>
    <w:p w14:paraId="3A1C28BC" w14:textId="77777777" w:rsidR="00A611B3" w:rsidRDefault="00A611B3" w:rsidP="00DE28CC">
      <w:pPr>
        <w:tabs>
          <w:tab w:val="left" w:pos="1560"/>
        </w:tabs>
        <w:spacing w:line="360" w:lineRule="auto"/>
        <w:jc w:val="both"/>
        <w:rPr>
          <w:b/>
          <w:bCs/>
          <w:sz w:val="32"/>
          <w:szCs w:val="32"/>
        </w:rPr>
      </w:pPr>
    </w:p>
    <w:p w14:paraId="65538957" w14:textId="77777777" w:rsidR="00A611B3" w:rsidRDefault="00A611B3" w:rsidP="00DE28CC">
      <w:pPr>
        <w:tabs>
          <w:tab w:val="left" w:pos="1560"/>
        </w:tabs>
        <w:spacing w:line="360" w:lineRule="auto"/>
        <w:jc w:val="both"/>
        <w:rPr>
          <w:b/>
          <w:bCs/>
          <w:sz w:val="32"/>
          <w:szCs w:val="32"/>
        </w:rPr>
      </w:pPr>
    </w:p>
    <w:p w14:paraId="50C8AEAA" w14:textId="77777777" w:rsidR="00A611B3" w:rsidRPr="00A611B3" w:rsidRDefault="00A611B3" w:rsidP="00DE28CC">
      <w:pPr>
        <w:tabs>
          <w:tab w:val="left" w:pos="1560"/>
        </w:tabs>
        <w:spacing w:line="360" w:lineRule="auto"/>
        <w:jc w:val="center"/>
        <w:rPr>
          <w:b/>
          <w:bCs/>
          <w:sz w:val="32"/>
          <w:szCs w:val="32"/>
        </w:rPr>
      </w:pPr>
      <w:r w:rsidRPr="00A611B3">
        <w:rPr>
          <w:b/>
          <w:bCs/>
          <w:sz w:val="32"/>
          <w:szCs w:val="32"/>
        </w:rPr>
        <w:t>T.C. ÜSKÜDAR ÜNİVERSİTESİ TIP FAKÜLTESİ</w:t>
      </w:r>
    </w:p>
    <w:p w14:paraId="3DE1845A" w14:textId="6875C4A5" w:rsidR="00A611B3" w:rsidRPr="00A611B3" w:rsidRDefault="00A611B3" w:rsidP="00DE28CC">
      <w:pPr>
        <w:tabs>
          <w:tab w:val="left" w:pos="1560"/>
        </w:tabs>
        <w:spacing w:line="360" w:lineRule="auto"/>
        <w:jc w:val="center"/>
        <w:rPr>
          <w:b/>
          <w:bCs/>
          <w:sz w:val="28"/>
          <w:szCs w:val="28"/>
        </w:rPr>
      </w:pPr>
      <w:r w:rsidRPr="00A611B3">
        <w:rPr>
          <w:b/>
          <w:bCs/>
          <w:sz w:val="28"/>
          <w:szCs w:val="28"/>
        </w:rPr>
        <w:t xml:space="preserve">DÖNEM </w:t>
      </w:r>
      <w:r w:rsidR="007005FB">
        <w:rPr>
          <w:b/>
          <w:bCs/>
          <w:sz w:val="28"/>
          <w:szCs w:val="28"/>
        </w:rPr>
        <w:t>I</w:t>
      </w:r>
      <w:r w:rsidRPr="00A611B3">
        <w:rPr>
          <w:b/>
          <w:bCs/>
          <w:sz w:val="28"/>
          <w:szCs w:val="28"/>
        </w:rPr>
        <w:t>V</w:t>
      </w:r>
    </w:p>
    <w:p w14:paraId="0F9F4D4F" w14:textId="2E4AA848" w:rsidR="00A611B3" w:rsidRPr="00A611B3" w:rsidRDefault="006A263C" w:rsidP="00DE28CC">
      <w:pPr>
        <w:tabs>
          <w:tab w:val="left" w:pos="1560"/>
        </w:tabs>
        <w:spacing w:line="360" w:lineRule="auto"/>
        <w:jc w:val="center"/>
        <w:rPr>
          <w:b/>
          <w:bCs/>
          <w:sz w:val="28"/>
          <w:szCs w:val="28"/>
        </w:rPr>
      </w:pPr>
      <w:r>
        <w:rPr>
          <w:b/>
          <w:bCs/>
          <w:sz w:val="28"/>
          <w:szCs w:val="28"/>
        </w:rPr>
        <w:t>RUH SAĞLIĞI VE HASTALIKLARI</w:t>
      </w:r>
      <w:r w:rsidR="008E1D95" w:rsidRPr="00A611B3">
        <w:rPr>
          <w:b/>
          <w:bCs/>
          <w:sz w:val="28"/>
          <w:szCs w:val="28"/>
        </w:rPr>
        <w:t xml:space="preserve"> STAJ REHBERİ</w:t>
      </w:r>
    </w:p>
    <w:p w14:paraId="6D6596A7" w14:textId="77777777" w:rsidR="00A611B3" w:rsidRDefault="00A611B3" w:rsidP="00DE28CC">
      <w:pPr>
        <w:tabs>
          <w:tab w:val="left" w:pos="1560"/>
        </w:tabs>
        <w:spacing w:line="360" w:lineRule="auto"/>
        <w:jc w:val="both"/>
        <w:rPr>
          <w:sz w:val="24"/>
          <w:szCs w:val="24"/>
        </w:rPr>
      </w:pPr>
    </w:p>
    <w:p w14:paraId="6D518564" w14:textId="77777777" w:rsidR="00A611B3" w:rsidRDefault="00A611B3" w:rsidP="00DE28CC">
      <w:pPr>
        <w:tabs>
          <w:tab w:val="left" w:pos="1560"/>
        </w:tabs>
        <w:spacing w:line="360" w:lineRule="auto"/>
        <w:jc w:val="both"/>
        <w:rPr>
          <w:sz w:val="24"/>
          <w:szCs w:val="24"/>
        </w:rPr>
      </w:pPr>
    </w:p>
    <w:p w14:paraId="6B774FED" w14:textId="77777777" w:rsidR="00A611B3" w:rsidRDefault="00A611B3" w:rsidP="00DE28CC">
      <w:pPr>
        <w:tabs>
          <w:tab w:val="left" w:pos="1560"/>
        </w:tabs>
        <w:spacing w:line="360" w:lineRule="auto"/>
        <w:jc w:val="both"/>
        <w:rPr>
          <w:sz w:val="24"/>
          <w:szCs w:val="24"/>
        </w:rPr>
      </w:pPr>
    </w:p>
    <w:p w14:paraId="5B422803" w14:textId="77777777" w:rsidR="00A611B3" w:rsidRDefault="00A611B3" w:rsidP="00DE28CC">
      <w:pPr>
        <w:tabs>
          <w:tab w:val="left" w:pos="1560"/>
        </w:tabs>
        <w:spacing w:line="360" w:lineRule="auto"/>
        <w:jc w:val="both"/>
        <w:rPr>
          <w:sz w:val="24"/>
          <w:szCs w:val="24"/>
        </w:rPr>
      </w:pPr>
    </w:p>
    <w:p w14:paraId="1405F11B" w14:textId="77777777" w:rsidR="00A611B3" w:rsidRDefault="00A611B3" w:rsidP="00DE28CC">
      <w:pPr>
        <w:tabs>
          <w:tab w:val="left" w:pos="1560"/>
        </w:tabs>
        <w:spacing w:line="360" w:lineRule="auto"/>
        <w:jc w:val="both"/>
        <w:rPr>
          <w:sz w:val="24"/>
          <w:szCs w:val="24"/>
        </w:rPr>
      </w:pPr>
    </w:p>
    <w:p w14:paraId="42FF4F82" w14:textId="77777777" w:rsidR="00A611B3" w:rsidRDefault="00A611B3" w:rsidP="00DE28CC">
      <w:pPr>
        <w:tabs>
          <w:tab w:val="left" w:pos="1560"/>
        </w:tabs>
        <w:spacing w:line="360" w:lineRule="auto"/>
        <w:jc w:val="both"/>
        <w:rPr>
          <w:sz w:val="24"/>
          <w:szCs w:val="24"/>
        </w:rPr>
      </w:pPr>
    </w:p>
    <w:p w14:paraId="5799F8A1" w14:textId="77777777" w:rsidR="00A611B3" w:rsidRDefault="00A611B3" w:rsidP="00DE28CC">
      <w:pPr>
        <w:tabs>
          <w:tab w:val="left" w:pos="1560"/>
        </w:tabs>
        <w:spacing w:line="360" w:lineRule="auto"/>
        <w:jc w:val="both"/>
        <w:rPr>
          <w:sz w:val="24"/>
          <w:szCs w:val="24"/>
        </w:rPr>
      </w:pPr>
    </w:p>
    <w:p w14:paraId="48E4207D" w14:textId="77777777" w:rsidR="00A611B3" w:rsidRDefault="00A611B3" w:rsidP="00DE28CC">
      <w:pPr>
        <w:tabs>
          <w:tab w:val="left" w:pos="1560"/>
        </w:tabs>
        <w:spacing w:line="360" w:lineRule="auto"/>
        <w:jc w:val="both"/>
        <w:rPr>
          <w:sz w:val="24"/>
          <w:szCs w:val="24"/>
        </w:rPr>
      </w:pPr>
    </w:p>
    <w:p w14:paraId="72BF39BE" w14:textId="77777777" w:rsidR="00A611B3" w:rsidRDefault="00A611B3" w:rsidP="00DE28CC">
      <w:pPr>
        <w:tabs>
          <w:tab w:val="left" w:pos="1560"/>
        </w:tabs>
        <w:spacing w:line="360" w:lineRule="auto"/>
        <w:jc w:val="both"/>
        <w:rPr>
          <w:sz w:val="24"/>
          <w:szCs w:val="24"/>
        </w:rPr>
      </w:pPr>
    </w:p>
    <w:p w14:paraId="2D17222A" w14:textId="77777777" w:rsidR="00A611B3" w:rsidRDefault="00A611B3" w:rsidP="00DE28CC">
      <w:pPr>
        <w:tabs>
          <w:tab w:val="left" w:pos="1560"/>
        </w:tabs>
        <w:spacing w:line="360" w:lineRule="auto"/>
        <w:jc w:val="both"/>
        <w:rPr>
          <w:sz w:val="24"/>
          <w:szCs w:val="24"/>
        </w:rPr>
      </w:pPr>
    </w:p>
    <w:p w14:paraId="6B866DB6" w14:textId="3EBEBF91" w:rsidR="00A611B3" w:rsidRPr="0028682A" w:rsidRDefault="0028682A" w:rsidP="0028682A">
      <w:pPr>
        <w:tabs>
          <w:tab w:val="left" w:pos="1560"/>
        </w:tabs>
        <w:spacing w:line="360" w:lineRule="auto"/>
        <w:ind w:firstLine="567"/>
        <w:jc w:val="center"/>
        <w:rPr>
          <w:b/>
          <w:bCs/>
          <w:sz w:val="32"/>
          <w:szCs w:val="32"/>
        </w:rPr>
      </w:pPr>
      <w:r w:rsidRPr="0028682A">
        <w:rPr>
          <w:b/>
          <w:bCs/>
          <w:sz w:val="32"/>
          <w:szCs w:val="32"/>
        </w:rPr>
        <w:lastRenderedPageBreak/>
        <w:t>DÖNEM-</w:t>
      </w:r>
      <w:r w:rsidR="007005FB">
        <w:rPr>
          <w:b/>
          <w:bCs/>
          <w:sz w:val="32"/>
          <w:szCs w:val="32"/>
        </w:rPr>
        <w:t>I</w:t>
      </w:r>
      <w:r w:rsidRPr="0028682A">
        <w:rPr>
          <w:b/>
          <w:bCs/>
          <w:sz w:val="32"/>
          <w:szCs w:val="32"/>
        </w:rPr>
        <w:t xml:space="preserve">V </w:t>
      </w:r>
      <w:r w:rsidR="006A263C">
        <w:rPr>
          <w:b/>
          <w:bCs/>
          <w:sz w:val="32"/>
          <w:szCs w:val="32"/>
        </w:rPr>
        <w:t>RUH SAĞLIĞI VE HASTALIKLARI</w:t>
      </w:r>
      <w:r w:rsidR="002B79F6" w:rsidRPr="002B79F6">
        <w:rPr>
          <w:b/>
          <w:bCs/>
          <w:sz w:val="32"/>
          <w:szCs w:val="32"/>
        </w:rPr>
        <w:t xml:space="preserve"> </w:t>
      </w:r>
      <w:r w:rsidR="00B1291B" w:rsidRPr="0028682A">
        <w:rPr>
          <w:b/>
          <w:bCs/>
          <w:sz w:val="32"/>
          <w:szCs w:val="32"/>
        </w:rPr>
        <w:t>STAJI</w:t>
      </w:r>
    </w:p>
    <w:p w14:paraId="1F2BD1C3" w14:textId="77777777" w:rsidR="00B1291B" w:rsidRPr="00B1291B" w:rsidRDefault="00B1291B" w:rsidP="00DE28CC">
      <w:pPr>
        <w:tabs>
          <w:tab w:val="left" w:pos="1560"/>
        </w:tabs>
        <w:spacing w:line="360" w:lineRule="auto"/>
        <w:ind w:firstLine="567"/>
        <w:jc w:val="center"/>
        <w:rPr>
          <w:b/>
          <w:bCs/>
          <w:sz w:val="28"/>
          <w:szCs w:val="28"/>
        </w:rPr>
      </w:pPr>
    </w:p>
    <w:p w14:paraId="73914FC9" w14:textId="2ECE92D8" w:rsidR="00B72612" w:rsidRPr="00B72612" w:rsidRDefault="008E1D95" w:rsidP="00845DB4">
      <w:pPr>
        <w:tabs>
          <w:tab w:val="left" w:pos="1560"/>
        </w:tabs>
        <w:spacing w:line="360" w:lineRule="auto"/>
        <w:ind w:firstLine="567"/>
        <w:jc w:val="both"/>
        <w:rPr>
          <w:b/>
          <w:bCs/>
          <w:sz w:val="24"/>
          <w:szCs w:val="24"/>
        </w:rPr>
      </w:pPr>
      <w:r w:rsidRPr="0028682A">
        <w:rPr>
          <w:b/>
          <w:bCs/>
          <w:sz w:val="28"/>
          <w:szCs w:val="28"/>
        </w:rPr>
        <w:t>1</w:t>
      </w:r>
      <w:r w:rsidR="00B72612" w:rsidRPr="0028682A">
        <w:rPr>
          <w:b/>
          <w:bCs/>
          <w:sz w:val="28"/>
          <w:szCs w:val="28"/>
        </w:rPr>
        <w:t>.</w:t>
      </w:r>
      <w:r w:rsidRPr="0028682A">
        <w:rPr>
          <w:b/>
          <w:bCs/>
          <w:sz w:val="28"/>
          <w:szCs w:val="28"/>
        </w:rPr>
        <w:t xml:space="preserve"> </w:t>
      </w:r>
      <w:r w:rsidR="0028682A" w:rsidRPr="0028682A">
        <w:rPr>
          <w:b/>
          <w:bCs/>
          <w:sz w:val="28"/>
          <w:szCs w:val="28"/>
        </w:rPr>
        <w:t>DÖNEM-</w:t>
      </w:r>
      <w:r w:rsidR="007005FB">
        <w:rPr>
          <w:b/>
          <w:bCs/>
          <w:sz w:val="28"/>
          <w:szCs w:val="28"/>
        </w:rPr>
        <w:t>I</w:t>
      </w:r>
      <w:r w:rsidR="0028682A" w:rsidRPr="0028682A">
        <w:rPr>
          <w:b/>
          <w:bCs/>
          <w:sz w:val="28"/>
          <w:szCs w:val="28"/>
        </w:rPr>
        <w:t xml:space="preserve">V </w:t>
      </w:r>
      <w:r w:rsidR="006A263C">
        <w:rPr>
          <w:b/>
          <w:bCs/>
          <w:sz w:val="28"/>
          <w:szCs w:val="28"/>
        </w:rPr>
        <w:t>RUH SAĞLIĞI VE HASTALIKLARI</w:t>
      </w:r>
      <w:r w:rsidR="002B79F6" w:rsidRPr="002B79F6">
        <w:rPr>
          <w:b/>
          <w:bCs/>
          <w:sz w:val="28"/>
          <w:szCs w:val="28"/>
        </w:rPr>
        <w:t xml:space="preserve"> </w:t>
      </w:r>
      <w:r w:rsidR="00DE28CC" w:rsidRPr="0028682A">
        <w:rPr>
          <w:b/>
          <w:bCs/>
          <w:sz w:val="28"/>
          <w:szCs w:val="28"/>
        </w:rPr>
        <w:t xml:space="preserve">STAJI VE SÜRESİ: </w:t>
      </w:r>
    </w:p>
    <w:p w14:paraId="2816BD15" w14:textId="77777777" w:rsidR="00C94B73" w:rsidRDefault="00C94B73" w:rsidP="00486873">
      <w:pPr>
        <w:tabs>
          <w:tab w:val="left" w:pos="1560"/>
        </w:tabs>
        <w:spacing w:line="360" w:lineRule="auto"/>
        <w:ind w:firstLine="567"/>
        <w:jc w:val="both"/>
        <w:rPr>
          <w:sz w:val="24"/>
          <w:szCs w:val="24"/>
        </w:rPr>
      </w:pPr>
      <w:r w:rsidRPr="00C94B73">
        <w:rPr>
          <w:sz w:val="24"/>
          <w:szCs w:val="24"/>
        </w:rPr>
        <w:t>Üsküdar Üniversitesi Tıp Fakültesi'nin dördüncü sınıf öğrencileri için tasarlanan Ruh Sağlığı ve Hastalıkları stajı, ruh sağlığı alanında derinlemesine bir anlayış geliştirmeyi hedefleyen bir öğrenme deneyimidir. Bu staj, öğrencilere ruh sağlığı ve hastalıklarının temel kavramlarını öğrenme fırsatı sunmayı amaçlamaktadır. Staj süreci, klinik uygulama alanlarına odaklanarak, öğrencilere ruh sağlığı hastalıklarının teşhis, tedavi ve yönetimi konularında beceri ve bilgi kazandırmayı hedefler.</w:t>
      </w:r>
    </w:p>
    <w:p w14:paraId="0733427D" w14:textId="77777777" w:rsidR="00CC2875" w:rsidRDefault="00CC2875" w:rsidP="00486873">
      <w:pPr>
        <w:tabs>
          <w:tab w:val="left" w:pos="1560"/>
        </w:tabs>
        <w:spacing w:line="360" w:lineRule="auto"/>
        <w:ind w:firstLine="567"/>
        <w:jc w:val="both"/>
        <w:rPr>
          <w:sz w:val="24"/>
          <w:szCs w:val="24"/>
        </w:rPr>
      </w:pPr>
      <w:r w:rsidRPr="00CC2875">
        <w:rPr>
          <w:sz w:val="24"/>
          <w:szCs w:val="24"/>
        </w:rPr>
        <w:t>Üsküdar Üniversitesi Tıp Fakültesi'nin dördüncü sınıf öğrencileri için tasarlanmış olan Ruh Sağlığı ve Hastalıkları Stajı, psikiyatri alanında derinlemesine bir anlayış geliştirmeyi amaçlayan bir öğrenme deneyimidir. Bu staj dönemi, öğrencilere ruh sağlığı ve hastalıkları konularında temel bilgi ve beceriler kazandırmayı hedefler. Öğrenciler, psikiyatri alanındaki kritik hasta durumlarını yönetmeyi, psikoterapi süreçlerini anlamayı ve hastaların ruhsal sağlığını desteklemeyi öğrenme fırsatı bulurlar. Ruh Sağlığı ve Hastalıkları stajı, öğrencilere ruh sağlığı değerlendirmesi yapmayı, psikiyatrik hastalıkların tanı ve tedavisini anlamayı, hastalarla empati kurmayı ve etkili iletişim becerileri geliştirmeyi amaçlar. Bu staj, öğrencilere psikiyatri alanındaki güncel yaklaşımları takip etme ve multidisipliner ekip içinde çalışma yeteneği kazandırmayı hedefler. Aynı zamanda, ruh sağlığının genel sağlıkla olan ilişkisini anlama ve hastaların yaşam kalitesini artırma amacıyla bütünsel bir yaklaşımı benimsemeyi teşvik eder. Bu staj, öğrencilere psikiyatri alanında sağlam bir temel sunmayı amaçlayarak, gelecekteki tıbbi pratiklerine hazırlık süreçlerine katkıda bulunmayı hedefler.</w:t>
      </w:r>
    </w:p>
    <w:p w14:paraId="530B9D8E" w14:textId="5D903681" w:rsidR="00043001" w:rsidRDefault="006A263C" w:rsidP="00486873">
      <w:pPr>
        <w:tabs>
          <w:tab w:val="left" w:pos="1560"/>
        </w:tabs>
        <w:spacing w:line="360" w:lineRule="auto"/>
        <w:ind w:firstLine="567"/>
        <w:jc w:val="both"/>
        <w:rPr>
          <w:sz w:val="24"/>
          <w:szCs w:val="24"/>
        </w:rPr>
      </w:pPr>
      <w:r>
        <w:rPr>
          <w:sz w:val="24"/>
          <w:szCs w:val="24"/>
        </w:rPr>
        <w:t>Ruh Sağlığı ve Hastalıkları</w:t>
      </w:r>
      <w:r w:rsidR="00486873">
        <w:rPr>
          <w:sz w:val="24"/>
          <w:szCs w:val="24"/>
        </w:rPr>
        <w:t xml:space="preserve"> stajı</w:t>
      </w:r>
      <w:r w:rsidR="00B1291B" w:rsidRPr="008E1D95">
        <w:rPr>
          <w:sz w:val="24"/>
          <w:szCs w:val="24"/>
        </w:rPr>
        <w:t xml:space="preserve"> </w:t>
      </w:r>
      <w:r w:rsidR="00CC2875">
        <w:rPr>
          <w:sz w:val="24"/>
          <w:szCs w:val="24"/>
        </w:rPr>
        <w:t>3</w:t>
      </w:r>
      <w:r w:rsidR="00B1291B" w:rsidRPr="008E1D95">
        <w:rPr>
          <w:sz w:val="24"/>
          <w:szCs w:val="24"/>
        </w:rPr>
        <w:t xml:space="preserve"> haft</w:t>
      </w:r>
      <w:r w:rsidR="009E13D2">
        <w:rPr>
          <w:sz w:val="24"/>
          <w:szCs w:val="24"/>
        </w:rPr>
        <w:t>adır</w:t>
      </w:r>
    </w:p>
    <w:p w14:paraId="2B154EBD" w14:textId="77777777" w:rsidR="009D3174" w:rsidRDefault="009D3174" w:rsidP="009D3174">
      <w:pPr>
        <w:tabs>
          <w:tab w:val="left" w:pos="1560"/>
        </w:tabs>
        <w:spacing w:after="0"/>
        <w:ind w:firstLine="567"/>
        <w:jc w:val="both"/>
        <w:rPr>
          <w:b/>
          <w:bCs/>
          <w:sz w:val="28"/>
          <w:szCs w:val="28"/>
        </w:rPr>
      </w:pPr>
      <w:r w:rsidRPr="009D3174">
        <w:rPr>
          <w:b/>
          <w:bCs/>
          <w:sz w:val="28"/>
          <w:szCs w:val="28"/>
        </w:rPr>
        <w:t>2. DÖNEM-IV RUH SAĞLIĞI VE HASTALIKLARI STAJI ÖĞRENME HEDEFLERİ</w:t>
      </w:r>
    </w:p>
    <w:p w14:paraId="6434AB65" w14:textId="77777777" w:rsidR="009D3174" w:rsidRPr="009D3174" w:rsidRDefault="009D3174" w:rsidP="009D3174">
      <w:pPr>
        <w:tabs>
          <w:tab w:val="left" w:pos="1560"/>
        </w:tabs>
        <w:spacing w:after="0"/>
        <w:ind w:firstLine="567"/>
        <w:jc w:val="both"/>
        <w:rPr>
          <w:b/>
          <w:bCs/>
          <w:sz w:val="28"/>
          <w:szCs w:val="28"/>
        </w:rPr>
      </w:pPr>
    </w:p>
    <w:p w14:paraId="6B7A61D4"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t>1.</w:t>
      </w:r>
      <w:r w:rsidRPr="009D3174">
        <w:rPr>
          <w:b/>
          <w:bCs/>
          <w:sz w:val="24"/>
          <w:szCs w:val="24"/>
        </w:rPr>
        <w:tab/>
        <w:t>Ruh Sağlığı ve Hastalıklarının Temel İlkeleri:</w:t>
      </w:r>
    </w:p>
    <w:p w14:paraId="5107F28F"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Psikiyatri alanının temel kavramlarını ve prensiplerini anlama.</w:t>
      </w:r>
    </w:p>
    <w:p w14:paraId="38F12B32"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Ruh sağlığı ve hastalıklarının psikososyal boyutlarını kavrama.</w:t>
      </w:r>
    </w:p>
    <w:p w14:paraId="1712EF70" w14:textId="77777777" w:rsidR="009D3174" w:rsidRPr="009D3174" w:rsidRDefault="009D3174" w:rsidP="009D3174">
      <w:pPr>
        <w:tabs>
          <w:tab w:val="left" w:pos="1560"/>
        </w:tabs>
        <w:spacing w:after="0"/>
        <w:ind w:firstLine="567"/>
        <w:jc w:val="both"/>
        <w:rPr>
          <w:sz w:val="24"/>
          <w:szCs w:val="24"/>
        </w:rPr>
      </w:pPr>
    </w:p>
    <w:p w14:paraId="4C786019"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lastRenderedPageBreak/>
        <w:t>2.</w:t>
      </w:r>
      <w:r w:rsidRPr="009D3174">
        <w:rPr>
          <w:b/>
          <w:bCs/>
          <w:sz w:val="24"/>
          <w:szCs w:val="24"/>
        </w:rPr>
        <w:tab/>
        <w:t>Psikiyatrik Hastalıkların Tanı ve Tedavisi:</w:t>
      </w:r>
    </w:p>
    <w:p w14:paraId="410B72B4"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Farklı psikiyatrik hastalıkları tanıma ve ayırıcı tanı yapabilme yetisi kazanma.</w:t>
      </w:r>
    </w:p>
    <w:p w14:paraId="6F3C3223"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Psikiyatrik hastalıkların tedavi seçeneklerini ve yaklaşımlarını öğrenme.</w:t>
      </w:r>
    </w:p>
    <w:p w14:paraId="735C653E" w14:textId="77777777" w:rsidR="009D3174" w:rsidRPr="009D3174" w:rsidRDefault="009D3174" w:rsidP="009D3174">
      <w:pPr>
        <w:tabs>
          <w:tab w:val="left" w:pos="1560"/>
        </w:tabs>
        <w:spacing w:after="0"/>
        <w:ind w:firstLine="567"/>
        <w:jc w:val="both"/>
        <w:rPr>
          <w:sz w:val="24"/>
          <w:szCs w:val="24"/>
        </w:rPr>
      </w:pPr>
    </w:p>
    <w:p w14:paraId="3AA4F788"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t>3.</w:t>
      </w:r>
      <w:r w:rsidRPr="009D3174">
        <w:rPr>
          <w:b/>
          <w:bCs/>
          <w:sz w:val="24"/>
          <w:szCs w:val="24"/>
        </w:rPr>
        <w:tab/>
        <w:t>Psikoterapi ve Danışmanlık:</w:t>
      </w:r>
    </w:p>
    <w:p w14:paraId="65B8E78F"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Temel psikoterapi yöntemlerini anlama ve psikoterapi süreçlerini takip edebilme yetisi kazanma.</w:t>
      </w:r>
    </w:p>
    <w:p w14:paraId="019839E9"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Hastalarla etkili danışmanlık ilişkisi kurma ve destek sağlama becerisi geliştirme.</w:t>
      </w:r>
    </w:p>
    <w:p w14:paraId="47F254C5" w14:textId="77777777" w:rsidR="009D3174" w:rsidRPr="009D3174" w:rsidRDefault="009D3174" w:rsidP="009D3174">
      <w:pPr>
        <w:tabs>
          <w:tab w:val="left" w:pos="1560"/>
        </w:tabs>
        <w:spacing w:after="0"/>
        <w:ind w:firstLine="567"/>
        <w:jc w:val="both"/>
        <w:rPr>
          <w:sz w:val="24"/>
          <w:szCs w:val="24"/>
        </w:rPr>
      </w:pPr>
    </w:p>
    <w:p w14:paraId="36AADB17"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t>4.</w:t>
      </w:r>
      <w:r w:rsidRPr="009D3174">
        <w:rPr>
          <w:b/>
          <w:bCs/>
          <w:sz w:val="24"/>
          <w:szCs w:val="24"/>
        </w:rPr>
        <w:tab/>
        <w:t>Krize Müdahale ve Acil Durum Yönetimi:</w:t>
      </w:r>
    </w:p>
    <w:p w14:paraId="53A3D845"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Ruh sağlığı krizlerini tanıma ve etkili müdahale stratejileri geliştirme.</w:t>
      </w:r>
    </w:p>
    <w:p w14:paraId="4FACC3E1"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Acil durumlar ve intihar riski gibi durumlarda nasıl hareket edileceğini öğrenme.</w:t>
      </w:r>
    </w:p>
    <w:p w14:paraId="31E36F66" w14:textId="77777777" w:rsidR="009D3174" w:rsidRPr="009D3174" w:rsidRDefault="009D3174" w:rsidP="009D3174">
      <w:pPr>
        <w:tabs>
          <w:tab w:val="left" w:pos="1560"/>
        </w:tabs>
        <w:spacing w:after="0"/>
        <w:ind w:firstLine="567"/>
        <w:jc w:val="both"/>
        <w:rPr>
          <w:sz w:val="24"/>
          <w:szCs w:val="24"/>
        </w:rPr>
      </w:pPr>
    </w:p>
    <w:p w14:paraId="7D355BAA"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t>5.</w:t>
      </w:r>
      <w:r w:rsidRPr="009D3174">
        <w:rPr>
          <w:b/>
          <w:bCs/>
          <w:sz w:val="24"/>
          <w:szCs w:val="24"/>
        </w:rPr>
        <w:tab/>
        <w:t>İlaç Tedavisi ve Monitörizasyon:</w:t>
      </w:r>
    </w:p>
    <w:p w14:paraId="030A9122"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Psikiyatrik ilaçların kullanımını anlama ve doz ayarlaması yapma yeteneği kazanma.</w:t>
      </w:r>
    </w:p>
    <w:p w14:paraId="476E68F1"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Hastaların ilaç yan etkilerini takip etme ve monitörizasyon yetkinliğini geliştirme.</w:t>
      </w:r>
    </w:p>
    <w:p w14:paraId="71BCCA1B" w14:textId="77777777" w:rsidR="009D3174" w:rsidRPr="009D3174" w:rsidRDefault="009D3174" w:rsidP="009D3174">
      <w:pPr>
        <w:tabs>
          <w:tab w:val="left" w:pos="1560"/>
        </w:tabs>
        <w:spacing w:after="0"/>
        <w:ind w:firstLine="567"/>
        <w:jc w:val="both"/>
        <w:rPr>
          <w:sz w:val="24"/>
          <w:szCs w:val="24"/>
        </w:rPr>
      </w:pPr>
    </w:p>
    <w:p w14:paraId="72A25582"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t>6.</w:t>
      </w:r>
      <w:r w:rsidRPr="009D3174">
        <w:rPr>
          <w:b/>
          <w:bCs/>
          <w:sz w:val="24"/>
          <w:szCs w:val="24"/>
        </w:rPr>
        <w:tab/>
        <w:t>Hasta İletişimi ve Empati:</w:t>
      </w:r>
    </w:p>
    <w:p w14:paraId="58B7450D"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Hastalarla etkili iletişim kurma ve empati becerisi geliştirme.</w:t>
      </w:r>
    </w:p>
    <w:p w14:paraId="09E0E210"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Hasta hikayelerini dinleme ve anlama yeteneğini destekleme.</w:t>
      </w:r>
    </w:p>
    <w:p w14:paraId="134D273A" w14:textId="77777777" w:rsidR="009D3174" w:rsidRPr="009D3174" w:rsidRDefault="009D3174" w:rsidP="009D3174">
      <w:pPr>
        <w:tabs>
          <w:tab w:val="left" w:pos="1560"/>
        </w:tabs>
        <w:spacing w:after="0"/>
        <w:ind w:firstLine="567"/>
        <w:jc w:val="both"/>
        <w:rPr>
          <w:sz w:val="24"/>
          <w:szCs w:val="24"/>
        </w:rPr>
      </w:pPr>
    </w:p>
    <w:p w14:paraId="11E6A461"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t>7.</w:t>
      </w:r>
      <w:r w:rsidRPr="009D3174">
        <w:rPr>
          <w:b/>
          <w:bCs/>
          <w:sz w:val="24"/>
          <w:szCs w:val="24"/>
        </w:rPr>
        <w:tab/>
        <w:t xml:space="preserve">Ekip </w:t>
      </w:r>
      <w:proofErr w:type="gramStart"/>
      <w:r w:rsidRPr="009D3174">
        <w:rPr>
          <w:b/>
          <w:bCs/>
          <w:sz w:val="24"/>
          <w:szCs w:val="24"/>
        </w:rPr>
        <w:t>İşbirliği</w:t>
      </w:r>
      <w:proofErr w:type="gramEnd"/>
      <w:r w:rsidRPr="009D3174">
        <w:rPr>
          <w:b/>
          <w:bCs/>
          <w:sz w:val="24"/>
          <w:szCs w:val="24"/>
        </w:rPr>
        <w:t xml:space="preserve"> ve Multidisipliner Yaklaşım:</w:t>
      </w:r>
    </w:p>
    <w:p w14:paraId="583CDB94"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 xml:space="preserve">Sağlık ekibi içinde etkili iletişim ve </w:t>
      </w:r>
      <w:proofErr w:type="gramStart"/>
      <w:r w:rsidRPr="009D3174">
        <w:rPr>
          <w:sz w:val="24"/>
          <w:szCs w:val="24"/>
        </w:rPr>
        <w:t>işbirliği</w:t>
      </w:r>
      <w:proofErr w:type="gramEnd"/>
      <w:r w:rsidRPr="009D3174">
        <w:rPr>
          <w:sz w:val="24"/>
          <w:szCs w:val="24"/>
        </w:rPr>
        <w:t xml:space="preserve"> kurabilme yetisi kazanma.</w:t>
      </w:r>
    </w:p>
    <w:p w14:paraId="31C09B67"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Psikiyatrik hastaların multidisipliner bakımında koordinasyon içinde çalışabilme yeteneği geliştirme.</w:t>
      </w:r>
    </w:p>
    <w:p w14:paraId="451681B4" w14:textId="77777777" w:rsidR="009D3174" w:rsidRPr="009D3174" w:rsidRDefault="009D3174" w:rsidP="009D3174">
      <w:pPr>
        <w:tabs>
          <w:tab w:val="left" w:pos="1560"/>
        </w:tabs>
        <w:spacing w:after="0"/>
        <w:ind w:firstLine="567"/>
        <w:jc w:val="both"/>
        <w:rPr>
          <w:sz w:val="24"/>
          <w:szCs w:val="24"/>
        </w:rPr>
      </w:pPr>
    </w:p>
    <w:p w14:paraId="0B7AB494"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t>8.</w:t>
      </w:r>
      <w:r w:rsidRPr="009D3174">
        <w:rPr>
          <w:b/>
          <w:bCs/>
          <w:sz w:val="24"/>
          <w:szCs w:val="24"/>
        </w:rPr>
        <w:tab/>
        <w:t>Ruh Sağlığı Eğitimi ve Toplumsal Farkındalık:</w:t>
      </w:r>
    </w:p>
    <w:p w14:paraId="7D6E519A"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Hastalara ruh sağlığı hakkında bilgi verme ve farkındalık oluşturma becerisi geliştirme.</w:t>
      </w:r>
    </w:p>
    <w:p w14:paraId="0C3D77DC"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 xml:space="preserve">Toplumda ruh sağlığı önemine dikkat çekme ve </w:t>
      </w:r>
      <w:proofErr w:type="spellStart"/>
      <w:r w:rsidRPr="009D3174">
        <w:rPr>
          <w:sz w:val="24"/>
          <w:szCs w:val="24"/>
        </w:rPr>
        <w:t>destigmatizasyonu</w:t>
      </w:r>
      <w:proofErr w:type="spellEnd"/>
      <w:r w:rsidRPr="009D3174">
        <w:rPr>
          <w:sz w:val="24"/>
          <w:szCs w:val="24"/>
        </w:rPr>
        <w:t xml:space="preserve"> destekleme.</w:t>
      </w:r>
    </w:p>
    <w:p w14:paraId="2D2BF097" w14:textId="77777777" w:rsidR="009D3174" w:rsidRPr="009D3174" w:rsidRDefault="009D3174" w:rsidP="009D3174">
      <w:pPr>
        <w:tabs>
          <w:tab w:val="left" w:pos="1560"/>
        </w:tabs>
        <w:spacing w:after="0"/>
        <w:ind w:firstLine="567"/>
        <w:jc w:val="both"/>
        <w:rPr>
          <w:sz w:val="24"/>
          <w:szCs w:val="24"/>
        </w:rPr>
      </w:pPr>
    </w:p>
    <w:p w14:paraId="09B99724"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t>9.</w:t>
      </w:r>
      <w:r w:rsidRPr="009D3174">
        <w:rPr>
          <w:b/>
          <w:bCs/>
          <w:sz w:val="24"/>
          <w:szCs w:val="24"/>
        </w:rPr>
        <w:tab/>
        <w:t>Etik İlkeler ve Hasta Hakları:</w:t>
      </w:r>
    </w:p>
    <w:p w14:paraId="2FE80217"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Etik değerlere saygı gösterme ve hasta mahremiyetini koruma prensiplerini öğrenme.</w:t>
      </w:r>
    </w:p>
    <w:p w14:paraId="72A5072A"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Hasta hakları konusundaki temel bilgi ve yaklaşımları anlama.</w:t>
      </w:r>
    </w:p>
    <w:p w14:paraId="4010DC28" w14:textId="77777777" w:rsidR="009D3174" w:rsidRPr="009D3174" w:rsidRDefault="009D3174" w:rsidP="009D3174">
      <w:pPr>
        <w:tabs>
          <w:tab w:val="left" w:pos="1560"/>
        </w:tabs>
        <w:spacing w:after="0"/>
        <w:ind w:firstLine="567"/>
        <w:jc w:val="both"/>
        <w:rPr>
          <w:sz w:val="24"/>
          <w:szCs w:val="24"/>
        </w:rPr>
      </w:pPr>
    </w:p>
    <w:p w14:paraId="61DAB4C9" w14:textId="77777777" w:rsidR="009D3174" w:rsidRPr="009D3174" w:rsidRDefault="009D3174" w:rsidP="009D3174">
      <w:pPr>
        <w:tabs>
          <w:tab w:val="left" w:pos="1560"/>
        </w:tabs>
        <w:spacing w:after="0"/>
        <w:ind w:firstLine="567"/>
        <w:jc w:val="both"/>
        <w:rPr>
          <w:b/>
          <w:bCs/>
          <w:sz w:val="24"/>
          <w:szCs w:val="24"/>
        </w:rPr>
      </w:pPr>
      <w:r w:rsidRPr="009D3174">
        <w:rPr>
          <w:b/>
          <w:bCs/>
          <w:sz w:val="24"/>
          <w:szCs w:val="24"/>
        </w:rPr>
        <w:lastRenderedPageBreak/>
        <w:t>10.</w:t>
      </w:r>
      <w:r w:rsidRPr="009D3174">
        <w:rPr>
          <w:b/>
          <w:bCs/>
          <w:sz w:val="24"/>
          <w:szCs w:val="24"/>
        </w:rPr>
        <w:tab/>
        <w:t>Klinik Değerlendirme ve Planlama:</w:t>
      </w:r>
    </w:p>
    <w:p w14:paraId="1E565D16" w14:textId="77777777" w:rsidR="009D3174" w:rsidRPr="009D3174"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Hastaların klinik durumlarını analiz etme ve uygun tedavi planları oluşturma yetisi kazanma.</w:t>
      </w:r>
    </w:p>
    <w:p w14:paraId="1BC6AD30" w14:textId="723DD534" w:rsidR="00394D4E" w:rsidRDefault="009D3174" w:rsidP="009D3174">
      <w:pPr>
        <w:tabs>
          <w:tab w:val="left" w:pos="1560"/>
        </w:tabs>
        <w:spacing w:after="0"/>
        <w:ind w:firstLine="567"/>
        <w:jc w:val="both"/>
        <w:rPr>
          <w:sz w:val="24"/>
          <w:szCs w:val="24"/>
        </w:rPr>
      </w:pPr>
      <w:r w:rsidRPr="009D3174">
        <w:rPr>
          <w:sz w:val="24"/>
          <w:szCs w:val="24"/>
        </w:rPr>
        <w:t>•</w:t>
      </w:r>
      <w:r w:rsidRPr="009D3174">
        <w:rPr>
          <w:sz w:val="24"/>
          <w:szCs w:val="24"/>
        </w:rPr>
        <w:tab/>
        <w:t>Farklı psikiyatrik durumlara özgü yaklaşımları anlama ve uygulama becerisi geliştirme.</w:t>
      </w:r>
    </w:p>
    <w:p w14:paraId="4066E0EA" w14:textId="77777777" w:rsidR="009D3174" w:rsidRPr="009D3174" w:rsidRDefault="009D3174" w:rsidP="009D3174">
      <w:pPr>
        <w:tabs>
          <w:tab w:val="left" w:pos="1560"/>
        </w:tabs>
        <w:spacing w:after="0"/>
        <w:ind w:firstLine="567"/>
        <w:jc w:val="both"/>
      </w:pPr>
    </w:p>
    <w:p w14:paraId="078671BC" w14:textId="77777777" w:rsidR="00A35B7F" w:rsidRPr="00A35B7F" w:rsidRDefault="00DE28CC" w:rsidP="00A35B7F">
      <w:pPr>
        <w:tabs>
          <w:tab w:val="left" w:pos="1560"/>
        </w:tabs>
        <w:ind w:firstLine="567"/>
        <w:jc w:val="both"/>
        <w:rPr>
          <w:b/>
          <w:bCs/>
          <w:sz w:val="28"/>
          <w:szCs w:val="28"/>
        </w:rPr>
      </w:pPr>
      <w:r w:rsidRPr="00DE28CC">
        <w:rPr>
          <w:b/>
          <w:bCs/>
          <w:sz w:val="28"/>
          <w:szCs w:val="28"/>
        </w:rPr>
        <w:t xml:space="preserve">3. </w:t>
      </w:r>
      <w:r w:rsidR="00A35B7F" w:rsidRPr="00A35B7F">
        <w:rPr>
          <w:b/>
          <w:bCs/>
          <w:sz w:val="28"/>
          <w:szCs w:val="28"/>
        </w:rPr>
        <w:t>STAJYERİN GÖREVLERİ:</w:t>
      </w:r>
    </w:p>
    <w:p w14:paraId="4BC5F16B" w14:textId="44A350EC" w:rsidR="00A35B7F" w:rsidRPr="00A35B7F" w:rsidRDefault="00A35B7F" w:rsidP="00A35B7F">
      <w:pPr>
        <w:pStyle w:val="ListeParagraf"/>
        <w:numPr>
          <w:ilvl w:val="0"/>
          <w:numId w:val="38"/>
        </w:numPr>
        <w:tabs>
          <w:tab w:val="left" w:pos="1560"/>
        </w:tabs>
        <w:jc w:val="both"/>
        <w:rPr>
          <w:b/>
          <w:bCs/>
          <w:sz w:val="24"/>
          <w:szCs w:val="24"/>
        </w:rPr>
      </w:pPr>
      <w:r w:rsidRPr="00A35B7F">
        <w:rPr>
          <w:b/>
          <w:bCs/>
          <w:sz w:val="24"/>
          <w:szCs w:val="24"/>
        </w:rPr>
        <w:t xml:space="preserve">Temel </w:t>
      </w:r>
      <w:r w:rsidRPr="00A35B7F">
        <w:rPr>
          <w:b/>
          <w:bCs/>
          <w:sz w:val="24"/>
          <w:szCs w:val="24"/>
        </w:rPr>
        <w:t xml:space="preserve">Ruh Sağlığı ve Hastalıkları </w:t>
      </w:r>
      <w:r w:rsidRPr="00A35B7F">
        <w:rPr>
          <w:b/>
          <w:bCs/>
          <w:sz w:val="24"/>
          <w:szCs w:val="24"/>
        </w:rPr>
        <w:t>Bilgi ve Becerilerin Geliştirilmesi:</w:t>
      </w:r>
    </w:p>
    <w:p w14:paraId="03CB7196" w14:textId="2649E91C" w:rsidR="00A35B7F" w:rsidRPr="00A35B7F" w:rsidRDefault="00A35B7F" w:rsidP="00A35B7F">
      <w:pPr>
        <w:pStyle w:val="ListeParagraf"/>
        <w:numPr>
          <w:ilvl w:val="1"/>
          <w:numId w:val="38"/>
        </w:numPr>
        <w:tabs>
          <w:tab w:val="left" w:pos="1560"/>
        </w:tabs>
        <w:spacing w:after="0"/>
        <w:jc w:val="both"/>
        <w:rPr>
          <w:sz w:val="24"/>
          <w:szCs w:val="24"/>
        </w:rPr>
      </w:pPr>
      <w:r w:rsidRPr="00A35B7F">
        <w:rPr>
          <w:sz w:val="24"/>
          <w:szCs w:val="24"/>
        </w:rPr>
        <w:t>Staj dönemi, öğrencilerin Ruh Sağlığı ve Hastalıkları alanındaki temel prensipleri anlamalarını amaçlar.</w:t>
      </w:r>
    </w:p>
    <w:p w14:paraId="2ED1478F" w14:textId="01E1119F" w:rsidR="00A35B7F" w:rsidRPr="00A35B7F" w:rsidRDefault="00A35B7F" w:rsidP="00A35B7F">
      <w:pPr>
        <w:pStyle w:val="ListeParagraf"/>
        <w:numPr>
          <w:ilvl w:val="1"/>
          <w:numId w:val="38"/>
        </w:numPr>
        <w:tabs>
          <w:tab w:val="left" w:pos="1560"/>
        </w:tabs>
        <w:spacing w:after="0"/>
        <w:jc w:val="both"/>
        <w:rPr>
          <w:sz w:val="24"/>
          <w:szCs w:val="24"/>
        </w:rPr>
      </w:pPr>
      <w:r w:rsidRPr="00A35B7F">
        <w:rPr>
          <w:sz w:val="24"/>
          <w:szCs w:val="24"/>
        </w:rPr>
        <w:t xml:space="preserve">Farklı </w:t>
      </w:r>
      <w:r>
        <w:rPr>
          <w:sz w:val="24"/>
          <w:szCs w:val="24"/>
        </w:rPr>
        <w:t>R</w:t>
      </w:r>
      <w:r w:rsidRPr="00A35B7F">
        <w:rPr>
          <w:sz w:val="24"/>
          <w:szCs w:val="24"/>
        </w:rPr>
        <w:t xml:space="preserve">uh </w:t>
      </w:r>
      <w:r>
        <w:rPr>
          <w:sz w:val="24"/>
          <w:szCs w:val="24"/>
        </w:rPr>
        <w:t>S</w:t>
      </w:r>
      <w:r w:rsidRPr="00A35B7F">
        <w:rPr>
          <w:sz w:val="24"/>
          <w:szCs w:val="24"/>
        </w:rPr>
        <w:t xml:space="preserve">ağlığı ve </w:t>
      </w:r>
      <w:r>
        <w:rPr>
          <w:sz w:val="24"/>
          <w:szCs w:val="24"/>
        </w:rPr>
        <w:t>H</w:t>
      </w:r>
      <w:r w:rsidRPr="00A35B7F">
        <w:rPr>
          <w:sz w:val="24"/>
          <w:szCs w:val="24"/>
        </w:rPr>
        <w:t>astalıkları konularını ayırt edebilme ve temel terimleri anlayabilme yetkinliği kazandırmayı hedefler.</w:t>
      </w:r>
    </w:p>
    <w:p w14:paraId="2DB2F80A" w14:textId="1A5B0941"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 xml:space="preserve">Teorik derslere aktif katılım, </w:t>
      </w:r>
      <w:r>
        <w:rPr>
          <w:sz w:val="24"/>
          <w:szCs w:val="24"/>
        </w:rPr>
        <w:t>R</w:t>
      </w:r>
      <w:r w:rsidRPr="00A35B7F">
        <w:rPr>
          <w:sz w:val="24"/>
          <w:szCs w:val="24"/>
        </w:rPr>
        <w:t xml:space="preserve">uh </w:t>
      </w:r>
      <w:r>
        <w:rPr>
          <w:sz w:val="24"/>
          <w:szCs w:val="24"/>
        </w:rPr>
        <w:t>S</w:t>
      </w:r>
      <w:r w:rsidRPr="00A35B7F">
        <w:rPr>
          <w:sz w:val="24"/>
          <w:szCs w:val="24"/>
        </w:rPr>
        <w:t xml:space="preserve">ağlığı ve </w:t>
      </w:r>
      <w:r>
        <w:rPr>
          <w:sz w:val="24"/>
          <w:szCs w:val="24"/>
        </w:rPr>
        <w:t>H</w:t>
      </w:r>
      <w:r w:rsidRPr="00A35B7F">
        <w:rPr>
          <w:sz w:val="24"/>
          <w:szCs w:val="24"/>
        </w:rPr>
        <w:t xml:space="preserve">astalıkları </w:t>
      </w:r>
      <w:r w:rsidRPr="00A35B7F">
        <w:rPr>
          <w:sz w:val="24"/>
          <w:szCs w:val="24"/>
        </w:rPr>
        <w:t>alanındaki bilgi ve deneyimi artırmada önemli bir rol oynar.</w:t>
      </w:r>
    </w:p>
    <w:p w14:paraId="45E26F39" w14:textId="77777777" w:rsidR="00A35B7F" w:rsidRPr="00A35B7F" w:rsidRDefault="00A35B7F" w:rsidP="00A35B7F">
      <w:pPr>
        <w:tabs>
          <w:tab w:val="left" w:pos="1560"/>
        </w:tabs>
        <w:ind w:firstLine="567"/>
        <w:jc w:val="both"/>
        <w:rPr>
          <w:b/>
          <w:bCs/>
          <w:sz w:val="24"/>
          <w:szCs w:val="24"/>
        </w:rPr>
      </w:pPr>
    </w:p>
    <w:p w14:paraId="1AD1C483" w14:textId="77777777" w:rsidR="00A35B7F" w:rsidRPr="00A35B7F" w:rsidRDefault="00A35B7F" w:rsidP="00A35B7F">
      <w:pPr>
        <w:pStyle w:val="ListeParagraf"/>
        <w:numPr>
          <w:ilvl w:val="0"/>
          <w:numId w:val="38"/>
        </w:numPr>
        <w:tabs>
          <w:tab w:val="left" w:pos="1560"/>
        </w:tabs>
        <w:jc w:val="both"/>
        <w:rPr>
          <w:b/>
          <w:bCs/>
          <w:sz w:val="24"/>
          <w:szCs w:val="24"/>
        </w:rPr>
      </w:pPr>
      <w:r w:rsidRPr="00A35B7F">
        <w:rPr>
          <w:b/>
          <w:bCs/>
          <w:sz w:val="24"/>
          <w:szCs w:val="24"/>
        </w:rPr>
        <w:t>Hasta Durumlarının Değerlendirilmesi:</w:t>
      </w:r>
    </w:p>
    <w:p w14:paraId="7C6C9128" w14:textId="43651496"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Psikiyatrik hasta durumlarını analiz etme becerisini geliştirmeyi amaçlar.</w:t>
      </w:r>
    </w:p>
    <w:p w14:paraId="6C0994E1" w14:textId="6CF88242"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Hastaların ruhsal durumunu anlayabilme, olası tanıları tahmin etme yeteneğini destekler.</w:t>
      </w:r>
    </w:p>
    <w:p w14:paraId="46A16490" w14:textId="77777777" w:rsidR="00A35B7F" w:rsidRPr="00A35B7F" w:rsidRDefault="00A35B7F" w:rsidP="00A35B7F">
      <w:pPr>
        <w:tabs>
          <w:tab w:val="left" w:pos="1560"/>
        </w:tabs>
        <w:ind w:firstLine="567"/>
        <w:jc w:val="both"/>
        <w:rPr>
          <w:b/>
          <w:bCs/>
          <w:sz w:val="24"/>
          <w:szCs w:val="24"/>
        </w:rPr>
      </w:pPr>
    </w:p>
    <w:p w14:paraId="389BC6A6" w14:textId="77777777" w:rsidR="00A35B7F" w:rsidRPr="00A35B7F" w:rsidRDefault="00A35B7F" w:rsidP="00A35B7F">
      <w:pPr>
        <w:pStyle w:val="ListeParagraf"/>
        <w:numPr>
          <w:ilvl w:val="0"/>
          <w:numId w:val="38"/>
        </w:numPr>
        <w:tabs>
          <w:tab w:val="left" w:pos="1560"/>
        </w:tabs>
        <w:jc w:val="both"/>
        <w:rPr>
          <w:b/>
          <w:bCs/>
          <w:sz w:val="24"/>
          <w:szCs w:val="24"/>
        </w:rPr>
      </w:pPr>
      <w:r w:rsidRPr="00A35B7F">
        <w:rPr>
          <w:b/>
          <w:bCs/>
          <w:sz w:val="24"/>
          <w:szCs w:val="24"/>
        </w:rPr>
        <w:t>Hasta İletişimi ve Raporlama:</w:t>
      </w:r>
    </w:p>
    <w:p w14:paraId="4B209C14" w14:textId="42A19A66"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Ruh sağlığıyla ilgili sonuçları hastalar ve diğer sağlık personeli ile etkili bir şekilde paylaşma yeteneğini geliştirmeyi hedefler.</w:t>
      </w:r>
    </w:p>
    <w:p w14:paraId="3D1099EF" w14:textId="1A00E4B9"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Ruh sağlığı raporları hazırlama ve kayıt tutma becerisini destekler.</w:t>
      </w:r>
    </w:p>
    <w:p w14:paraId="40EE4A87" w14:textId="77777777" w:rsidR="00A35B7F" w:rsidRPr="00A35B7F" w:rsidRDefault="00A35B7F" w:rsidP="00A35B7F">
      <w:pPr>
        <w:tabs>
          <w:tab w:val="left" w:pos="1560"/>
        </w:tabs>
        <w:ind w:firstLine="567"/>
        <w:jc w:val="both"/>
        <w:rPr>
          <w:b/>
          <w:bCs/>
          <w:sz w:val="24"/>
          <w:szCs w:val="24"/>
        </w:rPr>
      </w:pPr>
    </w:p>
    <w:p w14:paraId="10ADFBAE" w14:textId="77777777" w:rsidR="00A35B7F" w:rsidRPr="00A35B7F" w:rsidRDefault="00A35B7F" w:rsidP="00A35B7F">
      <w:pPr>
        <w:pStyle w:val="ListeParagraf"/>
        <w:numPr>
          <w:ilvl w:val="0"/>
          <w:numId w:val="38"/>
        </w:numPr>
        <w:tabs>
          <w:tab w:val="left" w:pos="1560"/>
        </w:tabs>
        <w:jc w:val="both"/>
        <w:rPr>
          <w:b/>
          <w:bCs/>
          <w:sz w:val="24"/>
          <w:szCs w:val="24"/>
        </w:rPr>
      </w:pPr>
      <w:r w:rsidRPr="00A35B7F">
        <w:rPr>
          <w:b/>
          <w:bCs/>
          <w:sz w:val="24"/>
          <w:szCs w:val="24"/>
        </w:rPr>
        <w:t>Etik İlkeler ve Hasta Mahremiyeti:</w:t>
      </w:r>
    </w:p>
    <w:p w14:paraId="7D9D057E" w14:textId="75FF532E"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Etik değerlere saygı gösterme ve hasta mahremiyetini koruma prensiplerini öğrenme amacını taşır.</w:t>
      </w:r>
    </w:p>
    <w:p w14:paraId="0BE8B753" w14:textId="729FB7B5"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Hasta hakları konusundaki temel bilgi ve yaklaşımları anlama.</w:t>
      </w:r>
    </w:p>
    <w:p w14:paraId="79CDAB10" w14:textId="77777777" w:rsidR="00A35B7F" w:rsidRPr="00A35B7F" w:rsidRDefault="00A35B7F" w:rsidP="00A35B7F">
      <w:pPr>
        <w:tabs>
          <w:tab w:val="left" w:pos="1560"/>
        </w:tabs>
        <w:ind w:firstLine="567"/>
        <w:jc w:val="both"/>
        <w:rPr>
          <w:b/>
          <w:bCs/>
          <w:sz w:val="24"/>
          <w:szCs w:val="24"/>
        </w:rPr>
      </w:pPr>
    </w:p>
    <w:p w14:paraId="622882B1" w14:textId="77777777" w:rsidR="00A35B7F" w:rsidRPr="00A35B7F" w:rsidRDefault="00A35B7F" w:rsidP="00A35B7F">
      <w:pPr>
        <w:pStyle w:val="ListeParagraf"/>
        <w:numPr>
          <w:ilvl w:val="0"/>
          <w:numId w:val="38"/>
        </w:numPr>
        <w:tabs>
          <w:tab w:val="left" w:pos="1560"/>
        </w:tabs>
        <w:jc w:val="both"/>
        <w:rPr>
          <w:b/>
          <w:bCs/>
          <w:sz w:val="24"/>
          <w:szCs w:val="24"/>
        </w:rPr>
      </w:pPr>
      <w:r w:rsidRPr="00A35B7F">
        <w:rPr>
          <w:b/>
          <w:bCs/>
          <w:sz w:val="24"/>
          <w:szCs w:val="24"/>
        </w:rPr>
        <w:t>Klinik İlişki ve Hastalık Değerlendirmesi:</w:t>
      </w:r>
    </w:p>
    <w:p w14:paraId="472AA022" w14:textId="7A208F64"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Hastaların tıbbi hikayesini, semptomlarını ve klinik verilerini ruhsal bulgularla bağlantılandırma yeteneğini desteklemeyi amaçlar.</w:t>
      </w:r>
    </w:p>
    <w:p w14:paraId="494E1E67" w14:textId="00BC501A"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Ruh sağlığı göstergelerini doğru ve etkili bir şekilde hastanın durumunu değerlendirmek için kullanmayı teşvik eder.</w:t>
      </w:r>
    </w:p>
    <w:p w14:paraId="54F13E64" w14:textId="77777777" w:rsidR="00A35B7F" w:rsidRPr="00A35B7F" w:rsidRDefault="00A35B7F" w:rsidP="00A35B7F">
      <w:pPr>
        <w:tabs>
          <w:tab w:val="left" w:pos="1560"/>
        </w:tabs>
        <w:ind w:firstLine="567"/>
        <w:jc w:val="both"/>
        <w:rPr>
          <w:b/>
          <w:bCs/>
          <w:sz w:val="24"/>
          <w:szCs w:val="24"/>
        </w:rPr>
      </w:pPr>
    </w:p>
    <w:p w14:paraId="45F36E86" w14:textId="77777777" w:rsidR="00A35B7F" w:rsidRPr="00A35B7F" w:rsidRDefault="00A35B7F" w:rsidP="00A35B7F">
      <w:pPr>
        <w:pStyle w:val="ListeParagraf"/>
        <w:numPr>
          <w:ilvl w:val="0"/>
          <w:numId w:val="38"/>
        </w:numPr>
        <w:tabs>
          <w:tab w:val="left" w:pos="1560"/>
        </w:tabs>
        <w:jc w:val="both"/>
        <w:rPr>
          <w:b/>
          <w:bCs/>
          <w:sz w:val="24"/>
          <w:szCs w:val="24"/>
        </w:rPr>
      </w:pPr>
      <w:r w:rsidRPr="00A35B7F">
        <w:rPr>
          <w:b/>
          <w:bCs/>
          <w:sz w:val="24"/>
          <w:szCs w:val="24"/>
        </w:rPr>
        <w:t xml:space="preserve">Ekip </w:t>
      </w:r>
      <w:proofErr w:type="gramStart"/>
      <w:r w:rsidRPr="00A35B7F">
        <w:rPr>
          <w:b/>
          <w:bCs/>
          <w:sz w:val="24"/>
          <w:szCs w:val="24"/>
        </w:rPr>
        <w:t>İşbirliği</w:t>
      </w:r>
      <w:proofErr w:type="gramEnd"/>
      <w:r w:rsidRPr="00A35B7F">
        <w:rPr>
          <w:b/>
          <w:bCs/>
          <w:sz w:val="24"/>
          <w:szCs w:val="24"/>
        </w:rPr>
        <w:t xml:space="preserve"> ve Multidisipliner Yaklaşım:</w:t>
      </w:r>
    </w:p>
    <w:p w14:paraId="26E3EF9C" w14:textId="337A1EA1"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 xml:space="preserve">Sağlık ekibi içinde etkili iletişim ve </w:t>
      </w:r>
      <w:proofErr w:type="gramStart"/>
      <w:r w:rsidRPr="00A35B7F">
        <w:rPr>
          <w:sz w:val="24"/>
          <w:szCs w:val="24"/>
        </w:rPr>
        <w:t>işbirliği</w:t>
      </w:r>
      <w:proofErr w:type="gramEnd"/>
      <w:r w:rsidRPr="00A35B7F">
        <w:rPr>
          <w:sz w:val="24"/>
          <w:szCs w:val="24"/>
        </w:rPr>
        <w:t xml:space="preserve"> kurabilme yetisi kazanmayı hedefler.</w:t>
      </w:r>
    </w:p>
    <w:p w14:paraId="116C00DA" w14:textId="2593C12D"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Psikiyatrik hastaların multidisipliner bakımında koordinasyon içinde çalışabilme yeteneği geliştirme.</w:t>
      </w:r>
    </w:p>
    <w:p w14:paraId="7769621D" w14:textId="77777777" w:rsidR="00A35B7F" w:rsidRPr="00A35B7F" w:rsidRDefault="00A35B7F" w:rsidP="00A35B7F">
      <w:pPr>
        <w:tabs>
          <w:tab w:val="left" w:pos="1560"/>
        </w:tabs>
        <w:ind w:firstLine="567"/>
        <w:jc w:val="both"/>
        <w:rPr>
          <w:b/>
          <w:bCs/>
          <w:sz w:val="24"/>
          <w:szCs w:val="24"/>
        </w:rPr>
      </w:pPr>
    </w:p>
    <w:p w14:paraId="20E5F836" w14:textId="77777777" w:rsidR="00A35B7F" w:rsidRPr="00A35B7F" w:rsidRDefault="00A35B7F" w:rsidP="00A35B7F">
      <w:pPr>
        <w:pStyle w:val="ListeParagraf"/>
        <w:numPr>
          <w:ilvl w:val="0"/>
          <w:numId w:val="38"/>
        </w:numPr>
        <w:tabs>
          <w:tab w:val="left" w:pos="1560"/>
        </w:tabs>
        <w:jc w:val="both"/>
        <w:rPr>
          <w:b/>
          <w:bCs/>
          <w:sz w:val="24"/>
          <w:szCs w:val="24"/>
        </w:rPr>
      </w:pPr>
      <w:r w:rsidRPr="00A35B7F">
        <w:rPr>
          <w:b/>
          <w:bCs/>
          <w:sz w:val="24"/>
          <w:szCs w:val="24"/>
        </w:rPr>
        <w:t>Kritik Durumlar ve Acil Durum Müdahalesi:</w:t>
      </w:r>
    </w:p>
    <w:p w14:paraId="316FE4E4" w14:textId="3F41D3FF"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Psikiyatrik krizler ve acil durumlar karşısında nasıl hareket edileceğini öğrenmeyi amaçlar.</w:t>
      </w:r>
    </w:p>
    <w:p w14:paraId="2CACDE4A" w14:textId="5A76F420"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Acil durumlar ve intihar riski gibi durumlarda etkili müdahale stratejileri geliştirme yetisi kazanma.</w:t>
      </w:r>
    </w:p>
    <w:p w14:paraId="7ED88017" w14:textId="77777777" w:rsidR="00A35B7F" w:rsidRPr="00A35B7F" w:rsidRDefault="00A35B7F" w:rsidP="00A35B7F">
      <w:pPr>
        <w:tabs>
          <w:tab w:val="left" w:pos="1560"/>
        </w:tabs>
        <w:ind w:firstLine="567"/>
        <w:jc w:val="both"/>
        <w:rPr>
          <w:b/>
          <w:bCs/>
          <w:sz w:val="24"/>
          <w:szCs w:val="24"/>
        </w:rPr>
      </w:pPr>
    </w:p>
    <w:p w14:paraId="52B6EFEF" w14:textId="77777777" w:rsidR="00A35B7F" w:rsidRPr="00A35B7F" w:rsidRDefault="00A35B7F" w:rsidP="00A35B7F">
      <w:pPr>
        <w:pStyle w:val="ListeParagraf"/>
        <w:numPr>
          <w:ilvl w:val="0"/>
          <w:numId w:val="38"/>
        </w:numPr>
        <w:tabs>
          <w:tab w:val="left" w:pos="1560"/>
        </w:tabs>
        <w:jc w:val="both"/>
        <w:rPr>
          <w:b/>
          <w:bCs/>
          <w:sz w:val="24"/>
          <w:szCs w:val="24"/>
        </w:rPr>
      </w:pPr>
      <w:r w:rsidRPr="00A35B7F">
        <w:rPr>
          <w:b/>
          <w:bCs/>
          <w:sz w:val="24"/>
          <w:szCs w:val="24"/>
        </w:rPr>
        <w:t>Tedavi Planlaması ve İyileşme Destek:</w:t>
      </w:r>
    </w:p>
    <w:p w14:paraId="4F1F8E26" w14:textId="7B0B5169"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Hastaların tedavi planlarını oluşturma ve iyileşmeye destek olma becerisini geliştirmeyi hedefler.</w:t>
      </w:r>
    </w:p>
    <w:p w14:paraId="089D17FB" w14:textId="72207107"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Ruh sağlığı tedavi yöntemleri ve destek yaklaşımları hakkında bilgi edinme ve uygulama yeteneğini destekler.</w:t>
      </w:r>
    </w:p>
    <w:p w14:paraId="0DADB94D" w14:textId="77777777" w:rsidR="00A35B7F" w:rsidRPr="00A35B7F" w:rsidRDefault="00A35B7F" w:rsidP="00A35B7F">
      <w:pPr>
        <w:tabs>
          <w:tab w:val="left" w:pos="1560"/>
        </w:tabs>
        <w:ind w:firstLine="567"/>
        <w:jc w:val="both"/>
        <w:rPr>
          <w:b/>
          <w:bCs/>
          <w:sz w:val="24"/>
          <w:szCs w:val="24"/>
        </w:rPr>
      </w:pPr>
    </w:p>
    <w:p w14:paraId="5CAA6C87" w14:textId="77777777" w:rsidR="00A35B7F" w:rsidRPr="00A35B7F" w:rsidRDefault="00A35B7F" w:rsidP="00A35B7F">
      <w:pPr>
        <w:pStyle w:val="ListeParagraf"/>
        <w:numPr>
          <w:ilvl w:val="0"/>
          <w:numId w:val="38"/>
        </w:numPr>
        <w:tabs>
          <w:tab w:val="left" w:pos="1560"/>
        </w:tabs>
        <w:jc w:val="both"/>
        <w:rPr>
          <w:b/>
          <w:bCs/>
          <w:sz w:val="24"/>
          <w:szCs w:val="24"/>
        </w:rPr>
      </w:pPr>
      <w:r w:rsidRPr="00A35B7F">
        <w:rPr>
          <w:b/>
          <w:bCs/>
          <w:sz w:val="24"/>
          <w:szCs w:val="24"/>
        </w:rPr>
        <w:t>Sürekli Öğrenme ve Güncellemeler:</w:t>
      </w:r>
    </w:p>
    <w:p w14:paraId="111261AB" w14:textId="51CA21E1" w:rsidR="00A35B7F" w:rsidRPr="00A35B7F" w:rsidRDefault="00A35B7F" w:rsidP="00A35B7F">
      <w:pPr>
        <w:pStyle w:val="ListeParagraf"/>
        <w:numPr>
          <w:ilvl w:val="1"/>
          <w:numId w:val="38"/>
        </w:numPr>
        <w:tabs>
          <w:tab w:val="left" w:pos="1560"/>
        </w:tabs>
        <w:jc w:val="both"/>
        <w:rPr>
          <w:sz w:val="24"/>
          <w:szCs w:val="24"/>
        </w:rPr>
      </w:pPr>
      <w:r w:rsidRPr="00A35B7F">
        <w:rPr>
          <w:sz w:val="24"/>
          <w:szCs w:val="24"/>
        </w:rPr>
        <w:t>Ruh sağlığı alanındaki güncel gelişmeleri takip etme isteği ve yeteneğini desteklemeyi amaçlar.</w:t>
      </w:r>
    </w:p>
    <w:p w14:paraId="402C765B" w14:textId="6447AB98" w:rsidR="006B40AD" w:rsidRPr="00A35B7F" w:rsidRDefault="00A35B7F" w:rsidP="00A35B7F">
      <w:pPr>
        <w:pStyle w:val="ListeParagraf"/>
        <w:numPr>
          <w:ilvl w:val="1"/>
          <w:numId w:val="38"/>
        </w:numPr>
        <w:tabs>
          <w:tab w:val="left" w:pos="1560"/>
        </w:tabs>
        <w:jc w:val="both"/>
      </w:pPr>
      <w:r w:rsidRPr="00A35B7F">
        <w:rPr>
          <w:sz w:val="24"/>
          <w:szCs w:val="24"/>
        </w:rPr>
        <w:t>Yeni tedavi yaklaşımları ve araştırmalar hakkında bilgi edinme ve uygulama yeteneğini destekler.</w:t>
      </w:r>
    </w:p>
    <w:p w14:paraId="00CE930C" w14:textId="77777777" w:rsidR="00A35B7F" w:rsidRPr="00A35B7F" w:rsidRDefault="00A35B7F" w:rsidP="00A35B7F">
      <w:pPr>
        <w:pStyle w:val="ListeParagraf"/>
        <w:numPr>
          <w:ilvl w:val="1"/>
          <w:numId w:val="38"/>
        </w:numPr>
        <w:tabs>
          <w:tab w:val="left" w:pos="1560"/>
        </w:tabs>
        <w:jc w:val="both"/>
      </w:pPr>
    </w:p>
    <w:p w14:paraId="2196D87F" w14:textId="487DF3C5" w:rsidR="0069701F" w:rsidRPr="0069701F" w:rsidRDefault="0069701F" w:rsidP="006B40AD">
      <w:pPr>
        <w:pStyle w:val="ListeParagraf"/>
        <w:tabs>
          <w:tab w:val="left" w:pos="1560"/>
        </w:tabs>
        <w:ind w:left="1134" w:hanging="567"/>
        <w:jc w:val="both"/>
        <w:rPr>
          <w:b/>
          <w:bCs/>
        </w:rPr>
      </w:pPr>
      <w:r w:rsidRPr="0069701F">
        <w:rPr>
          <w:b/>
          <w:bCs/>
          <w:sz w:val="28"/>
          <w:szCs w:val="28"/>
        </w:rPr>
        <w:t xml:space="preserve">4. </w:t>
      </w:r>
      <w:r w:rsidR="0028682A" w:rsidRPr="0028682A">
        <w:rPr>
          <w:b/>
          <w:bCs/>
          <w:sz w:val="28"/>
          <w:szCs w:val="28"/>
        </w:rPr>
        <w:t>DÖNEM-</w:t>
      </w:r>
      <w:r w:rsidR="00225815">
        <w:rPr>
          <w:b/>
          <w:bCs/>
          <w:sz w:val="28"/>
          <w:szCs w:val="28"/>
        </w:rPr>
        <w:t>I</w:t>
      </w:r>
      <w:r w:rsidR="0028682A" w:rsidRPr="0028682A">
        <w:rPr>
          <w:b/>
          <w:bCs/>
          <w:sz w:val="28"/>
          <w:szCs w:val="28"/>
        </w:rPr>
        <w:t xml:space="preserve">V </w:t>
      </w:r>
      <w:r w:rsidR="006A263C">
        <w:rPr>
          <w:b/>
          <w:bCs/>
          <w:sz w:val="28"/>
          <w:szCs w:val="28"/>
        </w:rPr>
        <w:t>RUH SAĞLIĞI VE HASTALIKLARI</w:t>
      </w:r>
      <w:r w:rsidR="0028682A" w:rsidRPr="0028682A">
        <w:rPr>
          <w:b/>
          <w:bCs/>
          <w:sz w:val="28"/>
          <w:szCs w:val="28"/>
        </w:rPr>
        <w:t xml:space="preserve"> </w:t>
      </w:r>
      <w:r w:rsidR="0028682A">
        <w:rPr>
          <w:b/>
          <w:bCs/>
          <w:sz w:val="28"/>
          <w:szCs w:val="28"/>
        </w:rPr>
        <w:t>STAJI</w:t>
      </w:r>
      <w:r w:rsidRPr="0069701F">
        <w:rPr>
          <w:b/>
          <w:bCs/>
          <w:sz w:val="28"/>
          <w:szCs w:val="28"/>
        </w:rPr>
        <w:t xml:space="preserve">NIN ÖĞRENME ÇIKTILARI </w:t>
      </w:r>
    </w:p>
    <w:p w14:paraId="32FC3A35" w14:textId="77777777" w:rsidR="0069701F" w:rsidRDefault="0069701F" w:rsidP="0069701F">
      <w:pPr>
        <w:pStyle w:val="ListeParagraf"/>
        <w:tabs>
          <w:tab w:val="left" w:pos="1560"/>
        </w:tabs>
        <w:ind w:left="1134"/>
        <w:jc w:val="both"/>
      </w:pPr>
    </w:p>
    <w:p w14:paraId="383A95C3" w14:textId="12AC152F" w:rsidR="00563CD2" w:rsidRPr="00563CD2" w:rsidRDefault="006A263C" w:rsidP="00563CD2">
      <w:pPr>
        <w:pStyle w:val="ListeParagraf"/>
        <w:tabs>
          <w:tab w:val="left" w:pos="1560"/>
        </w:tabs>
        <w:ind w:left="1287"/>
        <w:jc w:val="both"/>
        <w:rPr>
          <w:sz w:val="24"/>
          <w:szCs w:val="24"/>
        </w:rPr>
      </w:pPr>
      <w:r>
        <w:rPr>
          <w:sz w:val="24"/>
          <w:szCs w:val="24"/>
        </w:rPr>
        <w:t>Ruh Sağlığı ve Hastalıkları</w:t>
      </w:r>
      <w:r w:rsidR="005463FF" w:rsidRPr="005463FF">
        <w:rPr>
          <w:sz w:val="24"/>
          <w:szCs w:val="24"/>
        </w:rPr>
        <w:t xml:space="preserve"> stajını tamamlayan öğrenciler, aşağıdaki yetkinlikleri kazanmış olmalıdır:</w:t>
      </w:r>
    </w:p>
    <w:p w14:paraId="3A903195"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t>1. Temel Ruh Sağlığı ve Hastalıkları İlkeleri:</w:t>
      </w:r>
    </w:p>
    <w:p w14:paraId="48CAEF81" w14:textId="684F1092"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Ruh Sağlığı ve Hastalıkları alanındaki temel kavramları anlamak.</w:t>
      </w:r>
    </w:p>
    <w:p w14:paraId="2C53018E" w14:textId="14253296"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Psikiyatrik hastaların güvenliği ve etik prensipleri hakkında bilgi edinmek.</w:t>
      </w:r>
    </w:p>
    <w:p w14:paraId="076F6853" w14:textId="2290E1FA"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Kritik hasta bakımı ve ruhsal kriz yönetiminin temel prensiplerini kavramak.</w:t>
      </w:r>
    </w:p>
    <w:p w14:paraId="5801F36B" w14:textId="77777777" w:rsidR="00563CD2" w:rsidRPr="00563CD2" w:rsidRDefault="00563CD2" w:rsidP="001D01B9">
      <w:pPr>
        <w:tabs>
          <w:tab w:val="left" w:pos="1560"/>
        </w:tabs>
        <w:spacing w:after="0"/>
        <w:ind w:left="1287"/>
        <w:jc w:val="both"/>
        <w:rPr>
          <w:b/>
          <w:bCs/>
          <w:sz w:val="24"/>
          <w:szCs w:val="24"/>
        </w:rPr>
      </w:pPr>
    </w:p>
    <w:p w14:paraId="5DE443B5"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t>2. Hasta Değerlendirmesi ve İzlemi:</w:t>
      </w:r>
    </w:p>
    <w:p w14:paraId="19066FEA" w14:textId="40352495"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lastRenderedPageBreak/>
        <w:t>Psikiyatrik hastaların değerlendirmesini yapmayı öğrenmek.</w:t>
      </w:r>
    </w:p>
    <w:p w14:paraId="270032D6" w14:textId="16DB27DF"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Ruh sağlığı değerlendirme araçlarını kullanarak hastaların durumunu analiz etme yeteneği kazanmak.</w:t>
      </w:r>
    </w:p>
    <w:p w14:paraId="4DAAF284" w14:textId="37D15945"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Psikiyatrik hasta izlemi ve ilerlemeyi değerlendirme becerilerini geliştirmek.</w:t>
      </w:r>
    </w:p>
    <w:p w14:paraId="32268354" w14:textId="77777777" w:rsidR="00563CD2" w:rsidRPr="00563CD2" w:rsidRDefault="00563CD2" w:rsidP="001D01B9">
      <w:pPr>
        <w:tabs>
          <w:tab w:val="left" w:pos="1560"/>
        </w:tabs>
        <w:spacing w:after="0"/>
        <w:ind w:left="1287"/>
        <w:jc w:val="both"/>
        <w:rPr>
          <w:b/>
          <w:bCs/>
          <w:sz w:val="24"/>
          <w:szCs w:val="24"/>
        </w:rPr>
      </w:pPr>
    </w:p>
    <w:p w14:paraId="0A88EB09"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t>3. Tedavi Yaklaşımları ve İlaç Yönetimi:</w:t>
      </w:r>
    </w:p>
    <w:p w14:paraId="41AD709E" w14:textId="4E737625"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Farklı ruhsal hastalıkların tedavi yöntemlerini anlamak.</w:t>
      </w:r>
    </w:p>
    <w:p w14:paraId="35C627A7" w14:textId="21DFBBF3"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Psikiyatrik ilaçların kullanımını ve dozajlarını kavramak.</w:t>
      </w:r>
    </w:p>
    <w:p w14:paraId="0DEC0BBC" w14:textId="648556BA"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Tedavi planlarını oluşturma ve ilaç yönetimini takip etme yeteneği geliştirmek.</w:t>
      </w:r>
    </w:p>
    <w:p w14:paraId="338AEB83" w14:textId="77777777" w:rsidR="00563CD2" w:rsidRPr="00563CD2" w:rsidRDefault="00563CD2" w:rsidP="001D01B9">
      <w:pPr>
        <w:tabs>
          <w:tab w:val="left" w:pos="1560"/>
        </w:tabs>
        <w:spacing w:after="0"/>
        <w:ind w:left="1287"/>
        <w:jc w:val="both"/>
        <w:rPr>
          <w:b/>
          <w:bCs/>
          <w:sz w:val="24"/>
          <w:szCs w:val="24"/>
        </w:rPr>
      </w:pPr>
    </w:p>
    <w:p w14:paraId="7379CD9D"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t>4. Terapötik İletişim ve İlişki Kurma:</w:t>
      </w:r>
    </w:p>
    <w:p w14:paraId="22D1F5C0" w14:textId="1557F9FA"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Hasta-terapist ilişkisinin temel prensiplerini öğrenmek.</w:t>
      </w:r>
    </w:p>
    <w:p w14:paraId="6BCD8803" w14:textId="5CA98FAF"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Psikiyatrik hastalarla empati kurma ve etkili iletişim becerisini geliştirmek.</w:t>
      </w:r>
    </w:p>
    <w:p w14:paraId="46E7BCF2" w14:textId="73A4809A"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Hasta hikayesi alımını ve hastalarla doğru iletişim kurmayı kazanmak.</w:t>
      </w:r>
    </w:p>
    <w:p w14:paraId="43487272" w14:textId="77777777" w:rsidR="00563CD2" w:rsidRPr="00563CD2" w:rsidRDefault="00563CD2" w:rsidP="001D01B9">
      <w:pPr>
        <w:tabs>
          <w:tab w:val="left" w:pos="1560"/>
        </w:tabs>
        <w:spacing w:after="0"/>
        <w:ind w:left="1287"/>
        <w:jc w:val="both"/>
        <w:rPr>
          <w:b/>
          <w:bCs/>
          <w:sz w:val="24"/>
          <w:szCs w:val="24"/>
        </w:rPr>
      </w:pPr>
    </w:p>
    <w:p w14:paraId="4D5B53C8"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t>5. Kriz Durumları ve Acil Müdahale:</w:t>
      </w:r>
    </w:p>
    <w:p w14:paraId="43AA0DBA" w14:textId="197DCEE0"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Psikiyatrik kriz durumlarında etkili müdahale yeteneğini kazanmak.</w:t>
      </w:r>
    </w:p>
    <w:p w14:paraId="6DDD6BE3" w14:textId="22D5E55E"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Kriz yönetimi ve hasta güvenliği prensiplerini öğrenmek.</w:t>
      </w:r>
    </w:p>
    <w:p w14:paraId="6280E311" w14:textId="77777777" w:rsidR="00563CD2" w:rsidRPr="00563CD2" w:rsidRDefault="00563CD2" w:rsidP="001D01B9">
      <w:pPr>
        <w:tabs>
          <w:tab w:val="left" w:pos="1560"/>
        </w:tabs>
        <w:spacing w:after="0"/>
        <w:ind w:left="1287"/>
        <w:jc w:val="both"/>
        <w:rPr>
          <w:b/>
          <w:bCs/>
          <w:sz w:val="24"/>
          <w:szCs w:val="24"/>
        </w:rPr>
      </w:pPr>
    </w:p>
    <w:p w14:paraId="0593E9E8"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t>6. Psikoterapi ve Grup Terapisi:</w:t>
      </w:r>
    </w:p>
    <w:p w14:paraId="16811DE2" w14:textId="219D237C"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Farklı psikoterapi yaklaşımlarını ve grup terapisi prensiplerini anlamak.</w:t>
      </w:r>
    </w:p>
    <w:p w14:paraId="72642E35" w14:textId="2EA7F293"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Psikoterapi oturumlarına katılım ve grup terapisi yönetimine dair deneyim kazanmak.</w:t>
      </w:r>
    </w:p>
    <w:p w14:paraId="084D8F8F" w14:textId="77777777" w:rsidR="00563CD2" w:rsidRPr="00563CD2" w:rsidRDefault="00563CD2" w:rsidP="001D01B9">
      <w:pPr>
        <w:tabs>
          <w:tab w:val="left" w:pos="1560"/>
        </w:tabs>
        <w:spacing w:after="0"/>
        <w:ind w:left="1287"/>
        <w:jc w:val="both"/>
        <w:rPr>
          <w:b/>
          <w:bCs/>
          <w:sz w:val="24"/>
          <w:szCs w:val="24"/>
        </w:rPr>
      </w:pPr>
    </w:p>
    <w:p w14:paraId="22890E6F"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t xml:space="preserve">7. Hastalık Farkındalığı ve </w:t>
      </w:r>
      <w:proofErr w:type="spellStart"/>
      <w:r w:rsidRPr="00563CD2">
        <w:rPr>
          <w:b/>
          <w:bCs/>
          <w:sz w:val="24"/>
          <w:szCs w:val="24"/>
        </w:rPr>
        <w:t>Stigma</w:t>
      </w:r>
      <w:proofErr w:type="spellEnd"/>
      <w:r w:rsidRPr="00563CD2">
        <w:rPr>
          <w:b/>
          <w:bCs/>
          <w:sz w:val="24"/>
          <w:szCs w:val="24"/>
        </w:rPr>
        <w:t xml:space="preserve"> Azaltma:</w:t>
      </w:r>
    </w:p>
    <w:p w14:paraId="7EFB759D" w14:textId="426162AD"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Ruh sağlığı sorunlarının toplumda farkındalığını artırmak.</w:t>
      </w:r>
    </w:p>
    <w:p w14:paraId="0FDBF835" w14:textId="201EAEC7"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 xml:space="preserve">Hastaların ruhsal sağlık sorunlarına dair </w:t>
      </w:r>
      <w:proofErr w:type="spellStart"/>
      <w:r w:rsidRPr="00563CD2">
        <w:rPr>
          <w:sz w:val="24"/>
          <w:szCs w:val="24"/>
        </w:rPr>
        <w:t>stigma</w:t>
      </w:r>
      <w:proofErr w:type="spellEnd"/>
      <w:r w:rsidRPr="00563CD2">
        <w:rPr>
          <w:sz w:val="24"/>
          <w:szCs w:val="24"/>
        </w:rPr>
        <w:t xml:space="preserve"> azaltma ve </w:t>
      </w:r>
      <w:proofErr w:type="spellStart"/>
      <w:r w:rsidRPr="00563CD2">
        <w:rPr>
          <w:sz w:val="24"/>
          <w:szCs w:val="24"/>
        </w:rPr>
        <w:t>destigmatizasyon</w:t>
      </w:r>
      <w:proofErr w:type="spellEnd"/>
      <w:r w:rsidRPr="00563CD2">
        <w:rPr>
          <w:sz w:val="24"/>
          <w:szCs w:val="24"/>
        </w:rPr>
        <w:t xml:space="preserve"> becerilerini geliştirmek.</w:t>
      </w:r>
    </w:p>
    <w:p w14:paraId="04CDB996" w14:textId="77777777" w:rsidR="00563CD2" w:rsidRPr="00563CD2" w:rsidRDefault="00563CD2" w:rsidP="001D01B9">
      <w:pPr>
        <w:tabs>
          <w:tab w:val="left" w:pos="1560"/>
        </w:tabs>
        <w:spacing w:after="0"/>
        <w:ind w:left="1287"/>
        <w:jc w:val="both"/>
        <w:rPr>
          <w:b/>
          <w:bCs/>
          <w:sz w:val="24"/>
          <w:szCs w:val="24"/>
        </w:rPr>
      </w:pPr>
    </w:p>
    <w:p w14:paraId="63556909"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t xml:space="preserve">8. Multidisipliner </w:t>
      </w:r>
      <w:proofErr w:type="gramStart"/>
      <w:r w:rsidRPr="00563CD2">
        <w:rPr>
          <w:b/>
          <w:bCs/>
          <w:sz w:val="24"/>
          <w:szCs w:val="24"/>
        </w:rPr>
        <w:t>İşbirliği</w:t>
      </w:r>
      <w:proofErr w:type="gramEnd"/>
      <w:r w:rsidRPr="00563CD2">
        <w:rPr>
          <w:b/>
          <w:bCs/>
          <w:sz w:val="24"/>
          <w:szCs w:val="24"/>
        </w:rPr>
        <w:t>:</w:t>
      </w:r>
    </w:p>
    <w:p w14:paraId="5EAB6B4A" w14:textId="6827655A"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 xml:space="preserve">Ruh sağlığı ekibi içinde etkili iletişim ve </w:t>
      </w:r>
      <w:proofErr w:type="gramStart"/>
      <w:r w:rsidRPr="00563CD2">
        <w:rPr>
          <w:sz w:val="24"/>
          <w:szCs w:val="24"/>
        </w:rPr>
        <w:t>işbirliği</w:t>
      </w:r>
      <w:proofErr w:type="gramEnd"/>
      <w:r w:rsidRPr="00563CD2">
        <w:rPr>
          <w:sz w:val="24"/>
          <w:szCs w:val="24"/>
        </w:rPr>
        <w:t xml:space="preserve"> kurabilme yetisi kazanmayı hedefler.</w:t>
      </w:r>
    </w:p>
    <w:p w14:paraId="713FDABC" w14:textId="429ADAF5"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Farklı sağlık profesyonelleriyle koordinasyon içinde çalışarak hasta bakımına katkı sağlamak.</w:t>
      </w:r>
    </w:p>
    <w:p w14:paraId="39B74ADE" w14:textId="77777777" w:rsidR="00563CD2" w:rsidRPr="00563CD2" w:rsidRDefault="00563CD2" w:rsidP="001D01B9">
      <w:pPr>
        <w:tabs>
          <w:tab w:val="left" w:pos="1560"/>
        </w:tabs>
        <w:spacing w:after="0"/>
        <w:ind w:left="1287"/>
        <w:jc w:val="both"/>
        <w:rPr>
          <w:b/>
          <w:bCs/>
          <w:sz w:val="24"/>
          <w:szCs w:val="24"/>
        </w:rPr>
      </w:pPr>
    </w:p>
    <w:p w14:paraId="47C00821"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t>9. Ruh Sağlığı Eğitimi:</w:t>
      </w:r>
    </w:p>
    <w:p w14:paraId="2D04BFE4" w14:textId="651ED33B"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Hastalara ve hasta yakınlarına ruh sağlığıyla ilgili bilgi verme ve destek sağlama yeteneğini geliştirmeyi amaçlar.</w:t>
      </w:r>
    </w:p>
    <w:p w14:paraId="50BDDAB9" w14:textId="196C94AE" w:rsidR="00563CD2" w:rsidRPr="001D01B9"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Topluma yönelik ruh sağlığı eğitim etkinliklerine katılım ve yönetim yeteneği kazanmak.</w:t>
      </w:r>
    </w:p>
    <w:p w14:paraId="1E7CCF63" w14:textId="77777777" w:rsidR="00563CD2" w:rsidRPr="00563CD2" w:rsidRDefault="00563CD2" w:rsidP="001D01B9">
      <w:pPr>
        <w:tabs>
          <w:tab w:val="left" w:pos="1560"/>
        </w:tabs>
        <w:spacing w:after="0"/>
        <w:ind w:left="1287"/>
        <w:jc w:val="both"/>
        <w:rPr>
          <w:b/>
          <w:bCs/>
          <w:sz w:val="24"/>
          <w:szCs w:val="24"/>
        </w:rPr>
      </w:pPr>
      <w:r w:rsidRPr="00563CD2">
        <w:rPr>
          <w:b/>
          <w:bCs/>
          <w:sz w:val="24"/>
          <w:szCs w:val="24"/>
        </w:rPr>
        <w:lastRenderedPageBreak/>
        <w:t>10. Sürekli Öğrenme ve Güncelleme:</w:t>
      </w:r>
    </w:p>
    <w:p w14:paraId="352CDD2F" w14:textId="706DC6C3" w:rsidR="00563CD2" w:rsidRPr="00563CD2" w:rsidRDefault="00563CD2" w:rsidP="001D01B9">
      <w:pPr>
        <w:pStyle w:val="ListeParagraf"/>
        <w:numPr>
          <w:ilvl w:val="0"/>
          <w:numId w:val="40"/>
        </w:numPr>
        <w:tabs>
          <w:tab w:val="left" w:pos="1560"/>
        </w:tabs>
        <w:spacing w:after="0"/>
        <w:ind w:left="1812"/>
        <w:jc w:val="both"/>
        <w:rPr>
          <w:sz w:val="24"/>
          <w:szCs w:val="24"/>
        </w:rPr>
      </w:pPr>
      <w:r w:rsidRPr="00563CD2">
        <w:rPr>
          <w:sz w:val="24"/>
          <w:szCs w:val="24"/>
        </w:rPr>
        <w:t>Ruh Sağlığı ve Hastalıkları alanındaki güncel gelişmeleri takip etme isteği kazanmak.</w:t>
      </w:r>
    </w:p>
    <w:p w14:paraId="49288DAC" w14:textId="69BB1341" w:rsidR="005463FF" w:rsidRPr="00563CD2" w:rsidRDefault="00563CD2" w:rsidP="001D01B9">
      <w:pPr>
        <w:pStyle w:val="ListeParagraf"/>
        <w:numPr>
          <w:ilvl w:val="0"/>
          <w:numId w:val="40"/>
        </w:numPr>
        <w:tabs>
          <w:tab w:val="left" w:pos="1560"/>
        </w:tabs>
        <w:spacing w:after="0"/>
        <w:ind w:left="1812"/>
        <w:jc w:val="both"/>
      </w:pPr>
      <w:r w:rsidRPr="00563CD2">
        <w:rPr>
          <w:sz w:val="24"/>
          <w:szCs w:val="24"/>
        </w:rPr>
        <w:t>Yeni tedavi yaklaşımları, terapiler ve araştırmalar hakkında bilgi edinme ve uygulama yeteneğini destekler.</w:t>
      </w:r>
    </w:p>
    <w:p w14:paraId="20FE9919" w14:textId="77777777" w:rsidR="00126C3E" w:rsidRPr="00126C3E" w:rsidRDefault="00126C3E" w:rsidP="00A35B7F">
      <w:pPr>
        <w:pStyle w:val="ListeParagraf"/>
        <w:tabs>
          <w:tab w:val="left" w:pos="1560"/>
        </w:tabs>
        <w:ind w:left="1812"/>
        <w:jc w:val="both"/>
      </w:pPr>
    </w:p>
    <w:p w14:paraId="457D2602" w14:textId="2F1A5E24" w:rsidR="00F17A5F" w:rsidRPr="007733E4" w:rsidRDefault="00F17A5F" w:rsidP="007733E4">
      <w:pPr>
        <w:pStyle w:val="ListeParagraf"/>
        <w:tabs>
          <w:tab w:val="left" w:pos="1560"/>
        </w:tabs>
        <w:ind w:left="1134" w:hanging="567"/>
        <w:jc w:val="both"/>
        <w:rPr>
          <w:b/>
          <w:bCs/>
          <w:sz w:val="28"/>
          <w:szCs w:val="28"/>
        </w:rPr>
      </w:pPr>
      <w:r w:rsidRPr="00F17A5F">
        <w:rPr>
          <w:b/>
          <w:bCs/>
          <w:sz w:val="28"/>
          <w:szCs w:val="28"/>
        </w:rPr>
        <w:t xml:space="preserve">5. </w:t>
      </w:r>
      <w:r w:rsidR="0069701F" w:rsidRPr="00F17A5F">
        <w:rPr>
          <w:b/>
          <w:bCs/>
          <w:sz w:val="28"/>
          <w:szCs w:val="28"/>
        </w:rPr>
        <w:t>DÖNEM</w:t>
      </w:r>
      <w:r w:rsidR="0028682A">
        <w:rPr>
          <w:b/>
          <w:bCs/>
          <w:sz w:val="28"/>
          <w:szCs w:val="28"/>
        </w:rPr>
        <w:t>-</w:t>
      </w:r>
      <w:r w:rsidR="00CB5659">
        <w:rPr>
          <w:b/>
          <w:bCs/>
          <w:sz w:val="28"/>
          <w:szCs w:val="28"/>
        </w:rPr>
        <w:t>I</w:t>
      </w:r>
      <w:r w:rsidR="0069701F" w:rsidRPr="00F17A5F">
        <w:rPr>
          <w:b/>
          <w:bCs/>
          <w:sz w:val="28"/>
          <w:szCs w:val="28"/>
        </w:rPr>
        <w:t>V</w:t>
      </w:r>
      <w:r w:rsidR="00185552">
        <w:rPr>
          <w:b/>
          <w:bCs/>
          <w:sz w:val="28"/>
          <w:szCs w:val="28"/>
        </w:rPr>
        <w:t xml:space="preserve"> </w:t>
      </w:r>
      <w:r w:rsidR="006A263C">
        <w:rPr>
          <w:b/>
          <w:bCs/>
          <w:sz w:val="28"/>
          <w:szCs w:val="28"/>
        </w:rPr>
        <w:t>RUH SAĞLIĞI VE HASTALIKLARI</w:t>
      </w:r>
      <w:r w:rsidR="0069701F" w:rsidRPr="007733E4">
        <w:rPr>
          <w:b/>
          <w:bCs/>
          <w:sz w:val="28"/>
          <w:szCs w:val="28"/>
        </w:rPr>
        <w:t xml:space="preserve"> STAJI PROGRAMINDAKİ DERSLERDE VE UYGULAMALARDA </w:t>
      </w:r>
      <w:r w:rsidR="005F2BE5" w:rsidRPr="007733E4">
        <w:rPr>
          <w:b/>
          <w:bCs/>
          <w:sz w:val="28"/>
          <w:szCs w:val="28"/>
        </w:rPr>
        <w:t>ÖĞRENME-</w:t>
      </w:r>
      <w:r w:rsidR="0069701F" w:rsidRPr="007733E4">
        <w:rPr>
          <w:b/>
          <w:bCs/>
          <w:sz w:val="28"/>
          <w:szCs w:val="28"/>
        </w:rPr>
        <w:t xml:space="preserve">ÖĞRETME YÖNTEMLERİ </w:t>
      </w:r>
    </w:p>
    <w:p w14:paraId="6D27F5D6" w14:textId="77777777" w:rsidR="00F17A5F" w:rsidRDefault="00F17A5F" w:rsidP="00F17A5F">
      <w:pPr>
        <w:pStyle w:val="ListeParagraf"/>
        <w:tabs>
          <w:tab w:val="left" w:pos="1560"/>
        </w:tabs>
        <w:ind w:left="1134" w:hanging="567"/>
        <w:jc w:val="both"/>
        <w:rPr>
          <w:sz w:val="24"/>
          <w:szCs w:val="24"/>
        </w:rPr>
      </w:pPr>
    </w:p>
    <w:p w14:paraId="299EA7F0" w14:textId="3D839C0B" w:rsidR="00F17A5F" w:rsidRPr="005463FF" w:rsidRDefault="00F17A5F" w:rsidP="00984B45">
      <w:pPr>
        <w:pStyle w:val="ListeParagraf"/>
        <w:numPr>
          <w:ilvl w:val="0"/>
          <w:numId w:val="7"/>
        </w:numPr>
        <w:tabs>
          <w:tab w:val="left" w:pos="1134"/>
        </w:tabs>
        <w:ind w:hanging="436"/>
        <w:jc w:val="both"/>
        <w:rPr>
          <w:b/>
          <w:bCs/>
          <w:sz w:val="24"/>
          <w:szCs w:val="24"/>
        </w:rPr>
      </w:pPr>
      <w:r w:rsidRPr="005463FF">
        <w:rPr>
          <w:b/>
          <w:bCs/>
          <w:sz w:val="24"/>
          <w:szCs w:val="24"/>
        </w:rPr>
        <w:t>Teorik dersler</w:t>
      </w:r>
      <w:r w:rsidR="0069701F" w:rsidRPr="005463FF">
        <w:rPr>
          <w:b/>
          <w:bCs/>
          <w:sz w:val="24"/>
          <w:szCs w:val="24"/>
        </w:rPr>
        <w:t xml:space="preserve">: </w:t>
      </w:r>
    </w:p>
    <w:p w14:paraId="75C2224B" w14:textId="77777777" w:rsidR="005463FF" w:rsidRDefault="001652CE" w:rsidP="005463FF">
      <w:pPr>
        <w:pStyle w:val="ListeParagraf"/>
        <w:tabs>
          <w:tab w:val="left" w:pos="1560"/>
        </w:tabs>
        <w:ind w:left="851"/>
        <w:jc w:val="both"/>
        <w:rPr>
          <w:sz w:val="24"/>
          <w:szCs w:val="24"/>
        </w:rPr>
      </w:pPr>
      <w:r w:rsidRPr="001652CE">
        <w:rPr>
          <w:sz w:val="24"/>
          <w:szCs w:val="24"/>
        </w:rPr>
        <w:t>Staj yeterliliklerine ulaşma amacı doğrultusunda, öğrencilerin gerekli bilgileri anlama ve içselleştirme sürecini desteklemek üzere katıldığı dersler, temel kuramsal bilginin paylaşıldığı ve tartışıldığı kritik platformlardır. Aşağıda staj programının seyri sunulmuştur</w:t>
      </w:r>
      <w:r w:rsidR="00984B45" w:rsidRPr="00984B45">
        <w:rPr>
          <w:sz w:val="24"/>
          <w:szCs w:val="24"/>
        </w:rPr>
        <w:t>:</w:t>
      </w:r>
    </w:p>
    <w:p w14:paraId="6B77E3A8" w14:textId="7FBF86DA" w:rsidR="00F17A5F" w:rsidRPr="005463FF" w:rsidRDefault="0069701F" w:rsidP="005463FF">
      <w:pPr>
        <w:pStyle w:val="ListeParagraf"/>
        <w:numPr>
          <w:ilvl w:val="0"/>
          <w:numId w:val="7"/>
        </w:numPr>
        <w:tabs>
          <w:tab w:val="left" w:pos="1560"/>
        </w:tabs>
        <w:jc w:val="both"/>
      </w:pPr>
      <w:r w:rsidRPr="005463FF">
        <w:rPr>
          <w:b/>
          <w:bCs/>
          <w:sz w:val="24"/>
          <w:szCs w:val="24"/>
        </w:rPr>
        <w:t xml:space="preserve">Klinikte Bağımsız Öğrenme: </w:t>
      </w:r>
    </w:p>
    <w:p w14:paraId="7AD08AEB" w14:textId="3B6650D0" w:rsidR="00BF0A3E" w:rsidRDefault="006A5354" w:rsidP="00DF6686">
      <w:pPr>
        <w:tabs>
          <w:tab w:val="left" w:pos="1560"/>
        </w:tabs>
        <w:ind w:left="851" w:hanging="284"/>
        <w:jc w:val="both"/>
        <w:rPr>
          <w:sz w:val="24"/>
          <w:szCs w:val="24"/>
        </w:rPr>
      </w:pPr>
      <w:r>
        <w:rPr>
          <w:sz w:val="24"/>
          <w:szCs w:val="24"/>
        </w:rPr>
        <w:tab/>
      </w:r>
      <w:r w:rsidR="00BF0A3E" w:rsidRPr="00BF0A3E">
        <w:rPr>
          <w:sz w:val="24"/>
          <w:szCs w:val="24"/>
        </w:rPr>
        <w:t>Haftalık program dahilinde, öğrencilerin</w:t>
      </w:r>
      <w:r>
        <w:rPr>
          <w:sz w:val="24"/>
          <w:szCs w:val="24"/>
        </w:rPr>
        <w:t xml:space="preserve"> </w:t>
      </w:r>
      <w:r w:rsidR="006A263C">
        <w:rPr>
          <w:sz w:val="24"/>
          <w:szCs w:val="24"/>
        </w:rPr>
        <w:t>Ruh Sağlığı ve Hastalıkları</w:t>
      </w:r>
      <w:r>
        <w:rPr>
          <w:sz w:val="24"/>
          <w:szCs w:val="24"/>
        </w:rPr>
        <w:t xml:space="preserve"> Kliniği</w:t>
      </w:r>
      <w:r w:rsidR="00BF0A3E" w:rsidRPr="00BF0A3E">
        <w:rPr>
          <w:sz w:val="24"/>
          <w:szCs w:val="24"/>
        </w:rPr>
        <w:t xml:space="preserve"> gibi öğrenme ortamlarında sunulan fırsatları en etkin şekilde değerlendirebilmeleri amacıyla, bağımsız öğrenme saatleri özel olarak ayrılmıştır.</w:t>
      </w:r>
    </w:p>
    <w:p w14:paraId="168DCB20" w14:textId="5F9E9DB1" w:rsidR="00BE5AF0" w:rsidRDefault="00BE5AF0" w:rsidP="00DF6686">
      <w:pPr>
        <w:tabs>
          <w:tab w:val="left" w:pos="1560"/>
        </w:tabs>
        <w:ind w:left="851" w:hanging="284"/>
        <w:jc w:val="both"/>
        <w:rPr>
          <w:b/>
          <w:bCs/>
          <w:sz w:val="28"/>
          <w:szCs w:val="28"/>
        </w:rPr>
      </w:pPr>
      <w:r>
        <w:rPr>
          <w:b/>
          <w:bCs/>
          <w:sz w:val="28"/>
          <w:szCs w:val="28"/>
        </w:rPr>
        <w:t xml:space="preserve">6.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6A263C">
        <w:rPr>
          <w:b/>
          <w:bCs/>
          <w:sz w:val="28"/>
          <w:szCs w:val="28"/>
        </w:rPr>
        <w:t>RUH SAĞLIĞI VE HASTALIKLARI</w:t>
      </w:r>
      <w:r w:rsidR="0028682A" w:rsidRPr="0028682A">
        <w:rPr>
          <w:b/>
          <w:bCs/>
          <w:sz w:val="28"/>
          <w:szCs w:val="28"/>
        </w:rPr>
        <w:t xml:space="preserve"> STAJI </w:t>
      </w:r>
      <w:r>
        <w:rPr>
          <w:b/>
          <w:bCs/>
          <w:sz w:val="28"/>
          <w:szCs w:val="28"/>
        </w:rPr>
        <w:t>EĞİTİM ORTAMLARI</w:t>
      </w:r>
    </w:p>
    <w:p w14:paraId="58B651BB" w14:textId="77777777" w:rsidR="00BE5AF0" w:rsidRPr="00845DB4" w:rsidRDefault="00BE5AF0" w:rsidP="00BE5AF0">
      <w:pPr>
        <w:pStyle w:val="ListeParagraf"/>
        <w:numPr>
          <w:ilvl w:val="0"/>
          <w:numId w:val="8"/>
        </w:numPr>
        <w:tabs>
          <w:tab w:val="left" w:pos="1560"/>
        </w:tabs>
        <w:jc w:val="both"/>
        <w:rPr>
          <w:sz w:val="24"/>
          <w:szCs w:val="24"/>
        </w:rPr>
      </w:pPr>
      <w:r w:rsidRPr="00845DB4">
        <w:rPr>
          <w:sz w:val="24"/>
          <w:szCs w:val="24"/>
        </w:rPr>
        <w:t>Sağlık Yerleşkesinde derslikler, konferans salonları</w:t>
      </w:r>
    </w:p>
    <w:p w14:paraId="70D59DB8" w14:textId="1BA0E321" w:rsidR="00FD1721" w:rsidRPr="00F01645" w:rsidRDefault="00F01645" w:rsidP="00F01645">
      <w:pPr>
        <w:pStyle w:val="ListeParagraf"/>
        <w:numPr>
          <w:ilvl w:val="0"/>
          <w:numId w:val="8"/>
        </w:numPr>
        <w:tabs>
          <w:tab w:val="left" w:pos="1560"/>
        </w:tabs>
        <w:jc w:val="both"/>
        <w:rPr>
          <w:sz w:val="24"/>
          <w:szCs w:val="24"/>
        </w:rPr>
      </w:pPr>
      <w:r>
        <w:rPr>
          <w:sz w:val="24"/>
          <w:szCs w:val="24"/>
        </w:rPr>
        <w:t>NP</w:t>
      </w:r>
      <w:r w:rsidR="006B7CD3" w:rsidRPr="00845DB4">
        <w:rPr>
          <w:sz w:val="24"/>
          <w:szCs w:val="24"/>
        </w:rPr>
        <w:t xml:space="preserve"> Hastanesi </w:t>
      </w:r>
      <w:r w:rsidR="001D01B9">
        <w:rPr>
          <w:sz w:val="24"/>
          <w:szCs w:val="24"/>
        </w:rPr>
        <w:t>Psikiyatri</w:t>
      </w:r>
      <w:r w:rsidR="00DF52E1" w:rsidRPr="00845DB4">
        <w:rPr>
          <w:sz w:val="24"/>
          <w:szCs w:val="24"/>
        </w:rPr>
        <w:t xml:space="preserve"> </w:t>
      </w:r>
      <w:r w:rsidR="006B7CD3" w:rsidRPr="00845DB4">
        <w:rPr>
          <w:sz w:val="24"/>
          <w:szCs w:val="24"/>
        </w:rPr>
        <w:t>Kliniği</w:t>
      </w:r>
    </w:p>
    <w:p w14:paraId="6B9328E2" w14:textId="77777777" w:rsidR="00FD1721" w:rsidRDefault="00FD1721" w:rsidP="0014093E">
      <w:pPr>
        <w:pStyle w:val="ListeParagraf"/>
        <w:tabs>
          <w:tab w:val="left" w:pos="1560"/>
        </w:tabs>
        <w:ind w:left="1647" w:hanging="1080"/>
        <w:jc w:val="both"/>
        <w:rPr>
          <w:b/>
          <w:bCs/>
          <w:sz w:val="28"/>
          <w:szCs w:val="28"/>
        </w:rPr>
      </w:pPr>
    </w:p>
    <w:p w14:paraId="40E2BFA5" w14:textId="2300C582" w:rsidR="00605F7A" w:rsidRPr="0014093E" w:rsidRDefault="006B7CD3" w:rsidP="0014093E">
      <w:pPr>
        <w:pStyle w:val="ListeParagraf"/>
        <w:tabs>
          <w:tab w:val="left" w:pos="1560"/>
        </w:tabs>
        <w:ind w:left="1647" w:hanging="1080"/>
        <w:jc w:val="both"/>
        <w:rPr>
          <w:b/>
          <w:bCs/>
          <w:sz w:val="28"/>
          <w:szCs w:val="28"/>
        </w:rPr>
      </w:pPr>
      <w:r>
        <w:rPr>
          <w:b/>
          <w:bCs/>
          <w:sz w:val="28"/>
          <w:szCs w:val="28"/>
        </w:rPr>
        <w:t>7</w:t>
      </w:r>
      <w:r w:rsidR="00892803" w:rsidRPr="000500D7">
        <w:rPr>
          <w:b/>
          <w:bCs/>
          <w:sz w:val="28"/>
          <w:szCs w:val="28"/>
        </w:rPr>
        <w:t xml:space="preserve">. </w:t>
      </w:r>
      <w:r w:rsidR="00892803">
        <w:rPr>
          <w:b/>
          <w:bCs/>
          <w:sz w:val="28"/>
          <w:szCs w:val="28"/>
        </w:rPr>
        <w:t>DÖNEM</w:t>
      </w:r>
      <w:r w:rsidR="006531DC">
        <w:rPr>
          <w:b/>
          <w:bCs/>
          <w:sz w:val="28"/>
          <w:szCs w:val="28"/>
        </w:rPr>
        <w:t>-</w:t>
      </w:r>
      <w:r>
        <w:rPr>
          <w:b/>
          <w:bCs/>
          <w:sz w:val="28"/>
          <w:szCs w:val="28"/>
        </w:rPr>
        <w:t>I</w:t>
      </w:r>
      <w:r w:rsidR="00892803">
        <w:rPr>
          <w:b/>
          <w:bCs/>
          <w:sz w:val="28"/>
          <w:szCs w:val="28"/>
        </w:rPr>
        <w:t xml:space="preserve">V </w:t>
      </w:r>
      <w:r w:rsidR="006A263C">
        <w:rPr>
          <w:b/>
          <w:bCs/>
          <w:sz w:val="28"/>
          <w:szCs w:val="28"/>
        </w:rPr>
        <w:t>RUH SAĞLIĞI VE HASTALIKLARI</w:t>
      </w:r>
      <w:r w:rsidR="006531DC">
        <w:rPr>
          <w:b/>
          <w:bCs/>
          <w:sz w:val="28"/>
          <w:szCs w:val="28"/>
        </w:rPr>
        <w:t xml:space="preserve"> </w:t>
      </w:r>
      <w:r w:rsidR="005F2BE5">
        <w:rPr>
          <w:b/>
          <w:bCs/>
          <w:sz w:val="28"/>
          <w:szCs w:val="28"/>
        </w:rPr>
        <w:t>ÇEKİRDEK HASTALIKLARI</w:t>
      </w:r>
      <w:r w:rsidR="00F4086E">
        <w:rPr>
          <w:b/>
          <w:bCs/>
          <w:sz w:val="28"/>
          <w:szCs w:val="28"/>
        </w:rPr>
        <w:t>/KLİNİK PROBLEMLER VE HEDEFLENEN ÖĞRENME DÜZEYLERİ</w:t>
      </w:r>
    </w:p>
    <w:p w14:paraId="2BC87FB2" w14:textId="77777777" w:rsidR="00FD1721" w:rsidRDefault="00FD1721" w:rsidP="006531DC">
      <w:pPr>
        <w:pStyle w:val="ListeParagraf"/>
        <w:tabs>
          <w:tab w:val="left" w:pos="1560"/>
        </w:tabs>
        <w:ind w:left="1647" w:hanging="1080"/>
        <w:jc w:val="both"/>
        <w:rPr>
          <w:b/>
          <w:bCs/>
          <w:sz w:val="28"/>
          <w:szCs w:val="28"/>
        </w:rPr>
      </w:pPr>
    </w:p>
    <w:p w14:paraId="5463FBA5" w14:textId="1A2580BD" w:rsidR="00605F7A" w:rsidRDefault="00605F7A" w:rsidP="006531DC">
      <w:pPr>
        <w:pStyle w:val="ListeParagraf"/>
        <w:tabs>
          <w:tab w:val="left" w:pos="1560"/>
        </w:tabs>
        <w:ind w:left="1647" w:hanging="1080"/>
        <w:jc w:val="both"/>
        <w:rPr>
          <w:b/>
          <w:bCs/>
          <w:sz w:val="28"/>
          <w:szCs w:val="28"/>
        </w:rPr>
      </w:pPr>
      <w:r>
        <w:rPr>
          <w:b/>
          <w:bCs/>
          <w:sz w:val="28"/>
          <w:szCs w:val="28"/>
        </w:rPr>
        <w:t>Öğrenme Düzeyleri</w:t>
      </w:r>
    </w:p>
    <w:tbl>
      <w:tblPr>
        <w:tblStyle w:val="TabloKlavuzu"/>
        <w:tblW w:w="0" w:type="auto"/>
        <w:tblInd w:w="675" w:type="dxa"/>
        <w:tblLook w:val="04A0" w:firstRow="1" w:lastRow="0" w:firstColumn="1" w:lastColumn="0" w:noHBand="0" w:noVBand="1"/>
      </w:tblPr>
      <w:tblGrid>
        <w:gridCol w:w="567"/>
        <w:gridCol w:w="8046"/>
      </w:tblGrid>
      <w:tr w:rsidR="0028777F" w14:paraId="2674ADF7" w14:textId="77777777" w:rsidTr="00605F7A">
        <w:tc>
          <w:tcPr>
            <w:tcW w:w="8613" w:type="dxa"/>
            <w:gridSpan w:val="2"/>
            <w:shd w:val="clear" w:color="auto" w:fill="EEECE1" w:themeFill="background2"/>
          </w:tcPr>
          <w:p w14:paraId="06EBFDCF" w14:textId="1BC70107" w:rsidR="0028777F" w:rsidRPr="00605F7A" w:rsidRDefault="0028777F" w:rsidP="0028777F">
            <w:pPr>
              <w:pStyle w:val="ListeParagraf"/>
              <w:tabs>
                <w:tab w:val="left" w:pos="1560"/>
              </w:tabs>
              <w:ind w:left="0"/>
              <w:jc w:val="center"/>
              <w:rPr>
                <w:b/>
                <w:bCs/>
                <w:sz w:val="20"/>
                <w:szCs w:val="20"/>
              </w:rPr>
            </w:pPr>
            <w:r w:rsidRPr="001659A8">
              <w:rPr>
                <w:b/>
                <w:bCs/>
                <w:sz w:val="24"/>
                <w:szCs w:val="24"/>
              </w:rPr>
              <w:t>Tıp Fakültesi Mezunları Birinci Basamak Sağlık Hizmeti Sunumunda</w:t>
            </w:r>
          </w:p>
        </w:tc>
      </w:tr>
      <w:tr w:rsidR="0028777F" w14:paraId="2F3DED3C" w14:textId="77777777" w:rsidTr="00605F7A">
        <w:tc>
          <w:tcPr>
            <w:tcW w:w="567" w:type="dxa"/>
          </w:tcPr>
          <w:p w14:paraId="6542A64F" w14:textId="39E7B513" w:rsidR="0028777F" w:rsidRPr="00605F7A" w:rsidRDefault="0028777F" w:rsidP="006531DC">
            <w:pPr>
              <w:pStyle w:val="ListeParagraf"/>
              <w:tabs>
                <w:tab w:val="left" w:pos="1560"/>
              </w:tabs>
              <w:ind w:left="0"/>
              <w:jc w:val="both"/>
              <w:rPr>
                <w:b/>
                <w:bCs/>
                <w:sz w:val="20"/>
                <w:szCs w:val="20"/>
              </w:rPr>
            </w:pPr>
            <w:r w:rsidRPr="00605F7A">
              <w:rPr>
                <w:b/>
                <w:bCs/>
                <w:sz w:val="20"/>
                <w:szCs w:val="20"/>
              </w:rPr>
              <w:t>A</w:t>
            </w:r>
          </w:p>
        </w:tc>
        <w:tc>
          <w:tcPr>
            <w:tcW w:w="8046" w:type="dxa"/>
          </w:tcPr>
          <w:p w14:paraId="48F30CC6" w14:textId="46985B3F" w:rsidR="0028777F" w:rsidRPr="00605F7A" w:rsidRDefault="00A83431" w:rsidP="006531DC">
            <w:pPr>
              <w:pStyle w:val="ListeParagraf"/>
              <w:tabs>
                <w:tab w:val="left" w:pos="1560"/>
              </w:tabs>
              <w:ind w:left="0"/>
              <w:jc w:val="both"/>
              <w:rPr>
                <w:sz w:val="20"/>
                <w:szCs w:val="20"/>
              </w:rPr>
            </w:pPr>
            <w:r w:rsidRPr="00605F7A">
              <w:rPr>
                <w:sz w:val="20"/>
                <w:szCs w:val="20"/>
              </w:rPr>
              <w:t>Acil durumu tanımlayarak ilk tedavisini yapabilmeli, gerektiğinde uzmana yönlendirebilmeli.</w:t>
            </w:r>
          </w:p>
        </w:tc>
      </w:tr>
      <w:tr w:rsidR="0028777F" w14:paraId="64BF7B9E" w14:textId="77777777" w:rsidTr="00605F7A">
        <w:tc>
          <w:tcPr>
            <w:tcW w:w="567" w:type="dxa"/>
          </w:tcPr>
          <w:p w14:paraId="75C2E073" w14:textId="71D0017F" w:rsidR="0028777F" w:rsidRPr="00605F7A" w:rsidRDefault="0028777F" w:rsidP="006531DC">
            <w:pPr>
              <w:pStyle w:val="ListeParagraf"/>
              <w:tabs>
                <w:tab w:val="left" w:pos="1560"/>
              </w:tabs>
              <w:ind w:left="0"/>
              <w:jc w:val="both"/>
              <w:rPr>
                <w:b/>
                <w:bCs/>
                <w:sz w:val="20"/>
                <w:szCs w:val="20"/>
              </w:rPr>
            </w:pPr>
            <w:proofErr w:type="spellStart"/>
            <w:r w:rsidRPr="00605F7A">
              <w:rPr>
                <w:b/>
                <w:bCs/>
                <w:sz w:val="20"/>
                <w:szCs w:val="20"/>
              </w:rPr>
              <w:t>ÖnT</w:t>
            </w:r>
            <w:proofErr w:type="spellEnd"/>
          </w:p>
        </w:tc>
        <w:tc>
          <w:tcPr>
            <w:tcW w:w="8046" w:type="dxa"/>
          </w:tcPr>
          <w:p w14:paraId="50298AD2" w14:textId="6C0DA75A" w:rsidR="0028777F" w:rsidRPr="00605F7A" w:rsidRDefault="00A83431" w:rsidP="006531DC">
            <w:pPr>
              <w:pStyle w:val="ListeParagraf"/>
              <w:tabs>
                <w:tab w:val="left" w:pos="1560"/>
              </w:tabs>
              <w:ind w:left="0"/>
              <w:jc w:val="both"/>
              <w:rPr>
                <w:sz w:val="20"/>
                <w:szCs w:val="20"/>
              </w:rPr>
            </w:pPr>
            <w:r w:rsidRPr="00605F7A">
              <w:rPr>
                <w:sz w:val="20"/>
                <w:szCs w:val="20"/>
              </w:rPr>
              <w:t>Acil olmayan durumlarda Ön tanı koyarak gerekli ön işlemleri yapıp uzmana yönlendirebilmeli</w:t>
            </w:r>
          </w:p>
        </w:tc>
      </w:tr>
      <w:tr w:rsidR="0028777F" w14:paraId="6DA69C85" w14:textId="77777777" w:rsidTr="00605F7A">
        <w:tc>
          <w:tcPr>
            <w:tcW w:w="567" w:type="dxa"/>
          </w:tcPr>
          <w:p w14:paraId="20F65ABB" w14:textId="53D6559A" w:rsidR="0028777F" w:rsidRPr="00605F7A" w:rsidRDefault="0028777F" w:rsidP="006531DC">
            <w:pPr>
              <w:pStyle w:val="ListeParagraf"/>
              <w:tabs>
                <w:tab w:val="left" w:pos="1560"/>
              </w:tabs>
              <w:ind w:left="0"/>
              <w:jc w:val="both"/>
              <w:rPr>
                <w:b/>
                <w:bCs/>
                <w:sz w:val="20"/>
                <w:szCs w:val="20"/>
              </w:rPr>
            </w:pPr>
            <w:r w:rsidRPr="00605F7A">
              <w:rPr>
                <w:b/>
                <w:bCs/>
                <w:sz w:val="20"/>
                <w:szCs w:val="20"/>
              </w:rPr>
              <w:t>T</w:t>
            </w:r>
          </w:p>
        </w:tc>
        <w:tc>
          <w:tcPr>
            <w:tcW w:w="8046" w:type="dxa"/>
          </w:tcPr>
          <w:p w14:paraId="260374DA" w14:textId="148862E7" w:rsidR="0028777F" w:rsidRPr="00605F7A" w:rsidRDefault="00A83431" w:rsidP="006531DC">
            <w:pPr>
              <w:pStyle w:val="ListeParagraf"/>
              <w:tabs>
                <w:tab w:val="left" w:pos="1560"/>
              </w:tabs>
              <w:ind w:left="0"/>
              <w:jc w:val="both"/>
              <w:rPr>
                <w:sz w:val="20"/>
                <w:szCs w:val="20"/>
              </w:rPr>
            </w:pPr>
            <w:r w:rsidRPr="00605F7A">
              <w:rPr>
                <w:sz w:val="20"/>
                <w:szCs w:val="20"/>
              </w:rPr>
              <w:t>Tanı koyabilmeli ve tedavi hakkında bilgi sahibi olmalı, gerekli ön işlemleri yaparak, uzmana yönlendirebilmeli</w:t>
            </w:r>
          </w:p>
        </w:tc>
      </w:tr>
      <w:tr w:rsidR="0028777F" w14:paraId="46231EC9" w14:textId="77777777" w:rsidTr="00605F7A">
        <w:tc>
          <w:tcPr>
            <w:tcW w:w="567" w:type="dxa"/>
          </w:tcPr>
          <w:p w14:paraId="2BCF858A" w14:textId="4B245C03" w:rsidR="0028777F" w:rsidRPr="00605F7A" w:rsidRDefault="0028777F" w:rsidP="006531DC">
            <w:pPr>
              <w:pStyle w:val="ListeParagraf"/>
              <w:tabs>
                <w:tab w:val="left" w:pos="1560"/>
              </w:tabs>
              <w:ind w:left="0"/>
              <w:jc w:val="both"/>
              <w:rPr>
                <w:b/>
                <w:bCs/>
                <w:sz w:val="20"/>
                <w:szCs w:val="20"/>
              </w:rPr>
            </w:pPr>
            <w:r w:rsidRPr="00605F7A">
              <w:rPr>
                <w:b/>
                <w:bCs/>
                <w:sz w:val="20"/>
                <w:szCs w:val="20"/>
              </w:rPr>
              <w:t>TT</w:t>
            </w:r>
          </w:p>
        </w:tc>
        <w:tc>
          <w:tcPr>
            <w:tcW w:w="8046" w:type="dxa"/>
          </w:tcPr>
          <w:p w14:paraId="5342D646" w14:textId="051F7969" w:rsidR="0028777F" w:rsidRPr="00605F7A" w:rsidRDefault="00A83431" w:rsidP="006531DC">
            <w:pPr>
              <w:pStyle w:val="ListeParagraf"/>
              <w:tabs>
                <w:tab w:val="left" w:pos="1560"/>
              </w:tabs>
              <w:ind w:left="0"/>
              <w:jc w:val="both"/>
              <w:rPr>
                <w:sz w:val="20"/>
                <w:szCs w:val="20"/>
              </w:rPr>
            </w:pPr>
            <w:r w:rsidRPr="00605F7A">
              <w:rPr>
                <w:sz w:val="20"/>
                <w:szCs w:val="20"/>
              </w:rPr>
              <w:t>Tanı koyabilmeli, tedavi edebilmeli</w:t>
            </w:r>
          </w:p>
        </w:tc>
      </w:tr>
      <w:tr w:rsidR="0028777F" w14:paraId="043557B4" w14:textId="77777777" w:rsidTr="00605F7A">
        <w:tc>
          <w:tcPr>
            <w:tcW w:w="567" w:type="dxa"/>
          </w:tcPr>
          <w:p w14:paraId="4C60D950" w14:textId="4CEACD9C" w:rsidR="0028777F" w:rsidRPr="00605F7A" w:rsidRDefault="0028777F" w:rsidP="006531DC">
            <w:pPr>
              <w:pStyle w:val="ListeParagraf"/>
              <w:tabs>
                <w:tab w:val="left" w:pos="1560"/>
              </w:tabs>
              <w:ind w:left="0"/>
              <w:jc w:val="both"/>
              <w:rPr>
                <w:b/>
                <w:bCs/>
                <w:sz w:val="20"/>
                <w:szCs w:val="20"/>
              </w:rPr>
            </w:pPr>
            <w:r w:rsidRPr="00605F7A">
              <w:rPr>
                <w:b/>
                <w:bCs/>
                <w:sz w:val="20"/>
                <w:szCs w:val="20"/>
              </w:rPr>
              <w:t>İ</w:t>
            </w:r>
          </w:p>
        </w:tc>
        <w:tc>
          <w:tcPr>
            <w:tcW w:w="8046" w:type="dxa"/>
          </w:tcPr>
          <w:p w14:paraId="3A7DB92A" w14:textId="57D593A5" w:rsidR="0028777F" w:rsidRPr="00605F7A" w:rsidRDefault="00A83431" w:rsidP="006531DC">
            <w:pPr>
              <w:pStyle w:val="ListeParagraf"/>
              <w:tabs>
                <w:tab w:val="left" w:pos="1560"/>
              </w:tabs>
              <w:ind w:left="0"/>
              <w:jc w:val="both"/>
              <w:rPr>
                <w:sz w:val="20"/>
                <w:szCs w:val="20"/>
              </w:rPr>
            </w:pPr>
            <w:r w:rsidRPr="00605F7A">
              <w:rPr>
                <w:sz w:val="20"/>
                <w:szCs w:val="20"/>
              </w:rPr>
              <w:t>Uzun süreli takip (izlem) ve kontrolünü yapabilmeli</w:t>
            </w:r>
          </w:p>
        </w:tc>
      </w:tr>
      <w:tr w:rsidR="0028777F" w14:paraId="1EAC7F9A" w14:textId="77777777" w:rsidTr="00605F7A">
        <w:tc>
          <w:tcPr>
            <w:tcW w:w="567" w:type="dxa"/>
          </w:tcPr>
          <w:p w14:paraId="0D7246E5" w14:textId="66DEB070" w:rsidR="0028777F" w:rsidRPr="00605F7A" w:rsidRDefault="0028777F" w:rsidP="006531DC">
            <w:pPr>
              <w:pStyle w:val="ListeParagraf"/>
              <w:tabs>
                <w:tab w:val="left" w:pos="1560"/>
              </w:tabs>
              <w:ind w:left="0"/>
              <w:jc w:val="both"/>
              <w:rPr>
                <w:b/>
                <w:bCs/>
                <w:sz w:val="20"/>
                <w:szCs w:val="20"/>
              </w:rPr>
            </w:pPr>
            <w:r w:rsidRPr="00605F7A">
              <w:rPr>
                <w:b/>
                <w:bCs/>
                <w:sz w:val="20"/>
                <w:szCs w:val="20"/>
              </w:rPr>
              <w:t>K</w:t>
            </w:r>
          </w:p>
        </w:tc>
        <w:tc>
          <w:tcPr>
            <w:tcW w:w="8046" w:type="dxa"/>
          </w:tcPr>
          <w:p w14:paraId="74168300" w14:textId="61180B66" w:rsidR="0028777F" w:rsidRPr="00605F7A" w:rsidRDefault="00605F7A" w:rsidP="006531DC">
            <w:pPr>
              <w:pStyle w:val="ListeParagraf"/>
              <w:tabs>
                <w:tab w:val="left" w:pos="1560"/>
              </w:tabs>
              <w:ind w:left="0"/>
              <w:jc w:val="both"/>
              <w:rPr>
                <w:sz w:val="20"/>
                <w:szCs w:val="20"/>
              </w:rPr>
            </w:pPr>
            <w:r w:rsidRPr="00605F7A">
              <w:rPr>
                <w:sz w:val="20"/>
                <w:szCs w:val="20"/>
              </w:rPr>
              <w:t>Korunma önlemlerini (birincil, ikincil ve üçüncül korunmadan uygun olan/olanları) uygulayabilmeli</w:t>
            </w:r>
          </w:p>
        </w:tc>
      </w:tr>
    </w:tbl>
    <w:p w14:paraId="0F5332C1" w14:textId="77777777" w:rsidR="00F4086E" w:rsidRDefault="00F4086E" w:rsidP="0014093E">
      <w:pPr>
        <w:tabs>
          <w:tab w:val="left" w:pos="1560"/>
        </w:tabs>
        <w:jc w:val="both"/>
        <w:rPr>
          <w:b/>
          <w:bCs/>
          <w:sz w:val="28"/>
          <w:szCs w:val="28"/>
        </w:rPr>
      </w:pPr>
    </w:p>
    <w:p w14:paraId="15557EB4" w14:textId="77777777" w:rsidR="001D01B9" w:rsidRPr="0014093E" w:rsidRDefault="001D01B9" w:rsidP="0014093E">
      <w:pPr>
        <w:tabs>
          <w:tab w:val="left" w:pos="1560"/>
        </w:tabs>
        <w:jc w:val="both"/>
        <w:rPr>
          <w:b/>
          <w:bCs/>
          <w:sz w:val="28"/>
          <w:szCs w:val="28"/>
        </w:rPr>
      </w:pPr>
    </w:p>
    <w:p w14:paraId="5052891C" w14:textId="778B65A5" w:rsidR="00892803" w:rsidRDefault="00605F7A" w:rsidP="00892803">
      <w:pPr>
        <w:pStyle w:val="ListeParagraf"/>
        <w:tabs>
          <w:tab w:val="left" w:pos="1560"/>
        </w:tabs>
        <w:ind w:left="1647" w:hanging="1080"/>
        <w:jc w:val="both"/>
        <w:rPr>
          <w:b/>
          <w:bCs/>
          <w:sz w:val="28"/>
          <w:szCs w:val="28"/>
        </w:rPr>
      </w:pPr>
      <w:r>
        <w:rPr>
          <w:b/>
          <w:bCs/>
          <w:sz w:val="28"/>
          <w:szCs w:val="28"/>
        </w:rPr>
        <w:lastRenderedPageBreak/>
        <w:t>Çekirdek Hastalıklar/Klinik Problemler ve Hedeflenen Öğrenme Düzeyleri</w:t>
      </w:r>
    </w:p>
    <w:tbl>
      <w:tblPr>
        <w:tblStyle w:val="TabloKlavuzu"/>
        <w:tblW w:w="0" w:type="auto"/>
        <w:tblInd w:w="675" w:type="dxa"/>
        <w:tblLook w:val="04A0" w:firstRow="1" w:lastRow="0" w:firstColumn="1" w:lastColumn="0" w:noHBand="0" w:noVBand="1"/>
      </w:tblPr>
      <w:tblGrid>
        <w:gridCol w:w="6379"/>
        <w:gridCol w:w="2234"/>
      </w:tblGrid>
      <w:tr w:rsidR="00410DCC" w:rsidRPr="001659A8" w14:paraId="2025F513" w14:textId="77777777" w:rsidTr="004749C3">
        <w:tc>
          <w:tcPr>
            <w:tcW w:w="6379" w:type="dxa"/>
            <w:shd w:val="clear" w:color="auto" w:fill="EEECE1" w:themeFill="background2"/>
          </w:tcPr>
          <w:p w14:paraId="3C290092" w14:textId="5CEC86A2" w:rsidR="00410DCC" w:rsidRPr="001659A8" w:rsidRDefault="00635232" w:rsidP="00892803">
            <w:pPr>
              <w:pStyle w:val="ListeParagraf"/>
              <w:tabs>
                <w:tab w:val="left" w:pos="1560"/>
              </w:tabs>
              <w:ind w:left="0"/>
              <w:jc w:val="both"/>
              <w:rPr>
                <w:b/>
                <w:bCs/>
                <w:sz w:val="24"/>
                <w:szCs w:val="24"/>
              </w:rPr>
            </w:pPr>
            <w:r w:rsidRPr="001659A8">
              <w:rPr>
                <w:b/>
                <w:bCs/>
                <w:sz w:val="24"/>
                <w:szCs w:val="24"/>
              </w:rPr>
              <w:t>Hastalıklar/Klinik Problemler</w:t>
            </w:r>
          </w:p>
        </w:tc>
        <w:tc>
          <w:tcPr>
            <w:tcW w:w="2234" w:type="dxa"/>
            <w:shd w:val="clear" w:color="auto" w:fill="EEECE1" w:themeFill="background2"/>
          </w:tcPr>
          <w:p w14:paraId="0C07BE8E" w14:textId="2BD2AB05" w:rsidR="00410DCC" w:rsidRPr="001659A8" w:rsidRDefault="00635232" w:rsidP="00892803">
            <w:pPr>
              <w:pStyle w:val="ListeParagraf"/>
              <w:tabs>
                <w:tab w:val="left" w:pos="1560"/>
              </w:tabs>
              <w:ind w:left="0"/>
              <w:jc w:val="both"/>
              <w:rPr>
                <w:b/>
                <w:bCs/>
                <w:sz w:val="24"/>
                <w:szCs w:val="24"/>
              </w:rPr>
            </w:pPr>
            <w:r w:rsidRPr="001659A8">
              <w:rPr>
                <w:b/>
                <w:bCs/>
                <w:sz w:val="24"/>
                <w:szCs w:val="24"/>
              </w:rPr>
              <w:t>Öğrenme Düzeyi</w:t>
            </w:r>
          </w:p>
        </w:tc>
      </w:tr>
      <w:tr w:rsidR="00174377" w:rsidRPr="001659A8" w14:paraId="383DA08C" w14:textId="77777777" w:rsidTr="004749C3">
        <w:tc>
          <w:tcPr>
            <w:tcW w:w="6379" w:type="dxa"/>
          </w:tcPr>
          <w:p w14:paraId="6B37A92D" w14:textId="583AF9E5" w:rsidR="00174377" w:rsidRPr="001659A8" w:rsidRDefault="00174377" w:rsidP="00174377">
            <w:pPr>
              <w:pStyle w:val="ListeParagraf"/>
              <w:tabs>
                <w:tab w:val="left" w:pos="1560"/>
              </w:tabs>
              <w:ind w:left="0"/>
              <w:jc w:val="both"/>
              <w:rPr>
                <w:sz w:val="20"/>
                <w:szCs w:val="20"/>
              </w:rPr>
            </w:pPr>
            <w:r>
              <w:rPr>
                <w:rFonts w:ascii="Calibri" w:hAnsi="Calibri" w:cs="Calibri"/>
                <w:color w:val="000000"/>
              </w:rPr>
              <w:t>Cinsel işlev bozuklukları</w:t>
            </w:r>
          </w:p>
        </w:tc>
        <w:tc>
          <w:tcPr>
            <w:tcW w:w="2234" w:type="dxa"/>
          </w:tcPr>
          <w:p w14:paraId="516203EE" w14:textId="6991B84E" w:rsidR="00174377" w:rsidRPr="001659A8" w:rsidRDefault="00174377" w:rsidP="00174377">
            <w:pPr>
              <w:pStyle w:val="ListeParagraf"/>
              <w:tabs>
                <w:tab w:val="left" w:pos="1560"/>
              </w:tabs>
              <w:ind w:left="0"/>
              <w:jc w:val="both"/>
              <w:rPr>
                <w:b/>
                <w:bCs/>
                <w:sz w:val="20"/>
                <w:szCs w:val="20"/>
              </w:rPr>
            </w:pPr>
            <w:proofErr w:type="spellStart"/>
            <w:r w:rsidRPr="00DE42A4">
              <w:rPr>
                <w:rFonts w:ascii="Calibri" w:hAnsi="Calibri" w:cs="Calibri"/>
                <w:b/>
                <w:color w:val="000000"/>
              </w:rPr>
              <w:t>ÖnT</w:t>
            </w:r>
            <w:proofErr w:type="spellEnd"/>
          </w:p>
        </w:tc>
      </w:tr>
      <w:tr w:rsidR="00174377" w:rsidRPr="001659A8" w14:paraId="140A5A4D" w14:textId="77777777" w:rsidTr="004749C3">
        <w:tc>
          <w:tcPr>
            <w:tcW w:w="6379" w:type="dxa"/>
          </w:tcPr>
          <w:p w14:paraId="2F44E198" w14:textId="16587AAE" w:rsidR="00174377" w:rsidRPr="001659A8" w:rsidRDefault="00174377" w:rsidP="00174377">
            <w:pPr>
              <w:pStyle w:val="ListeParagraf"/>
              <w:tabs>
                <w:tab w:val="left" w:pos="1560"/>
              </w:tabs>
              <w:ind w:left="0"/>
              <w:jc w:val="both"/>
              <w:rPr>
                <w:sz w:val="20"/>
                <w:szCs w:val="20"/>
              </w:rPr>
            </w:pPr>
            <w:r>
              <w:rPr>
                <w:rFonts w:ascii="Calibri" w:hAnsi="Calibri" w:cs="Calibri"/>
                <w:color w:val="000000"/>
              </w:rPr>
              <w:t>Yeme Bozuklukları</w:t>
            </w:r>
          </w:p>
        </w:tc>
        <w:tc>
          <w:tcPr>
            <w:tcW w:w="2234" w:type="dxa"/>
          </w:tcPr>
          <w:p w14:paraId="008F49AE" w14:textId="2F7416A4" w:rsidR="00174377" w:rsidRPr="001659A8" w:rsidRDefault="00174377" w:rsidP="00174377">
            <w:pPr>
              <w:pStyle w:val="ListeParagraf"/>
              <w:tabs>
                <w:tab w:val="left" w:pos="1560"/>
              </w:tabs>
              <w:ind w:left="0"/>
              <w:jc w:val="both"/>
              <w:rPr>
                <w:b/>
                <w:bCs/>
                <w:sz w:val="20"/>
                <w:szCs w:val="20"/>
              </w:rPr>
            </w:pPr>
            <w:r w:rsidRPr="00DE42A4">
              <w:rPr>
                <w:rFonts w:ascii="Calibri" w:hAnsi="Calibri" w:cs="Calibri"/>
                <w:b/>
                <w:color w:val="000000"/>
              </w:rPr>
              <w:t>T‐K‐</w:t>
            </w:r>
            <w:r>
              <w:rPr>
                <w:rFonts w:ascii="Calibri" w:hAnsi="Calibri" w:cs="Calibri"/>
                <w:b/>
                <w:color w:val="000000"/>
              </w:rPr>
              <w:t>İ</w:t>
            </w:r>
          </w:p>
        </w:tc>
      </w:tr>
      <w:tr w:rsidR="00174377" w:rsidRPr="001659A8" w14:paraId="6C6C89C3" w14:textId="77777777" w:rsidTr="004749C3">
        <w:tc>
          <w:tcPr>
            <w:tcW w:w="6379" w:type="dxa"/>
          </w:tcPr>
          <w:p w14:paraId="6C36F764" w14:textId="1E391D75" w:rsidR="00174377" w:rsidRPr="001659A8" w:rsidRDefault="00174377" w:rsidP="00174377">
            <w:pPr>
              <w:pStyle w:val="ListeParagraf"/>
              <w:tabs>
                <w:tab w:val="left" w:pos="1560"/>
              </w:tabs>
              <w:ind w:left="0"/>
              <w:jc w:val="both"/>
              <w:rPr>
                <w:sz w:val="20"/>
                <w:szCs w:val="20"/>
              </w:rPr>
            </w:pPr>
            <w:r>
              <w:rPr>
                <w:rFonts w:ascii="Calibri" w:hAnsi="Calibri" w:cs="Calibri"/>
                <w:color w:val="000000"/>
              </w:rPr>
              <w:t>Uyku bozuklukları</w:t>
            </w:r>
          </w:p>
        </w:tc>
        <w:tc>
          <w:tcPr>
            <w:tcW w:w="2234" w:type="dxa"/>
          </w:tcPr>
          <w:p w14:paraId="13BD9E3F" w14:textId="102BC0C9" w:rsidR="00174377" w:rsidRPr="001659A8" w:rsidRDefault="00174377" w:rsidP="00174377">
            <w:pPr>
              <w:pStyle w:val="ListeParagraf"/>
              <w:tabs>
                <w:tab w:val="left" w:pos="1560"/>
              </w:tabs>
              <w:ind w:left="0"/>
              <w:jc w:val="both"/>
              <w:rPr>
                <w:b/>
                <w:bCs/>
                <w:sz w:val="20"/>
                <w:szCs w:val="20"/>
              </w:rPr>
            </w:pPr>
            <w:proofErr w:type="spellStart"/>
            <w:r w:rsidRPr="00DE42A4">
              <w:rPr>
                <w:rFonts w:ascii="Calibri" w:hAnsi="Calibri" w:cs="Calibri"/>
                <w:b/>
                <w:color w:val="000000"/>
              </w:rPr>
              <w:t>ÖnT</w:t>
            </w:r>
            <w:proofErr w:type="spellEnd"/>
          </w:p>
        </w:tc>
      </w:tr>
      <w:tr w:rsidR="00174377" w:rsidRPr="001659A8" w14:paraId="0CAED58A" w14:textId="77777777" w:rsidTr="004749C3">
        <w:tc>
          <w:tcPr>
            <w:tcW w:w="6379" w:type="dxa"/>
          </w:tcPr>
          <w:p w14:paraId="1AEDE47F" w14:textId="798FAA18" w:rsidR="00174377" w:rsidRPr="001659A8" w:rsidRDefault="00174377" w:rsidP="00174377">
            <w:pPr>
              <w:pStyle w:val="ListeParagraf"/>
              <w:tabs>
                <w:tab w:val="left" w:pos="1560"/>
              </w:tabs>
              <w:ind w:left="0"/>
              <w:jc w:val="both"/>
              <w:rPr>
                <w:sz w:val="20"/>
                <w:szCs w:val="20"/>
              </w:rPr>
            </w:pPr>
            <w:r>
              <w:rPr>
                <w:rFonts w:ascii="Calibri" w:hAnsi="Calibri" w:cs="Calibri"/>
                <w:color w:val="000000"/>
              </w:rPr>
              <w:t>Anksiyete Bozuklukları</w:t>
            </w:r>
          </w:p>
        </w:tc>
        <w:tc>
          <w:tcPr>
            <w:tcW w:w="2234" w:type="dxa"/>
          </w:tcPr>
          <w:p w14:paraId="336389EB" w14:textId="177D5B13" w:rsidR="00174377" w:rsidRPr="001659A8" w:rsidRDefault="00174377" w:rsidP="00174377">
            <w:pPr>
              <w:pStyle w:val="ListeParagraf"/>
              <w:tabs>
                <w:tab w:val="left" w:pos="1560"/>
              </w:tabs>
              <w:ind w:left="0"/>
              <w:jc w:val="both"/>
              <w:rPr>
                <w:b/>
                <w:bCs/>
                <w:sz w:val="20"/>
                <w:szCs w:val="20"/>
              </w:rPr>
            </w:pPr>
            <w:proofErr w:type="spellStart"/>
            <w:r w:rsidRPr="00DE42A4">
              <w:rPr>
                <w:b/>
              </w:rPr>
              <w:t>ÖnT</w:t>
            </w:r>
            <w:proofErr w:type="spellEnd"/>
          </w:p>
        </w:tc>
      </w:tr>
      <w:tr w:rsidR="00174377" w:rsidRPr="001659A8" w14:paraId="25C4C8D5" w14:textId="77777777" w:rsidTr="004749C3">
        <w:tc>
          <w:tcPr>
            <w:tcW w:w="6379" w:type="dxa"/>
          </w:tcPr>
          <w:p w14:paraId="2A42C874" w14:textId="3F1BA139" w:rsidR="00174377" w:rsidRPr="001659A8" w:rsidRDefault="00174377" w:rsidP="00174377">
            <w:pPr>
              <w:pStyle w:val="ListeParagraf"/>
              <w:tabs>
                <w:tab w:val="left" w:pos="1560"/>
              </w:tabs>
              <w:ind w:left="0"/>
              <w:jc w:val="both"/>
              <w:rPr>
                <w:sz w:val="20"/>
                <w:szCs w:val="20"/>
              </w:rPr>
            </w:pPr>
            <w:r w:rsidRPr="00A455A5">
              <w:rPr>
                <w:rFonts w:cstheme="minorHAnsi"/>
              </w:rPr>
              <w:t>Travma ve İlişkili Bozukluklar</w:t>
            </w:r>
          </w:p>
        </w:tc>
        <w:tc>
          <w:tcPr>
            <w:tcW w:w="2234" w:type="dxa"/>
          </w:tcPr>
          <w:p w14:paraId="5F10E241" w14:textId="2204DFD3" w:rsidR="00174377" w:rsidRPr="001659A8" w:rsidRDefault="00174377" w:rsidP="00174377">
            <w:pPr>
              <w:pStyle w:val="ListeParagraf"/>
              <w:tabs>
                <w:tab w:val="left" w:pos="1560"/>
              </w:tabs>
              <w:ind w:left="0"/>
              <w:jc w:val="both"/>
              <w:rPr>
                <w:b/>
                <w:bCs/>
                <w:sz w:val="20"/>
                <w:szCs w:val="20"/>
              </w:rPr>
            </w:pPr>
            <w:proofErr w:type="spellStart"/>
            <w:r w:rsidRPr="00DE42A4">
              <w:rPr>
                <w:rFonts w:cstheme="minorHAnsi"/>
                <w:b/>
              </w:rPr>
              <w:t>ÖnT</w:t>
            </w:r>
            <w:proofErr w:type="spellEnd"/>
            <w:r w:rsidRPr="00DE42A4">
              <w:rPr>
                <w:rFonts w:cstheme="minorHAnsi"/>
                <w:b/>
              </w:rPr>
              <w:t>-A</w:t>
            </w:r>
          </w:p>
        </w:tc>
      </w:tr>
      <w:tr w:rsidR="00174377" w:rsidRPr="001659A8" w14:paraId="75451220" w14:textId="77777777" w:rsidTr="004749C3">
        <w:tc>
          <w:tcPr>
            <w:tcW w:w="6379" w:type="dxa"/>
          </w:tcPr>
          <w:p w14:paraId="09595877" w14:textId="300B6C82" w:rsidR="00174377" w:rsidRPr="001659A8" w:rsidRDefault="00174377" w:rsidP="00174377">
            <w:pPr>
              <w:pStyle w:val="ListeParagraf"/>
              <w:tabs>
                <w:tab w:val="left" w:pos="1560"/>
              </w:tabs>
              <w:ind w:left="0"/>
              <w:jc w:val="both"/>
              <w:rPr>
                <w:sz w:val="20"/>
                <w:szCs w:val="20"/>
              </w:rPr>
            </w:pPr>
            <w:r w:rsidRPr="00A455A5">
              <w:rPr>
                <w:rFonts w:cstheme="minorHAnsi"/>
                <w:color w:val="000000"/>
              </w:rPr>
              <w:t>Alkol ve madde kullanım bozuklukları</w:t>
            </w:r>
          </w:p>
        </w:tc>
        <w:tc>
          <w:tcPr>
            <w:tcW w:w="2234" w:type="dxa"/>
          </w:tcPr>
          <w:p w14:paraId="43A392D7" w14:textId="058FE090" w:rsidR="00174377" w:rsidRPr="001659A8" w:rsidRDefault="00174377" w:rsidP="00174377">
            <w:pPr>
              <w:pStyle w:val="ListeParagraf"/>
              <w:tabs>
                <w:tab w:val="left" w:pos="1560"/>
              </w:tabs>
              <w:ind w:left="0"/>
              <w:jc w:val="both"/>
              <w:rPr>
                <w:b/>
                <w:bCs/>
                <w:sz w:val="20"/>
                <w:szCs w:val="20"/>
              </w:rPr>
            </w:pPr>
            <w:proofErr w:type="spellStart"/>
            <w:r w:rsidRPr="00DE42A4">
              <w:rPr>
                <w:rFonts w:cstheme="minorHAnsi"/>
                <w:b/>
              </w:rPr>
              <w:t>ÖnT</w:t>
            </w:r>
            <w:proofErr w:type="spellEnd"/>
            <w:r w:rsidRPr="00DE42A4">
              <w:rPr>
                <w:rFonts w:cstheme="minorHAnsi"/>
                <w:b/>
              </w:rPr>
              <w:t>-K</w:t>
            </w:r>
            <w:r>
              <w:rPr>
                <w:rFonts w:cstheme="minorHAnsi"/>
                <w:b/>
              </w:rPr>
              <w:t>-A</w:t>
            </w:r>
          </w:p>
        </w:tc>
      </w:tr>
      <w:tr w:rsidR="00174377" w:rsidRPr="001659A8" w14:paraId="46E3C14F" w14:textId="77777777" w:rsidTr="004749C3">
        <w:tc>
          <w:tcPr>
            <w:tcW w:w="6379" w:type="dxa"/>
          </w:tcPr>
          <w:p w14:paraId="6712DE6C" w14:textId="497B90C4" w:rsidR="00174377" w:rsidRPr="001659A8" w:rsidRDefault="00174377" w:rsidP="00174377">
            <w:pPr>
              <w:pStyle w:val="ListeParagraf"/>
              <w:tabs>
                <w:tab w:val="left" w:pos="1560"/>
              </w:tabs>
              <w:ind w:left="0"/>
              <w:jc w:val="both"/>
              <w:rPr>
                <w:sz w:val="20"/>
                <w:szCs w:val="20"/>
              </w:rPr>
            </w:pPr>
            <w:r w:rsidRPr="00A455A5">
              <w:rPr>
                <w:rFonts w:cstheme="minorHAnsi"/>
                <w:color w:val="000000"/>
              </w:rPr>
              <w:t>Demans ve deliryum</w:t>
            </w:r>
          </w:p>
        </w:tc>
        <w:tc>
          <w:tcPr>
            <w:tcW w:w="2234" w:type="dxa"/>
          </w:tcPr>
          <w:p w14:paraId="59EBD1FD" w14:textId="246D8B5E" w:rsidR="00174377" w:rsidRPr="001659A8" w:rsidRDefault="00174377" w:rsidP="00174377">
            <w:pPr>
              <w:pStyle w:val="ListeParagraf"/>
              <w:tabs>
                <w:tab w:val="left" w:pos="1560"/>
              </w:tabs>
              <w:ind w:left="0"/>
              <w:jc w:val="both"/>
              <w:rPr>
                <w:b/>
                <w:bCs/>
                <w:sz w:val="20"/>
                <w:szCs w:val="20"/>
              </w:rPr>
            </w:pPr>
            <w:proofErr w:type="spellStart"/>
            <w:r w:rsidRPr="00DE42A4">
              <w:rPr>
                <w:rFonts w:cstheme="minorHAnsi"/>
                <w:b/>
              </w:rPr>
              <w:t>ÖnT</w:t>
            </w:r>
            <w:proofErr w:type="spellEnd"/>
            <w:r w:rsidRPr="00DE42A4">
              <w:rPr>
                <w:rFonts w:cstheme="minorHAnsi"/>
                <w:b/>
              </w:rPr>
              <w:t>-K-İ</w:t>
            </w:r>
          </w:p>
        </w:tc>
      </w:tr>
      <w:tr w:rsidR="00174377" w:rsidRPr="001659A8" w14:paraId="07A380DE" w14:textId="77777777" w:rsidTr="004749C3">
        <w:tc>
          <w:tcPr>
            <w:tcW w:w="6379" w:type="dxa"/>
          </w:tcPr>
          <w:p w14:paraId="361A7E33" w14:textId="198858A9" w:rsidR="00174377" w:rsidRPr="001659A8" w:rsidRDefault="00174377" w:rsidP="00174377">
            <w:pPr>
              <w:pStyle w:val="ListeParagraf"/>
              <w:tabs>
                <w:tab w:val="left" w:pos="1560"/>
              </w:tabs>
              <w:ind w:left="0"/>
              <w:jc w:val="both"/>
              <w:rPr>
                <w:sz w:val="20"/>
                <w:szCs w:val="20"/>
              </w:rPr>
            </w:pPr>
            <w:r w:rsidRPr="00A455A5">
              <w:rPr>
                <w:rFonts w:cstheme="minorHAnsi"/>
                <w:color w:val="000000"/>
              </w:rPr>
              <w:t>Bedensel belirti bozukluğu ve ilişkili bozukluklar</w:t>
            </w:r>
          </w:p>
        </w:tc>
        <w:tc>
          <w:tcPr>
            <w:tcW w:w="2234" w:type="dxa"/>
          </w:tcPr>
          <w:p w14:paraId="31684172" w14:textId="1EBE1820" w:rsidR="00174377" w:rsidRPr="001659A8" w:rsidRDefault="00174377" w:rsidP="00174377">
            <w:pPr>
              <w:pStyle w:val="ListeParagraf"/>
              <w:tabs>
                <w:tab w:val="left" w:pos="1560"/>
              </w:tabs>
              <w:ind w:left="0"/>
              <w:jc w:val="both"/>
              <w:rPr>
                <w:b/>
                <w:bCs/>
                <w:sz w:val="20"/>
                <w:szCs w:val="20"/>
              </w:rPr>
            </w:pPr>
            <w:proofErr w:type="spellStart"/>
            <w:r w:rsidRPr="00DE42A4">
              <w:rPr>
                <w:rFonts w:cstheme="minorHAnsi"/>
                <w:b/>
              </w:rPr>
              <w:t>ÖnT</w:t>
            </w:r>
            <w:proofErr w:type="spellEnd"/>
          </w:p>
        </w:tc>
      </w:tr>
      <w:tr w:rsidR="00174377" w:rsidRPr="001659A8" w14:paraId="1CDF81EE" w14:textId="77777777" w:rsidTr="004749C3">
        <w:tc>
          <w:tcPr>
            <w:tcW w:w="6379" w:type="dxa"/>
          </w:tcPr>
          <w:p w14:paraId="0A66D8CA" w14:textId="7DB03719" w:rsidR="00174377" w:rsidRPr="001659A8" w:rsidRDefault="00174377" w:rsidP="00174377">
            <w:pPr>
              <w:pStyle w:val="ListeParagraf"/>
              <w:tabs>
                <w:tab w:val="left" w:pos="1560"/>
              </w:tabs>
              <w:ind w:left="0"/>
              <w:jc w:val="both"/>
              <w:rPr>
                <w:sz w:val="20"/>
                <w:szCs w:val="20"/>
              </w:rPr>
            </w:pPr>
            <w:r w:rsidRPr="00A455A5">
              <w:rPr>
                <w:rFonts w:cstheme="minorHAnsi"/>
                <w:color w:val="000000"/>
              </w:rPr>
              <w:t>Demans ve deliryum</w:t>
            </w:r>
          </w:p>
        </w:tc>
        <w:tc>
          <w:tcPr>
            <w:tcW w:w="2234" w:type="dxa"/>
          </w:tcPr>
          <w:p w14:paraId="26977E93" w14:textId="6C3EB21D" w:rsidR="00174377" w:rsidRPr="001659A8" w:rsidRDefault="00174377" w:rsidP="00174377">
            <w:pPr>
              <w:pStyle w:val="ListeParagraf"/>
              <w:tabs>
                <w:tab w:val="left" w:pos="1560"/>
              </w:tabs>
              <w:ind w:left="0"/>
              <w:jc w:val="both"/>
              <w:rPr>
                <w:b/>
                <w:bCs/>
                <w:sz w:val="20"/>
                <w:szCs w:val="20"/>
              </w:rPr>
            </w:pPr>
            <w:proofErr w:type="spellStart"/>
            <w:r w:rsidRPr="00DE42A4">
              <w:rPr>
                <w:rFonts w:cstheme="minorHAnsi"/>
                <w:b/>
                <w:color w:val="000000"/>
              </w:rPr>
              <w:t>ÖnT</w:t>
            </w:r>
            <w:proofErr w:type="spellEnd"/>
            <w:r w:rsidRPr="00DE42A4">
              <w:rPr>
                <w:rFonts w:cstheme="minorHAnsi"/>
                <w:b/>
                <w:color w:val="000000"/>
              </w:rPr>
              <w:t xml:space="preserve"> K-İ</w:t>
            </w:r>
          </w:p>
        </w:tc>
      </w:tr>
      <w:tr w:rsidR="00174377" w:rsidRPr="001659A8" w14:paraId="16FEDB2D" w14:textId="77777777" w:rsidTr="004749C3">
        <w:tc>
          <w:tcPr>
            <w:tcW w:w="6379" w:type="dxa"/>
          </w:tcPr>
          <w:p w14:paraId="0DB9A9EE" w14:textId="3C440270"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Bipolar bozukluk</w:t>
            </w:r>
          </w:p>
        </w:tc>
        <w:tc>
          <w:tcPr>
            <w:tcW w:w="2234" w:type="dxa"/>
          </w:tcPr>
          <w:p w14:paraId="26B8B4DA" w14:textId="181E5EED"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r w:rsidRPr="00DE42A4">
              <w:rPr>
                <w:rFonts w:eastAsia="Times New Roman" w:cstheme="minorHAnsi"/>
                <w:b/>
                <w:color w:val="000000"/>
                <w:lang w:eastAsia="tr-TR"/>
              </w:rPr>
              <w:t>-A-K-İ</w:t>
            </w:r>
          </w:p>
        </w:tc>
      </w:tr>
      <w:tr w:rsidR="00174377" w:rsidRPr="001659A8" w14:paraId="4DA411F3" w14:textId="77777777" w:rsidTr="004749C3">
        <w:tc>
          <w:tcPr>
            <w:tcW w:w="6379" w:type="dxa"/>
          </w:tcPr>
          <w:p w14:paraId="6BA3A04E" w14:textId="154A354A" w:rsidR="00174377" w:rsidRPr="001659A8" w:rsidRDefault="00174377" w:rsidP="00174377">
            <w:pPr>
              <w:pStyle w:val="ListeParagraf"/>
              <w:tabs>
                <w:tab w:val="left" w:pos="1560"/>
              </w:tabs>
              <w:ind w:left="0"/>
              <w:jc w:val="both"/>
              <w:rPr>
                <w:sz w:val="20"/>
                <w:szCs w:val="20"/>
              </w:rPr>
            </w:pPr>
            <w:r w:rsidRPr="00A455A5">
              <w:rPr>
                <w:rFonts w:cstheme="minorHAnsi"/>
              </w:rPr>
              <w:t>Cinsel İşlev Bozuklukları</w:t>
            </w:r>
          </w:p>
        </w:tc>
        <w:tc>
          <w:tcPr>
            <w:tcW w:w="2234" w:type="dxa"/>
          </w:tcPr>
          <w:p w14:paraId="7F49CF56" w14:textId="24811A60"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00B71DE6" w14:textId="77777777" w:rsidTr="004749C3">
        <w:tc>
          <w:tcPr>
            <w:tcW w:w="6379" w:type="dxa"/>
          </w:tcPr>
          <w:p w14:paraId="74E568AE" w14:textId="07DD88BB"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Deliryum</w:t>
            </w:r>
          </w:p>
        </w:tc>
        <w:tc>
          <w:tcPr>
            <w:tcW w:w="2234" w:type="dxa"/>
          </w:tcPr>
          <w:p w14:paraId="1FEDCBFB" w14:textId="58D315B8" w:rsidR="00174377" w:rsidRPr="001659A8" w:rsidRDefault="00174377" w:rsidP="00174377">
            <w:pPr>
              <w:pStyle w:val="ListeParagraf"/>
              <w:tabs>
                <w:tab w:val="left" w:pos="1560"/>
              </w:tabs>
              <w:ind w:left="0"/>
              <w:jc w:val="both"/>
              <w:rPr>
                <w:b/>
                <w:bCs/>
                <w:sz w:val="20"/>
                <w:szCs w:val="20"/>
              </w:rPr>
            </w:pPr>
            <w:r w:rsidRPr="00DE42A4">
              <w:rPr>
                <w:rFonts w:eastAsia="Times New Roman" w:cstheme="minorHAnsi"/>
                <w:b/>
                <w:color w:val="000000"/>
                <w:lang w:eastAsia="tr-TR"/>
              </w:rPr>
              <w:t>T-A-K-İ</w:t>
            </w:r>
          </w:p>
        </w:tc>
      </w:tr>
      <w:tr w:rsidR="00174377" w:rsidRPr="001659A8" w14:paraId="0BB2FD98" w14:textId="77777777" w:rsidTr="004749C3">
        <w:tc>
          <w:tcPr>
            <w:tcW w:w="6379" w:type="dxa"/>
          </w:tcPr>
          <w:p w14:paraId="2E055136" w14:textId="34F51EFE" w:rsidR="00174377" w:rsidRPr="001659A8" w:rsidRDefault="00174377" w:rsidP="00174377">
            <w:pPr>
              <w:pStyle w:val="ListeParagraf"/>
              <w:tabs>
                <w:tab w:val="left" w:pos="1260"/>
              </w:tabs>
              <w:ind w:left="0"/>
              <w:jc w:val="both"/>
              <w:rPr>
                <w:sz w:val="20"/>
                <w:szCs w:val="20"/>
              </w:rPr>
            </w:pPr>
            <w:r w:rsidRPr="00A455A5">
              <w:rPr>
                <w:rFonts w:eastAsia="Times New Roman" w:cstheme="minorHAnsi"/>
                <w:color w:val="000000"/>
                <w:lang w:eastAsia="tr-TR"/>
              </w:rPr>
              <w:t>Depresif bozukluklar</w:t>
            </w:r>
          </w:p>
        </w:tc>
        <w:tc>
          <w:tcPr>
            <w:tcW w:w="2234" w:type="dxa"/>
          </w:tcPr>
          <w:p w14:paraId="1D095FF5" w14:textId="3AB2C65F" w:rsidR="00174377" w:rsidRPr="001659A8" w:rsidRDefault="00174377" w:rsidP="00174377">
            <w:pPr>
              <w:pStyle w:val="ListeParagraf"/>
              <w:tabs>
                <w:tab w:val="left" w:pos="1560"/>
              </w:tabs>
              <w:ind w:left="0"/>
              <w:jc w:val="both"/>
              <w:rPr>
                <w:b/>
                <w:bCs/>
                <w:sz w:val="20"/>
                <w:szCs w:val="20"/>
              </w:rPr>
            </w:pPr>
            <w:r w:rsidRPr="00DE42A4">
              <w:rPr>
                <w:rFonts w:eastAsia="Times New Roman" w:cstheme="minorHAnsi"/>
                <w:b/>
                <w:color w:val="000000"/>
                <w:lang w:eastAsia="tr-TR"/>
              </w:rPr>
              <w:t>T-K-İ</w:t>
            </w:r>
          </w:p>
        </w:tc>
      </w:tr>
      <w:tr w:rsidR="00174377" w:rsidRPr="001659A8" w14:paraId="421DEF78" w14:textId="77777777" w:rsidTr="004749C3">
        <w:tc>
          <w:tcPr>
            <w:tcW w:w="6379" w:type="dxa"/>
          </w:tcPr>
          <w:p w14:paraId="6FD9E448" w14:textId="6486752D"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Dikkat eksikli</w:t>
            </w:r>
            <w:r>
              <w:rPr>
                <w:rFonts w:eastAsia="Times New Roman" w:cstheme="minorHAnsi"/>
                <w:color w:val="000000"/>
                <w:lang w:eastAsia="tr-TR"/>
              </w:rPr>
              <w:t>ğ</w:t>
            </w:r>
            <w:r w:rsidRPr="00A455A5">
              <w:rPr>
                <w:rFonts w:eastAsia="Times New Roman" w:cstheme="minorHAnsi"/>
                <w:color w:val="000000"/>
                <w:lang w:eastAsia="tr-TR"/>
              </w:rPr>
              <w:t xml:space="preserve">i ve hiperaktivite </w:t>
            </w:r>
            <w:r>
              <w:rPr>
                <w:rFonts w:eastAsia="Times New Roman" w:cstheme="minorHAnsi"/>
                <w:color w:val="000000"/>
                <w:lang w:eastAsia="tr-TR"/>
              </w:rPr>
              <w:t>bozukluğu</w:t>
            </w:r>
          </w:p>
        </w:tc>
        <w:tc>
          <w:tcPr>
            <w:tcW w:w="2234" w:type="dxa"/>
          </w:tcPr>
          <w:p w14:paraId="1517838A" w14:textId="46C096DB"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4F880104" w14:textId="77777777" w:rsidTr="004749C3">
        <w:tc>
          <w:tcPr>
            <w:tcW w:w="6379" w:type="dxa"/>
          </w:tcPr>
          <w:p w14:paraId="74DFDCEB" w14:textId="656839E1"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Disosiyatif bozukluklar</w:t>
            </w:r>
          </w:p>
        </w:tc>
        <w:tc>
          <w:tcPr>
            <w:tcW w:w="2234" w:type="dxa"/>
          </w:tcPr>
          <w:p w14:paraId="4B2B19C2" w14:textId="6A816346"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33243A8E" w14:textId="77777777" w:rsidTr="004749C3">
        <w:tc>
          <w:tcPr>
            <w:tcW w:w="6379" w:type="dxa"/>
          </w:tcPr>
          <w:p w14:paraId="629BFE91" w14:textId="00CA5BE9"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İletişim bozuklukları (kekemelik, artikülasyon bozukluğu, sosyal iletişim bozukluğu, dil bozukluğu)</w:t>
            </w:r>
          </w:p>
        </w:tc>
        <w:tc>
          <w:tcPr>
            <w:tcW w:w="2234" w:type="dxa"/>
          </w:tcPr>
          <w:p w14:paraId="1581E469" w14:textId="6E34A733"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40B7202D" w14:textId="77777777" w:rsidTr="004749C3">
        <w:tc>
          <w:tcPr>
            <w:tcW w:w="6379" w:type="dxa"/>
          </w:tcPr>
          <w:p w14:paraId="5CDE4D6C" w14:textId="324F9828"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Ki</w:t>
            </w:r>
            <w:r>
              <w:rPr>
                <w:rFonts w:eastAsia="Times New Roman" w:cstheme="minorHAnsi"/>
                <w:color w:val="000000"/>
                <w:lang w:eastAsia="tr-TR"/>
              </w:rPr>
              <w:t>ş</w:t>
            </w:r>
            <w:r w:rsidRPr="00A455A5">
              <w:rPr>
                <w:rFonts w:eastAsia="Times New Roman" w:cstheme="minorHAnsi"/>
                <w:color w:val="000000"/>
                <w:lang w:eastAsia="tr-TR"/>
              </w:rPr>
              <w:t>ilik bozuklukları</w:t>
            </w:r>
          </w:p>
        </w:tc>
        <w:tc>
          <w:tcPr>
            <w:tcW w:w="2234" w:type="dxa"/>
          </w:tcPr>
          <w:p w14:paraId="574D049F" w14:textId="7E66BB76"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52A26616" w14:textId="77777777" w:rsidTr="004749C3">
        <w:tc>
          <w:tcPr>
            <w:tcW w:w="6379" w:type="dxa"/>
          </w:tcPr>
          <w:p w14:paraId="7DF7A8D9" w14:textId="4632A137"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Obsesif‐kompulsif bozukluk</w:t>
            </w:r>
          </w:p>
        </w:tc>
        <w:tc>
          <w:tcPr>
            <w:tcW w:w="2234" w:type="dxa"/>
          </w:tcPr>
          <w:p w14:paraId="21158BD6" w14:textId="1F5FA4DB"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293A22E9" w14:textId="77777777" w:rsidTr="004749C3">
        <w:tc>
          <w:tcPr>
            <w:tcW w:w="6379" w:type="dxa"/>
          </w:tcPr>
          <w:p w14:paraId="3EF7E1C9" w14:textId="33443249" w:rsidR="00174377" w:rsidRPr="001659A8" w:rsidRDefault="00174377" w:rsidP="00174377">
            <w:pPr>
              <w:pStyle w:val="ListeParagraf"/>
              <w:tabs>
                <w:tab w:val="left" w:pos="1560"/>
              </w:tabs>
              <w:ind w:left="0"/>
              <w:jc w:val="both"/>
              <w:rPr>
                <w:sz w:val="20"/>
                <w:szCs w:val="20"/>
              </w:rPr>
            </w:pPr>
            <w:r w:rsidRPr="00A455A5">
              <w:rPr>
                <w:rFonts w:cstheme="minorHAnsi"/>
                <w:bCs/>
              </w:rPr>
              <w:t>Anksiyete Bozukluğu</w:t>
            </w:r>
          </w:p>
        </w:tc>
        <w:tc>
          <w:tcPr>
            <w:tcW w:w="2234" w:type="dxa"/>
          </w:tcPr>
          <w:p w14:paraId="469DA7C6" w14:textId="5A49F45B"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34F0A0E9" w14:textId="77777777" w:rsidTr="004749C3">
        <w:tc>
          <w:tcPr>
            <w:tcW w:w="6379" w:type="dxa"/>
          </w:tcPr>
          <w:p w14:paraId="2E8B1421" w14:textId="52733976" w:rsidR="00174377" w:rsidRPr="001659A8" w:rsidRDefault="00174377" w:rsidP="00174377">
            <w:pPr>
              <w:pStyle w:val="ListeParagraf"/>
              <w:tabs>
                <w:tab w:val="left" w:pos="1560"/>
              </w:tabs>
              <w:ind w:left="0"/>
              <w:jc w:val="both"/>
              <w:rPr>
                <w:sz w:val="20"/>
                <w:szCs w:val="20"/>
              </w:rPr>
            </w:pPr>
            <w:r>
              <w:rPr>
                <w:rFonts w:eastAsia="Times New Roman" w:cstheme="minorHAnsi"/>
                <w:color w:val="000000"/>
                <w:lang w:eastAsia="tr-TR"/>
              </w:rPr>
              <w:t>Ş</w:t>
            </w:r>
            <w:r w:rsidRPr="00A455A5">
              <w:rPr>
                <w:rFonts w:eastAsia="Times New Roman" w:cstheme="minorHAnsi"/>
                <w:color w:val="000000"/>
                <w:lang w:eastAsia="tr-TR"/>
              </w:rPr>
              <w:t>izofreni ve di</w:t>
            </w:r>
            <w:r>
              <w:rPr>
                <w:rFonts w:eastAsia="Times New Roman" w:cstheme="minorHAnsi"/>
                <w:color w:val="000000"/>
                <w:lang w:eastAsia="tr-TR"/>
              </w:rPr>
              <w:t>ğ</w:t>
            </w:r>
            <w:r w:rsidRPr="00A455A5">
              <w:rPr>
                <w:rFonts w:eastAsia="Times New Roman" w:cstheme="minorHAnsi"/>
                <w:color w:val="000000"/>
                <w:lang w:eastAsia="tr-TR"/>
              </w:rPr>
              <w:t>er psikotik bozukluklar</w:t>
            </w:r>
          </w:p>
        </w:tc>
        <w:tc>
          <w:tcPr>
            <w:tcW w:w="2234" w:type="dxa"/>
          </w:tcPr>
          <w:p w14:paraId="288FEFD6" w14:textId="7185D1CE"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r w:rsidRPr="00DE42A4">
              <w:rPr>
                <w:rFonts w:eastAsia="Times New Roman" w:cstheme="minorHAnsi"/>
                <w:b/>
                <w:color w:val="000000"/>
                <w:lang w:eastAsia="tr-TR"/>
              </w:rPr>
              <w:t>-A-K</w:t>
            </w:r>
          </w:p>
        </w:tc>
      </w:tr>
      <w:tr w:rsidR="00174377" w:rsidRPr="001659A8" w14:paraId="53B236E6" w14:textId="77777777" w:rsidTr="004749C3">
        <w:tc>
          <w:tcPr>
            <w:tcW w:w="6379" w:type="dxa"/>
          </w:tcPr>
          <w:p w14:paraId="6CF441F9" w14:textId="35CEBE2D"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Tik bozuklukları</w:t>
            </w:r>
          </w:p>
        </w:tc>
        <w:tc>
          <w:tcPr>
            <w:tcW w:w="2234" w:type="dxa"/>
          </w:tcPr>
          <w:p w14:paraId="7193F1DA" w14:textId="5762A561"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111936A3" w14:textId="77777777" w:rsidTr="004749C3">
        <w:tc>
          <w:tcPr>
            <w:tcW w:w="6379" w:type="dxa"/>
          </w:tcPr>
          <w:p w14:paraId="43C35754" w14:textId="7E6F5CB1" w:rsidR="00174377" w:rsidRPr="001659A8" w:rsidRDefault="00174377" w:rsidP="00174377">
            <w:pPr>
              <w:pStyle w:val="ListeParagraf"/>
              <w:tabs>
                <w:tab w:val="left" w:pos="1560"/>
              </w:tabs>
              <w:ind w:left="0"/>
              <w:jc w:val="both"/>
              <w:rPr>
                <w:sz w:val="20"/>
                <w:szCs w:val="20"/>
              </w:rPr>
            </w:pPr>
            <w:r w:rsidRPr="00A455A5">
              <w:rPr>
                <w:rFonts w:cstheme="minorHAnsi"/>
                <w:bCs/>
              </w:rPr>
              <w:t>Anksiyete Bozukluğu</w:t>
            </w:r>
          </w:p>
        </w:tc>
        <w:tc>
          <w:tcPr>
            <w:tcW w:w="2234" w:type="dxa"/>
          </w:tcPr>
          <w:p w14:paraId="37FA1C37" w14:textId="1143E611"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6C7C07AD" w14:textId="77777777" w:rsidTr="004749C3">
        <w:tc>
          <w:tcPr>
            <w:tcW w:w="6379" w:type="dxa"/>
          </w:tcPr>
          <w:p w14:paraId="3420B879" w14:textId="74DDE613"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Yeme bozuklukları</w:t>
            </w:r>
          </w:p>
        </w:tc>
        <w:tc>
          <w:tcPr>
            <w:tcW w:w="2234" w:type="dxa"/>
          </w:tcPr>
          <w:p w14:paraId="6651D598" w14:textId="7FD0672D"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201C35A6" w14:textId="77777777" w:rsidTr="004749C3">
        <w:tc>
          <w:tcPr>
            <w:tcW w:w="6379" w:type="dxa"/>
          </w:tcPr>
          <w:p w14:paraId="2CF5041C" w14:textId="79132859"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Yıkıcı bozukluklar, dürtü kontrol ve davranım bozuklukları</w:t>
            </w:r>
          </w:p>
        </w:tc>
        <w:tc>
          <w:tcPr>
            <w:tcW w:w="2234" w:type="dxa"/>
          </w:tcPr>
          <w:p w14:paraId="4EAB63B0" w14:textId="6EFFDA09"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r w:rsidR="00174377" w:rsidRPr="001659A8" w14:paraId="00E929E8" w14:textId="77777777" w:rsidTr="004749C3">
        <w:tc>
          <w:tcPr>
            <w:tcW w:w="6379" w:type="dxa"/>
          </w:tcPr>
          <w:p w14:paraId="2B2794A2" w14:textId="685C8746" w:rsidR="00174377" w:rsidRPr="001659A8" w:rsidRDefault="00174377" w:rsidP="00174377">
            <w:pPr>
              <w:pStyle w:val="ListeParagraf"/>
              <w:tabs>
                <w:tab w:val="left" w:pos="1560"/>
              </w:tabs>
              <w:ind w:left="0"/>
              <w:jc w:val="both"/>
              <w:rPr>
                <w:sz w:val="20"/>
                <w:szCs w:val="20"/>
              </w:rPr>
            </w:pPr>
            <w:r w:rsidRPr="00A455A5">
              <w:rPr>
                <w:rFonts w:eastAsia="Times New Roman" w:cstheme="minorHAnsi"/>
                <w:color w:val="000000"/>
                <w:lang w:eastAsia="tr-TR"/>
              </w:rPr>
              <w:t>Zihinsel yetersizlik</w:t>
            </w:r>
          </w:p>
        </w:tc>
        <w:tc>
          <w:tcPr>
            <w:tcW w:w="2234" w:type="dxa"/>
          </w:tcPr>
          <w:p w14:paraId="287DE5E4" w14:textId="40BE79F2" w:rsidR="00174377" w:rsidRPr="001659A8" w:rsidRDefault="00174377" w:rsidP="00174377">
            <w:pPr>
              <w:pStyle w:val="ListeParagraf"/>
              <w:tabs>
                <w:tab w:val="left" w:pos="1560"/>
              </w:tabs>
              <w:ind w:left="0"/>
              <w:jc w:val="both"/>
              <w:rPr>
                <w:b/>
                <w:bCs/>
                <w:sz w:val="20"/>
                <w:szCs w:val="20"/>
              </w:rPr>
            </w:pPr>
            <w:proofErr w:type="spellStart"/>
            <w:r w:rsidRPr="00DE42A4">
              <w:rPr>
                <w:rFonts w:eastAsia="Times New Roman" w:cstheme="minorHAnsi"/>
                <w:b/>
                <w:color w:val="000000"/>
                <w:lang w:eastAsia="tr-TR"/>
              </w:rPr>
              <w:t>ÖnT</w:t>
            </w:r>
            <w:proofErr w:type="spellEnd"/>
          </w:p>
        </w:tc>
      </w:tr>
    </w:tbl>
    <w:p w14:paraId="3BD13682" w14:textId="77777777" w:rsidR="00FD1721" w:rsidRPr="00845DB4" w:rsidRDefault="00FD1721" w:rsidP="00845DB4">
      <w:pPr>
        <w:tabs>
          <w:tab w:val="left" w:pos="1560"/>
        </w:tabs>
        <w:jc w:val="both"/>
        <w:rPr>
          <w:sz w:val="24"/>
          <w:szCs w:val="24"/>
        </w:rPr>
      </w:pPr>
    </w:p>
    <w:p w14:paraId="42DD08E2" w14:textId="1DD7FD4E" w:rsidR="00A5541B" w:rsidRPr="0014093E" w:rsidRDefault="001659A8" w:rsidP="0014093E">
      <w:pPr>
        <w:pStyle w:val="ListeParagraf"/>
        <w:tabs>
          <w:tab w:val="left" w:pos="1560"/>
        </w:tabs>
        <w:ind w:left="1647" w:hanging="1080"/>
        <w:jc w:val="both"/>
        <w:rPr>
          <w:b/>
          <w:bCs/>
          <w:sz w:val="28"/>
          <w:szCs w:val="28"/>
        </w:rPr>
      </w:pPr>
      <w:r w:rsidRPr="00A5541B">
        <w:rPr>
          <w:b/>
          <w:bCs/>
          <w:sz w:val="28"/>
          <w:szCs w:val="28"/>
        </w:rPr>
        <w:t>Temel Hekimlik Uygulamaları Öğrenme Düzeyi</w:t>
      </w:r>
    </w:p>
    <w:tbl>
      <w:tblPr>
        <w:tblStyle w:val="TabloKlavuzu"/>
        <w:tblW w:w="0" w:type="auto"/>
        <w:tblInd w:w="675" w:type="dxa"/>
        <w:tblLook w:val="04A0" w:firstRow="1" w:lastRow="0" w:firstColumn="1" w:lastColumn="0" w:noHBand="0" w:noVBand="1"/>
      </w:tblPr>
      <w:tblGrid>
        <w:gridCol w:w="1843"/>
        <w:gridCol w:w="6770"/>
      </w:tblGrid>
      <w:tr w:rsidR="001659A8" w14:paraId="4C610171" w14:textId="77777777" w:rsidTr="00A5541B">
        <w:tc>
          <w:tcPr>
            <w:tcW w:w="1843" w:type="dxa"/>
            <w:shd w:val="clear" w:color="auto" w:fill="EEECE1" w:themeFill="background2"/>
          </w:tcPr>
          <w:p w14:paraId="7B9E4A24" w14:textId="765D73C2" w:rsidR="001659A8" w:rsidRDefault="001659A8" w:rsidP="00892803">
            <w:pPr>
              <w:pStyle w:val="ListeParagraf"/>
              <w:tabs>
                <w:tab w:val="left" w:pos="1560"/>
              </w:tabs>
              <w:ind w:left="0"/>
              <w:jc w:val="both"/>
              <w:rPr>
                <w:sz w:val="24"/>
                <w:szCs w:val="24"/>
              </w:rPr>
            </w:pPr>
            <w:r>
              <w:rPr>
                <w:sz w:val="24"/>
                <w:szCs w:val="24"/>
              </w:rPr>
              <w:t>Öğrenme Düzeyi</w:t>
            </w:r>
          </w:p>
        </w:tc>
        <w:tc>
          <w:tcPr>
            <w:tcW w:w="6770" w:type="dxa"/>
            <w:shd w:val="clear" w:color="auto" w:fill="EEECE1" w:themeFill="background2"/>
          </w:tcPr>
          <w:p w14:paraId="028F3E98" w14:textId="33E1931C" w:rsidR="001659A8" w:rsidRDefault="001659A8" w:rsidP="00892803">
            <w:pPr>
              <w:pStyle w:val="ListeParagraf"/>
              <w:tabs>
                <w:tab w:val="left" w:pos="1560"/>
              </w:tabs>
              <w:ind w:left="0"/>
              <w:jc w:val="both"/>
              <w:rPr>
                <w:sz w:val="24"/>
                <w:szCs w:val="24"/>
              </w:rPr>
            </w:pPr>
            <w:r>
              <w:rPr>
                <w:sz w:val="24"/>
                <w:szCs w:val="24"/>
              </w:rPr>
              <w:t>Açıklama</w:t>
            </w:r>
          </w:p>
        </w:tc>
      </w:tr>
      <w:tr w:rsidR="001659A8" w14:paraId="2BC0E967" w14:textId="77777777" w:rsidTr="00A5541B">
        <w:tc>
          <w:tcPr>
            <w:tcW w:w="1843" w:type="dxa"/>
          </w:tcPr>
          <w:p w14:paraId="40813D0C" w14:textId="1ED653AB" w:rsidR="001659A8" w:rsidRPr="00A5541B" w:rsidRDefault="001659A8" w:rsidP="00A5541B">
            <w:pPr>
              <w:pStyle w:val="ListeParagraf"/>
              <w:tabs>
                <w:tab w:val="left" w:pos="1560"/>
              </w:tabs>
              <w:ind w:left="0"/>
              <w:jc w:val="center"/>
              <w:rPr>
                <w:b/>
                <w:bCs/>
                <w:sz w:val="20"/>
                <w:szCs w:val="20"/>
              </w:rPr>
            </w:pPr>
            <w:r w:rsidRPr="00A5541B">
              <w:rPr>
                <w:b/>
                <w:bCs/>
                <w:sz w:val="20"/>
                <w:szCs w:val="20"/>
              </w:rPr>
              <w:t>1</w:t>
            </w:r>
          </w:p>
        </w:tc>
        <w:tc>
          <w:tcPr>
            <w:tcW w:w="6770" w:type="dxa"/>
          </w:tcPr>
          <w:p w14:paraId="390FBC8B" w14:textId="780DA27D" w:rsidR="001659A8" w:rsidRPr="00A5541B" w:rsidRDefault="00A5541B" w:rsidP="00892803">
            <w:pPr>
              <w:pStyle w:val="ListeParagraf"/>
              <w:tabs>
                <w:tab w:val="left" w:pos="1560"/>
              </w:tabs>
              <w:ind w:left="0"/>
              <w:jc w:val="both"/>
              <w:rPr>
                <w:sz w:val="20"/>
                <w:szCs w:val="20"/>
              </w:rPr>
            </w:pPr>
            <w:r w:rsidRPr="00A5541B">
              <w:rPr>
                <w:sz w:val="20"/>
                <w:szCs w:val="20"/>
              </w:rPr>
              <w:t>Uygulamanın nasıl yapıldığını bilir ve sonuçlarını hasta ve/veya yakınlarına açıklar.</w:t>
            </w:r>
          </w:p>
        </w:tc>
      </w:tr>
      <w:tr w:rsidR="001659A8" w14:paraId="68088174" w14:textId="77777777" w:rsidTr="00A5541B">
        <w:tc>
          <w:tcPr>
            <w:tcW w:w="1843" w:type="dxa"/>
          </w:tcPr>
          <w:p w14:paraId="22C6E425" w14:textId="1F548ED4" w:rsidR="001659A8" w:rsidRPr="00A5541B" w:rsidRDefault="001659A8" w:rsidP="00A5541B">
            <w:pPr>
              <w:pStyle w:val="ListeParagraf"/>
              <w:tabs>
                <w:tab w:val="left" w:pos="1560"/>
              </w:tabs>
              <w:ind w:left="0"/>
              <w:jc w:val="center"/>
              <w:rPr>
                <w:b/>
                <w:bCs/>
                <w:sz w:val="20"/>
                <w:szCs w:val="20"/>
              </w:rPr>
            </w:pPr>
            <w:r w:rsidRPr="00A5541B">
              <w:rPr>
                <w:b/>
                <w:bCs/>
                <w:sz w:val="20"/>
                <w:szCs w:val="20"/>
              </w:rPr>
              <w:t>2</w:t>
            </w:r>
          </w:p>
        </w:tc>
        <w:tc>
          <w:tcPr>
            <w:tcW w:w="6770" w:type="dxa"/>
          </w:tcPr>
          <w:p w14:paraId="432B1D1C" w14:textId="05AB4D4F" w:rsidR="001659A8" w:rsidRPr="00A5541B" w:rsidRDefault="00A5541B" w:rsidP="00892803">
            <w:pPr>
              <w:pStyle w:val="ListeParagraf"/>
              <w:tabs>
                <w:tab w:val="left" w:pos="1560"/>
              </w:tabs>
              <w:ind w:left="0"/>
              <w:jc w:val="both"/>
              <w:rPr>
                <w:sz w:val="20"/>
                <w:szCs w:val="20"/>
              </w:rPr>
            </w:pPr>
            <w:r w:rsidRPr="00A5541B">
              <w:rPr>
                <w:sz w:val="20"/>
                <w:szCs w:val="20"/>
              </w:rPr>
              <w:t>Acil bir durumda kılavuz/yönergeye uygun biçimde uygulamayı yapar</w:t>
            </w:r>
          </w:p>
        </w:tc>
      </w:tr>
      <w:tr w:rsidR="001659A8" w14:paraId="2B6DB7BD" w14:textId="77777777" w:rsidTr="00A5541B">
        <w:tc>
          <w:tcPr>
            <w:tcW w:w="1843" w:type="dxa"/>
          </w:tcPr>
          <w:p w14:paraId="295B2784" w14:textId="09F82E57" w:rsidR="001659A8" w:rsidRPr="00A5541B" w:rsidRDefault="001659A8" w:rsidP="00A5541B">
            <w:pPr>
              <w:pStyle w:val="ListeParagraf"/>
              <w:tabs>
                <w:tab w:val="left" w:pos="1560"/>
              </w:tabs>
              <w:ind w:left="0"/>
              <w:jc w:val="center"/>
              <w:rPr>
                <w:b/>
                <w:bCs/>
                <w:sz w:val="20"/>
                <w:szCs w:val="20"/>
              </w:rPr>
            </w:pPr>
            <w:r w:rsidRPr="00A5541B">
              <w:rPr>
                <w:b/>
                <w:bCs/>
                <w:sz w:val="20"/>
                <w:szCs w:val="20"/>
              </w:rPr>
              <w:t>3</w:t>
            </w:r>
          </w:p>
        </w:tc>
        <w:tc>
          <w:tcPr>
            <w:tcW w:w="6770" w:type="dxa"/>
          </w:tcPr>
          <w:p w14:paraId="2907CDC5" w14:textId="0DC7F876" w:rsidR="001659A8" w:rsidRPr="00A5541B" w:rsidRDefault="00A5541B" w:rsidP="00892803">
            <w:pPr>
              <w:pStyle w:val="ListeParagraf"/>
              <w:tabs>
                <w:tab w:val="left" w:pos="1560"/>
              </w:tabs>
              <w:ind w:left="0"/>
              <w:jc w:val="both"/>
              <w:rPr>
                <w:sz w:val="20"/>
                <w:szCs w:val="20"/>
              </w:rPr>
            </w:pPr>
            <w:r w:rsidRPr="00A5541B">
              <w:rPr>
                <w:sz w:val="20"/>
                <w:szCs w:val="20"/>
              </w:rPr>
              <w:t>Karmaşık olmayan, sık görülen, durumlarda/olgularda uygulamayı yapar</w:t>
            </w:r>
          </w:p>
        </w:tc>
      </w:tr>
      <w:tr w:rsidR="001659A8" w14:paraId="20231D3A" w14:textId="77777777" w:rsidTr="00A5541B">
        <w:tc>
          <w:tcPr>
            <w:tcW w:w="1843" w:type="dxa"/>
          </w:tcPr>
          <w:p w14:paraId="2B2E97D7" w14:textId="1116727C" w:rsidR="001659A8" w:rsidRPr="00A5541B" w:rsidRDefault="001659A8" w:rsidP="00A5541B">
            <w:pPr>
              <w:pStyle w:val="ListeParagraf"/>
              <w:tabs>
                <w:tab w:val="left" w:pos="1560"/>
              </w:tabs>
              <w:ind w:left="0"/>
              <w:jc w:val="center"/>
              <w:rPr>
                <w:b/>
                <w:bCs/>
                <w:sz w:val="20"/>
                <w:szCs w:val="20"/>
              </w:rPr>
            </w:pPr>
            <w:r w:rsidRPr="00A5541B">
              <w:rPr>
                <w:b/>
                <w:bCs/>
                <w:sz w:val="20"/>
                <w:szCs w:val="20"/>
              </w:rPr>
              <w:t>4</w:t>
            </w:r>
          </w:p>
        </w:tc>
        <w:tc>
          <w:tcPr>
            <w:tcW w:w="6770" w:type="dxa"/>
          </w:tcPr>
          <w:p w14:paraId="3583E634" w14:textId="4CCF230C" w:rsidR="001659A8" w:rsidRPr="00A5541B" w:rsidRDefault="00A5541B" w:rsidP="00892803">
            <w:pPr>
              <w:pStyle w:val="ListeParagraf"/>
              <w:tabs>
                <w:tab w:val="left" w:pos="1560"/>
              </w:tabs>
              <w:ind w:left="0"/>
              <w:jc w:val="both"/>
              <w:rPr>
                <w:sz w:val="20"/>
                <w:szCs w:val="20"/>
              </w:rPr>
            </w:pPr>
            <w:r w:rsidRPr="00A5541B">
              <w:rPr>
                <w:sz w:val="20"/>
                <w:szCs w:val="20"/>
              </w:rPr>
              <w:t xml:space="preserve">Karmaşık durumlar/olgular da dahil uygulamayı yapar  </w:t>
            </w:r>
          </w:p>
        </w:tc>
      </w:tr>
    </w:tbl>
    <w:p w14:paraId="23500476" w14:textId="77777777" w:rsidR="001659A8" w:rsidRDefault="001659A8" w:rsidP="00892803">
      <w:pPr>
        <w:pStyle w:val="ListeParagraf"/>
        <w:tabs>
          <w:tab w:val="left" w:pos="1560"/>
        </w:tabs>
        <w:ind w:left="1647" w:hanging="1080"/>
        <w:jc w:val="both"/>
        <w:rPr>
          <w:sz w:val="24"/>
          <w:szCs w:val="24"/>
        </w:rPr>
      </w:pPr>
    </w:p>
    <w:p w14:paraId="7559E9AE" w14:textId="7A030282" w:rsidR="00845DB4" w:rsidRPr="0014093E" w:rsidRDefault="003E2058" w:rsidP="0014093E">
      <w:pPr>
        <w:pStyle w:val="ListeParagraf"/>
        <w:tabs>
          <w:tab w:val="left" w:pos="1560"/>
        </w:tabs>
        <w:ind w:left="1647" w:hanging="1080"/>
        <w:jc w:val="both"/>
        <w:rPr>
          <w:b/>
          <w:bCs/>
          <w:sz w:val="28"/>
          <w:szCs w:val="28"/>
        </w:rPr>
      </w:pPr>
      <w:r w:rsidRPr="003E2058">
        <w:rPr>
          <w:b/>
          <w:bCs/>
          <w:sz w:val="28"/>
          <w:szCs w:val="28"/>
        </w:rPr>
        <w:t>Temel Hekimlik Uygulamaları</w:t>
      </w:r>
    </w:p>
    <w:tbl>
      <w:tblPr>
        <w:tblStyle w:val="TabloKlavuzu"/>
        <w:tblW w:w="0" w:type="auto"/>
        <w:tblInd w:w="675" w:type="dxa"/>
        <w:tblLook w:val="04A0" w:firstRow="1" w:lastRow="0" w:firstColumn="1" w:lastColumn="0" w:noHBand="0" w:noVBand="1"/>
      </w:tblPr>
      <w:tblGrid>
        <w:gridCol w:w="5529"/>
        <w:gridCol w:w="3084"/>
      </w:tblGrid>
      <w:tr w:rsidR="003E2058" w:rsidRPr="000E0132" w14:paraId="71082D98" w14:textId="77777777" w:rsidTr="0062116C">
        <w:tc>
          <w:tcPr>
            <w:tcW w:w="5529" w:type="dxa"/>
            <w:shd w:val="clear" w:color="auto" w:fill="EEECE1" w:themeFill="background2"/>
          </w:tcPr>
          <w:p w14:paraId="01B15D15" w14:textId="25804490" w:rsidR="003E2058" w:rsidRPr="006A14E2" w:rsidRDefault="007F42E2" w:rsidP="00892803">
            <w:pPr>
              <w:pStyle w:val="ListeParagraf"/>
              <w:tabs>
                <w:tab w:val="left" w:pos="1560"/>
              </w:tabs>
              <w:ind w:left="0"/>
              <w:jc w:val="both"/>
              <w:rPr>
                <w:rFonts w:cstheme="minorHAnsi"/>
                <w:b/>
                <w:bCs/>
                <w:sz w:val="24"/>
                <w:szCs w:val="24"/>
              </w:rPr>
            </w:pPr>
            <w:r>
              <w:rPr>
                <w:rFonts w:cstheme="minorHAnsi"/>
                <w:b/>
                <w:bCs/>
                <w:sz w:val="24"/>
                <w:szCs w:val="24"/>
              </w:rPr>
              <w:t>Ruh Sağlığı ve Hastalıkları</w:t>
            </w:r>
            <w:r w:rsidR="003E2058" w:rsidRPr="006A14E2">
              <w:rPr>
                <w:rFonts w:cstheme="minorHAnsi"/>
                <w:b/>
                <w:bCs/>
                <w:sz w:val="24"/>
                <w:szCs w:val="24"/>
              </w:rPr>
              <w:t xml:space="preserve"> Stajı Temel Hekimlik Uygulamaları</w:t>
            </w:r>
          </w:p>
        </w:tc>
        <w:tc>
          <w:tcPr>
            <w:tcW w:w="3084" w:type="dxa"/>
            <w:shd w:val="clear" w:color="auto" w:fill="EEECE1" w:themeFill="background2"/>
          </w:tcPr>
          <w:p w14:paraId="0C4C954C" w14:textId="3EF46BD0" w:rsidR="003E2058" w:rsidRPr="006A14E2" w:rsidRDefault="003E2058" w:rsidP="00892803">
            <w:pPr>
              <w:pStyle w:val="ListeParagraf"/>
              <w:tabs>
                <w:tab w:val="left" w:pos="1560"/>
              </w:tabs>
              <w:ind w:left="0"/>
              <w:jc w:val="both"/>
              <w:rPr>
                <w:rFonts w:cstheme="minorHAnsi"/>
                <w:b/>
                <w:bCs/>
                <w:sz w:val="24"/>
                <w:szCs w:val="24"/>
              </w:rPr>
            </w:pPr>
            <w:r w:rsidRPr="006A14E2">
              <w:rPr>
                <w:rFonts w:cstheme="minorHAnsi"/>
                <w:b/>
                <w:bCs/>
                <w:sz w:val="24"/>
                <w:szCs w:val="24"/>
              </w:rPr>
              <w:t>Öğrenme Düzeyi</w:t>
            </w:r>
          </w:p>
        </w:tc>
      </w:tr>
      <w:tr w:rsidR="0062116C" w:rsidRPr="006A14E2" w14:paraId="44BF2C25" w14:textId="77777777" w:rsidTr="0014137A">
        <w:tc>
          <w:tcPr>
            <w:tcW w:w="8613" w:type="dxa"/>
            <w:gridSpan w:val="2"/>
          </w:tcPr>
          <w:p w14:paraId="2915CF51" w14:textId="46F32B6B" w:rsidR="0062116C" w:rsidRPr="0062116C" w:rsidRDefault="0062116C" w:rsidP="0062116C">
            <w:pPr>
              <w:pStyle w:val="ListeParagraf"/>
              <w:tabs>
                <w:tab w:val="left" w:pos="1560"/>
              </w:tabs>
              <w:ind w:left="0"/>
              <w:jc w:val="both"/>
              <w:rPr>
                <w:rFonts w:cstheme="minorHAnsi"/>
                <w:b/>
                <w:bCs/>
                <w:sz w:val="20"/>
                <w:szCs w:val="20"/>
              </w:rPr>
            </w:pPr>
            <w:r w:rsidRPr="0062116C">
              <w:rPr>
                <w:rFonts w:cstheme="minorHAnsi"/>
                <w:b/>
                <w:bCs/>
                <w:sz w:val="20"/>
                <w:szCs w:val="20"/>
              </w:rPr>
              <w:t>Öykü alma</w:t>
            </w:r>
            <w:r w:rsidRPr="0062116C">
              <w:rPr>
                <w:rFonts w:cstheme="minorHAnsi"/>
                <w:sz w:val="20"/>
                <w:szCs w:val="20"/>
              </w:rPr>
              <w:t xml:space="preserve"> </w:t>
            </w:r>
          </w:p>
        </w:tc>
      </w:tr>
      <w:tr w:rsidR="0062116C" w:rsidRPr="00C7282A" w14:paraId="37EA88A9" w14:textId="77777777" w:rsidTr="0062116C">
        <w:tc>
          <w:tcPr>
            <w:tcW w:w="5529" w:type="dxa"/>
          </w:tcPr>
          <w:p w14:paraId="57DDB58D" w14:textId="02F0B937" w:rsidR="0062116C" w:rsidRPr="0062116C" w:rsidRDefault="0062116C" w:rsidP="0062116C">
            <w:pPr>
              <w:pStyle w:val="ListeParagraf"/>
              <w:tabs>
                <w:tab w:val="left" w:pos="1560"/>
              </w:tabs>
              <w:ind w:left="0"/>
              <w:jc w:val="both"/>
              <w:rPr>
                <w:rFonts w:cstheme="minorHAnsi"/>
                <w:sz w:val="20"/>
                <w:szCs w:val="20"/>
              </w:rPr>
            </w:pPr>
            <w:r w:rsidRPr="0062116C">
              <w:rPr>
                <w:sz w:val="20"/>
                <w:szCs w:val="20"/>
              </w:rPr>
              <w:t xml:space="preserve">Genel ve soruna yönelik öykü alabilme </w:t>
            </w:r>
          </w:p>
        </w:tc>
        <w:tc>
          <w:tcPr>
            <w:tcW w:w="3084" w:type="dxa"/>
          </w:tcPr>
          <w:p w14:paraId="6F8AB910" w14:textId="67FE2704"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4</w:t>
            </w:r>
          </w:p>
        </w:tc>
      </w:tr>
      <w:tr w:rsidR="0062116C" w:rsidRPr="004815D3" w14:paraId="1FB999A3" w14:textId="77777777" w:rsidTr="0062116C">
        <w:tc>
          <w:tcPr>
            <w:tcW w:w="5529" w:type="dxa"/>
          </w:tcPr>
          <w:p w14:paraId="7A8F7394" w14:textId="1C2BB736" w:rsidR="0062116C" w:rsidRPr="0062116C" w:rsidRDefault="0062116C" w:rsidP="0062116C">
            <w:pPr>
              <w:pStyle w:val="ListeParagraf"/>
              <w:tabs>
                <w:tab w:val="left" w:pos="1560"/>
              </w:tabs>
              <w:ind w:left="0"/>
              <w:jc w:val="both"/>
              <w:rPr>
                <w:rFonts w:cstheme="minorHAnsi"/>
                <w:b/>
                <w:bCs/>
                <w:sz w:val="20"/>
                <w:szCs w:val="20"/>
              </w:rPr>
            </w:pPr>
            <w:proofErr w:type="spellStart"/>
            <w:r w:rsidRPr="0062116C">
              <w:rPr>
                <w:sz w:val="20"/>
                <w:szCs w:val="20"/>
              </w:rPr>
              <w:t>Mental</w:t>
            </w:r>
            <w:proofErr w:type="spellEnd"/>
            <w:r w:rsidRPr="0062116C">
              <w:rPr>
                <w:sz w:val="20"/>
                <w:szCs w:val="20"/>
              </w:rPr>
              <w:t xml:space="preserve"> durumu değerlendirebilme</w:t>
            </w:r>
          </w:p>
        </w:tc>
        <w:tc>
          <w:tcPr>
            <w:tcW w:w="3084" w:type="dxa"/>
          </w:tcPr>
          <w:p w14:paraId="6C51F890" w14:textId="542050E2"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3</w:t>
            </w:r>
          </w:p>
        </w:tc>
      </w:tr>
      <w:tr w:rsidR="0062116C" w:rsidRPr="00386396" w14:paraId="138830FA" w14:textId="77777777" w:rsidTr="0062116C">
        <w:tc>
          <w:tcPr>
            <w:tcW w:w="5529" w:type="dxa"/>
          </w:tcPr>
          <w:p w14:paraId="2E47B64B" w14:textId="76CBC5C4" w:rsidR="0062116C" w:rsidRPr="0062116C" w:rsidRDefault="0062116C" w:rsidP="0062116C">
            <w:pPr>
              <w:pStyle w:val="ListeParagraf"/>
              <w:tabs>
                <w:tab w:val="left" w:pos="1560"/>
              </w:tabs>
              <w:ind w:left="0"/>
              <w:jc w:val="both"/>
              <w:rPr>
                <w:rFonts w:cstheme="minorHAnsi"/>
                <w:sz w:val="20"/>
                <w:szCs w:val="20"/>
              </w:rPr>
            </w:pPr>
            <w:r w:rsidRPr="0062116C">
              <w:rPr>
                <w:sz w:val="20"/>
                <w:szCs w:val="20"/>
              </w:rPr>
              <w:t>Psikiyatrik öykü alabilme</w:t>
            </w:r>
          </w:p>
        </w:tc>
        <w:tc>
          <w:tcPr>
            <w:tcW w:w="3084" w:type="dxa"/>
          </w:tcPr>
          <w:p w14:paraId="102917F1" w14:textId="026EDDFA"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3</w:t>
            </w:r>
          </w:p>
        </w:tc>
      </w:tr>
      <w:tr w:rsidR="0062116C" w:rsidRPr="004815D3" w14:paraId="6B265902" w14:textId="77777777" w:rsidTr="005254D2">
        <w:tc>
          <w:tcPr>
            <w:tcW w:w="8613" w:type="dxa"/>
            <w:gridSpan w:val="2"/>
          </w:tcPr>
          <w:p w14:paraId="45DA84D2" w14:textId="09CFD2CC" w:rsidR="0062116C" w:rsidRPr="0062116C" w:rsidRDefault="0062116C" w:rsidP="0062116C">
            <w:pPr>
              <w:pStyle w:val="ListeParagraf"/>
              <w:tabs>
                <w:tab w:val="left" w:pos="1560"/>
              </w:tabs>
              <w:ind w:left="0"/>
              <w:jc w:val="both"/>
              <w:rPr>
                <w:rFonts w:cstheme="minorHAnsi"/>
                <w:b/>
                <w:bCs/>
                <w:sz w:val="20"/>
                <w:szCs w:val="20"/>
              </w:rPr>
            </w:pPr>
            <w:r w:rsidRPr="0062116C">
              <w:rPr>
                <w:rFonts w:cstheme="minorHAnsi"/>
                <w:b/>
                <w:bCs/>
                <w:sz w:val="20"/>
                <w:szCs w:val="20"/>
              </w:rPr>
              <w:t>Genel ve soruna yönelik fizik muayene</w:t>
            </w:r>
          </w:p>
        </w:tc>
      </w:tr>
      <w:tr w:rsidR="0062116C" w:rsidRPr="00386396" w14:paraId="6D0E1515" w14:textId="77777777" w:rsidTr="0062116C">
        <w:tc>
          <w:tcPr>
            <w:tcW w:w="5529" w:type="dxa"/>
          </w:tcPr>
          <w:p w14:paraId="39319112" w14:textId="145D354E" w:rsidR="0062116C" w:rsidRPr="0062116C" w:rsidRDefault="0062116C" w:rsidP="0062116C">
            <w:pPr>
              <w:pStyle w:val="ListeParagraf"/>
              <w:tabs>
                <w:tab w:val="left" w:pos="1560"/>
              </w:tabs>
              <w:ind w:left="0"/>
              <w:jc w:val="both"/>
              <w:rPr>
                <w:rFonts w:cstheme="minorHAnsi"/>
                <w:sz w:val="20"/>
                <w:szCs w:val="20"/>
              </w:rPr>
            </w:pPr>
            <w:r w:rsidRPr="0062116C">
              <w:rPr>
                <w:rFonts w:cstheme="minorHAnsi"/>
                <w:sz w:val="20"/>
                <w:szCs w:val="20"/>
              </w:rPr>
              <w:t xml:space="preserve">Genel durum ve </w:t>
            </w:r>
            <w:proofErr w:type="spellStart"/>
            <w:r w:rsidRPr="0062116C">
              <w:rPr>
                <w:rFonts w:cstheme="minorHAnsi"/>
                <w:sz w:val="20"/>
                <w:szCs w:val="20"/>
              </w:rPr>
              <w:t>vital</w:t>
            </w:r>
            <w:proofErr w:type="spellEnd"/>
            <w:r w:rsidRPr="0062116C">
              <w:rPr>
                <w:rFonts w:cstheme="minorHAnsi"/>
                <w:sz w:val="20"/>
                <w:szCs w:val="20"/>
              </w:rPr>
              <w:t xml:space="preserve"> bulguların değerlendirilmesi</w:t>
            </w:r>
          </w:p>
        </w:tc>
        <w:tc>
          <w:tcPr>
            <w:tcW w:w="3084" w:type="dxa"/>
          </w:tcPr>
          <w:p w14:paraId="3D973662" w14:textId="56D29CB8"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4</w:t>
            </w:r>
          </w:p>
        </w:tc>
      </w:tr>
      <w:tr w:rsidR="0062116C" w:rsidRPr="004815D3" w14:paraId="2C616700" w14:textId="77777777" w:rsidTr="0062116C">
        <w:tc>
          <w:tcPr>
            <w:tcW w:w="5529" w:type="dxa"/>
          </w:tcPr>
          <w:p w14:paraId="504BAB68" w14:textId="68D31F33" w:rsidR="0062116C" w:rsidRPr="0062116C" w:rsidRDefault="0062116C" w:rsidP="0062116C">
            <w:pPr>
              <w:pStyle w:val="ListeParagraf"/>
              <w:tabs>
                <w:tab w:val="left" w:pos="1560"/>
              </w:tabs>
              <w:ind w:left="0"/>
              <w:jc w:val="both"/>
              <w:rPr>
                <w:rFonts w:cstheme="minorHAnsi"/>
                <w:b/>
                <w:bCs/>
                <w:sz w:val="20"/>
                <w:szCs w:val="20"/>
              </w:rPr>
            </w:pPr>
            <w:r w:rsidRPr="0062116C">
              <w:rPr>
                <w:rFonts w:cstheme="minorHAnsi"/>
                <w:sz w:val="20"/>
                <w:szCs w:val="20"/>
              </w:rPr>
              <w:t>Ruhsal durum muayenesi</w:t>
            </w:r>
          </w:p>
        </w:tc>
        <w:tc>
          <w:tcPr>
            <w:tcW w:w="3084" w:type="dxa"/>
          </w:tcPr>
          <w:p w14:paraId="01FB9A77" w14:textId="0660D800"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3</w:t>
            </w:r>
          </w:p>
        </w:tc>
      </w:tr>
      <w:tr w:rsidR="0062116C" w:rsidRPr="00386396" w14:paraId="1B2D1C1B" w14:textId="77777777" w:rsidTr="00094FBA">
        <w:tc>
          <w:tcPr>
            <w:tcW w:w="8613" w:type="dxa"/>
            <w:gridSpan w:val="2"/>
          </w:tcPr>
          <w:p w14:paraId="71A9D3BE" w14:textId="1B303F4D" w:rsidR="0062116C" w:rsidRPr="0062116C" w:rsidRDefault="0062116C" w:rsidP="0062116C">
            <w:pPr>
              <w:pStyle w:val="ListeParagraf"/>
              <w:tabs>
                <w:tab w:val="left" w:pos="1560"/>
              </w:tabs>
              <w:ind w:left="0"/>
              <w:jc w:val="both"/>
              <w:rPr>
                <w:rFonts w:cstheme="minorHAnsi"/>
                <w:sz w:val="20"/>
                <w:szCs w:val="20"/>
              </w:rPr>
            </w:pPr>
            <w:r w:rsidRPr="0062116C">
              <w:rPr>
                <w:rFonts w:cstheme="minorHAnsi"/>
                <w:b/>
                <w:bCs/>
                <w:sz w:val="20"/>
                <w:szCs w:val="20"/>
              </w:rPr>
              <w:t>Kayıt tutma, raporlama ve bildirim</w:t>
            </w:r>
          </w:p>
        </w:tc>
      </w:tr>
      <w:tr w:rsidR="0062116C" w:rsidRPr="00386396" w14:paraId="43A09200" w14:textId="77777777" w:rsidTr="0062116C">
        <w:tc>
          <w:tcPr>
            <w:tcW w:w="5529" w:type="dxa"/>
          </w:tcPr>
          <w:p w14:paraId="1E4AC0D2" w14:textId="78C1B0A8" w:rsidR="0062116C" w:rsidRPr="0062116C" w:rsidRDefault="0062116C" w:rsidP="0062116C">
            <w:pPr>
              <w:pStyle w:val="ListeParagraf"/>
              <w:tabs>
                <w:tab w:val="left" w:pos="1560"/>
              </w:tabs>
              <w:ind w:left="0"/>
              <w:jc w:val="both"/>
              <w:rPr>
                <w:rFonts w:cstheme="minorHAnsi"/>
                <w:sz w:val="20"/>
                <w:szCs w:val="20"/>
              </w:rPr>
            </w:pPr>
            <w:r w:rsidRPr="0062116C">
              <w:rPr>
                <w:rFonts w:cstheme="minorHAnsi"/>
                <w:sz w:val="20"/>
                <w:szCs w:val="20"/>
              </w:rPr>
              <w:lastRenderedPageBreak/>
              <w:t>Aydınlatma ve onam alabilme</w:t>
            </w:r>
          </w:p>
        </w:tc>
        <w:tc>
          <w:tcPr>
            <w:tcW w:w="3084" w:type="dxa"/>
          </w:tcPr>
          <w:p w14:paraId="34D3FD13" w14:textId="39A30FAC"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4</w:t>
            </w:r>
          </w:p>
        </w:tc>
      </w:tr>
      <w:tr w:rsidR="0062116C" w:rsidRPr="004815D3" w14:paraId="3AD5FBF4" w14:textId="77777777" w:rsidTr="0062116C">
        <w:tc>
          <w:tcPr>
            <w:tcW w:w="5529" w:type="dxa"/>
          </w:tcPr>
          <w:p w14:paraId="020DEA83" w14:textId="3F9D1007" w:rsidR="0062116C" w:rsidRPr="0062116C" w:rsidRDefault="0062116C" w:rsidP="0062116C">
            <w:pPr>
              <w:pStyle w:val="ListeParagraf"/>
              <w:tabs>
                <w:tab w:val="left" w:pos="1560"/>
              </w:tabs>
              <w:ind w:left="0"/>
              <w:jc w:val="both"/>
              <w:rPr>
                <w:rFonts w:cstheme="minorHAnsi"/>
                <w:b/>
                <w:bCs/>
                <w:sz w:val="20"/>
                <w:szCs w:val="20"/>
              </w:rPr>
            </w:pPr>
            <w:r w:rsidRPr="0062116C">
              <w:rPr>
                <w:rFonts w:cstheme="minorHAnsi"/>
                <w:sz w:val="20"/>
                <w:szCs w:val="20"/>
              </w:rPr>
              <w:t xml:space="preserve">Tedaviyi </w:t>
            </w:r>
            <w:proofErr w:type="spellStart"/>
            <w:r w:rsidRPr="0062116C">
              <w:rPr>
                <w:rFonts w:cstheme="minorHAnsi"/>
                <w:sz w:val="20"/>
                <w:szCs w:val="20"/>
              </w:rPr>
              <w:t>red</w:t>
            </w:r>
            <w:proofErr w:type="spellEnd"/>
            <w:r w:rsidRPr="0062116C">
              <w:rPr>
                <w:rFonts w:cstheme="minorHAnsi"/>
                <w:sz w:val="20"/>
                <w:szCs w:val="20"/>
              </w:rPr>
              <w:t xml:space="preserve"> belgesi hazırlayabilme</w:t>
            </w:r>
          </w:p>
        </w:tc>
        <w:tc>
          <w:tcPr>
            <w:tcW w:w="3084" w:type="dxa"/>
          </w:tcPr>
          <w:p w14:paraId="6AEA5544" w14:textId="077CAE85"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4</w:t>
            </w:r>
          </w:p>
        </w:tc>
      </w:tr>
      <w:tr w:rsidR="0062116C" w:rsidRPr="00386396" w14:paraId="42F0700C" w14:textId="77777777" w:rsidTr="0062116C">
        <w:tc>
          <w:tcPr>
            <w:tcW w:w="5529" w:type="dxa"/>
          </w:tcPr>
          <w:p w14:paraId="3E2F9FED" w14:textId="553FCCDA" w:rsidR="0062116C" w:rsidRPr="0062116C" w:rsidRDefault="0062116C" w:rsidP="0062116C">
            <w:pPr>
              <w:pStyle w:val="ListeParagraf"/>
              <w:tabs>
                <w:tab w:val="left" w:pos="1560"/>
              </w:tabs>
              <w:ind w:left="0"/>
              <w:jc w:val="both"/>
              <w:rPr>
                <w:rFonts w:cstheme="minorHAnsi"/>
                <w:sz w:val="20"/>
                <w:szCs w:val="20"/>
              </w:rPr>
            </w:pPr>
            <w:r w:rsidRPr="0062116C">
              <w:rPr>
                <w:rFonts w:ascii="Calibri" w:eastAsia="Times New Roman" w:hAnsi="Calibri" w:cs="Calibri"/>
                <w:color w:val="000000"/>
                <w:sz w:val="20"/>
                <w:szCs w:val="20"/>
                <w:lang w:eastAsia="tr-TR"/>
              </w:rPr>
              <w:t>Epikriz hazırlayabilme</w:t>
            </w:r>
          </w:p>
        </w:tc>
        <w:tc>
          <w:tcPr>
            <w:tcW w:w="3084" w:type="dxa"/>
          </w:tcPr>
          <w:p w14:paraId="44170A3C" w14:textId="0BA2AB4E" w:rsidR="0062116C" w:rsidRPr="0062116C" w:rsidRDefault="0062116C" w:rsidP="0062116C">
            <w:pPr>
              <w:pStyle w:val="ListeParagraf"/>
              <w:tabs>
                <w:tab w:val="left" w:pos="1560"/>
              </w:tabs>
              <w:ind w:left="0"/>
              <w:jc w:val="both"/>
              <w:rPr>
                <w:rFonts w:cstheme="minorHAnsi"/>
                <w:bCs/>
                <w:sz w:val="20"/>
                <w:szCs w:val="20"/>
              </w:rPr>
            </w:pPr>
            <w:r w:rsidRPr="0062116C">
              <w:rPr>
                <w:rFonts w:ascii="Calibri" w:eastAsia="Times New Roman" w:hAnsi="Calibri" w:cs="Calibri"/>
                <w:bCs/>
                <w:color w:val="000000"/>
                <w:sz w:val="20"/>
                <w:szCs w:val="20"/>
                <w:lang w:eastAsia="tr-TR"/>
              </w:rPr>
              <w:t>4</w:t>
            </w:r>
          </w:p>
        </w:tc>
      </w:tr>
      <w:tr w:rsidR="0062116C" w:rsidRPr="004815D3" w14:paraId="622145A3" w14:textId="77777777" w:rsidTr="0062116C">
        <w:tc>
          <w:tcPr>
            <w:tcW w:w="5529" w:type="dxa"/>
          </w:tcPr>
          <w:p w14:paraId="0C38D531" w14:textId="7A927638" w:rsidR="0062116C" w:rsidRPr="0062116C" w:rsidRDefault="0062116C" w:rsidP="0062116C">
            <w:pPr>
              <w:pStyle w:val="ListeParagraf"/>
              <w:tabs>
                <w:tab w:val="left" w:pos="1560"/>
              </w:tabs>
              <w:ind w:left="0"/>
              <w:jc w:val="both"/>
              <w:rPr>
                <w:rFonts w:cstheme="minorHAnsi"/>
                <w:b/>
                <w:bCs/>
                <w:sz w:val="20"/>
                <w:szCs w:val="20"/>
              </w:rPr>
            </w:pPr>
            <w:r w:rsidRPr="0062116C">
              <w:rPr>
                <w:rFonts w:ascii="Calibri" w:eastAsia="Times New Roman" w:hAnsi="Calibri" w:cs="Calibri"/>
                <w:color w:val="000000"/>
                <w:sz w:val="20"/>
                <w:szCs w:val="20"/>
                <w:lang w:eastAsia="tr-TR"/>
              </w:rPr>
              <w:t>Güncel mevzuata uygun sağlık raporlarını hazırlayabilme</w:t>
            </w:r>
          </w:p>
        </w:tc>
        <w:tc>
          <w:tcPr>
            <w:tcW w:w="3084" w:type="dxa"/>
          </w:tcPr>
          <w:p w14:paraId="7B576096" w14:textId="5FCE4CF6" w:rsidR="0062116C" w:rsidRPr="0062116C" w:rsidRDefault="0062116C" w:rsidP="0062116C">
            <w:pPr>
              <w:pStyle w:val="ListeParagraf"/>
              <w:tabs>
                <w:tab w:val="left" w:pos="1560"/>
              </w:tabs>
              <w:ind w:left="0"/>
              <w:jc w:val="both"/>
              <w:rPr>
                <w:rFonts w:cstheme="minorHAnsi"/>
                <w:bCs/>
                <w:sz w:val="20"/>
                <w:szCs w:val="20"/>
              </w:rPr>
            </w:pPr>
            <w:r w:rsidRPr="0062116C">
              <w:rPr>
                <w:rFonts w:ascii="Calibri" w:eastAsia="Times New Roman" w:hAnsi="Calibri" w:cs="Calibri"/>
                <w:bCs/>
                <w:color w:val="000000"/>
                <w:sz w:val="20"/>
                <w:szCs w:val="20"/>
                <w:lang w:eastAsia="tr-TR"/>
              </w:rPr>
              <w:t>3</w:t>
            </w:r>
          </w:p>
        </w:tc>
      </w:tr>
      <w:tr w:rsidR="0062116C" w:rsidRPr="00386396" w14:paraId="262DDBE2" w14:textId="77777777" w:rsidTr="0062116C">
        <w:trPr>
          <w:trHeight w:val="56"/>
        </w:trPr>
        <w:tc>
          <w:tcPr>
            <w:tcW w:w="5529" w:type="dxa"/>
          </w:tcPr>
          <w:p w14:paraId="317974D4" w14:textId="086B54B5" w:rsidR="0062116C" w:rsidRPr="0062116C" w:rsidRDefault="0062116C" w:rsidP="0062116C">
            <w:pPr>
              <w:pStyle w:val="ListeParagraf"/>
              <w:tabs>
                <w:tab w:val="left" w:pos="1560"/>
              </w:tabs>
              <w:ind w:left="0"/>
              <w:jc w:val="both"/>
              <w:rPr>
                <w:rFonts w:cstheme="minorHAnsi"/>
                <w:sz w:val="20"/>
                <w:szCs w:val="20"/>
              </w:rPr>
            </w:pPr>
            <w:r w:rsidRPr="0062116C">
              <w:rPr>
                <w:rFonts w:ascii="Calibri" w:eastAsia="Times New Roman" w:hAnsi="Calibri" w:cs="Calibri"/>
                <w:color w:val="000000"/>
                <w:sz w:val="20"/>
                <w:szCs w:val="20"/>
                <w:lang w:eastAsia="tr-TR"/>
              </w:rPr>
              <w:t>Hasta dosyası hazırlayabilme</w:t>
            </w:r>
          </w:p>
        </w:tc>
        <w:tc>
          <w:tcPr>
            <w:tcW w:w="3084" w:type="dxa"/>
          </w:tcPr>
          <w:p w14:paraId="1B83B119" w14:textId="189D6758" w:rsidR="0062116C" w:rsidRPr="0062116C" w:rsidRDefault="0062116C" w:rsidP="0062116C">
            <w:pPr>
              <w:pStyle w:val="ListeParagraf"/>
              <w:tabs>
                <w:tab w:val="left" w:pos="1560"/>
              </w:tabs>
              <w:ind w:left="0"/>
              <w:jc w:val="both"/>
              <w:rPr>
                <w:rFonts w:cstheme="minorHAnsi"/>
                <w:bCs/>
                <w:sz w:val="20"/>
                <w:szCs w:val="20"/>
              </w:rPr>
            </w:pPr>
            <w:r w:rsidRPr="0062116C">
              <w:rPr>
                <w:rFonts w:ascii="Calibri" w:eastAsia="Times New Roman" w:hAnsi="Calibri" w:cs="Calibri"/>
                <w:bCs/>
                <w:color w:val="000000"/>
                <w:sz w:val="20"/>
                <w:szCs w:val="20"/>
                <w:lang w:eastAsia="tr-TR"/>
              </w:rPr>
              <w:t>4</w:t>
            </w:r>
          </w:p>
        </w:tc>
      </w:tr>
      <w:tr w:rsidR="0062116C" w:rsidRPr="004815D3" w14:paraId="48451E0A" w14:textId="77777777" w:rsidTr="0062116C">
        <w:tc>
          <w:tcPr>
            <w:tcW w:w="5529" w:type="dxa"/>
          </w:tcPr>
          <w:p w14:paraId="485931BC" w14:textId="6992484C" w:rsidR="0062116C" w:rsidRPr="0062116C" w:rsidRDefault="0062116C" w:rsidP="0062116C">
            <w:pPr>
              <w:pStyle w:val="ListeParagraf"/>
              <w:tabs>
                <w:tab w:val="left" w:pos="1560"/>
              </w:tabs>
              <w:ind w:left="0"/>
              <w:jc w:val="both"/>
              <w:rPr>
                <w:rFonts w:cstheme="minorHAnsi"/>
                <w:b/>
                <w:bCs/>
                <w:sz w:val="20"/>
                <w:szCs w:val="20"/>
              </w:rPr>
            </w:pPr>
            <w:r w:rsidRPr="0062116C">
              <w:rPr>
                <w:rFonts w:ascii="Calibri" w:eastAsia="Times New Roman" w:hAnsi="Calibri" w:cs="Calibri"/>
                <w:color w:val="000000"/>
                <w:sz w:val="20"/>
                <w:szCs w:val="20"/>
                <w:lang w:eastAsia="tr-TR"/>
              </w:rPr>
              <w:t>Reçete düzenleyebilme</w:t>
            </w:r>
          </w:p>
        </w:tc>
        <w:tc>
          <w:tcPr>
            <w:tcW w:w="3084" w:type="dxa"/>
          </w:tcPr>
          <w:p w14:paraId="20D5E1D3" w14:textId="2BEC87B1" w:rsidR="0062116C" w:rsidRPr="0062116C" w:rsidRDefault="0062116C" w:rsidP="0062116C">
            <w:pPr>
              <w:pStyle w:val="ListeParagraf"/>
              <w:tabs>
                <w:tab w:val="left" w:pos="1560"/>
              </w:tabs>
              <w:ind w:left="0"/>
              <w:jc w:val="both"/>
              <w:rPr>
                <w:rFonts w:cstheme="minorHAnsi"/>
                <w:bCs/>
                <w:sz w:val="20"/>
                <w:szCs w:val="20"/>
              </w:rPr>
            </w:pPr>
            <w:r w:rsidRPr="0062116C">
              <w:rPr>
                <w:rFonts w:ascii="Calibri" w:eastAsia="Times New Roman" w:hAnsi="Calibri" w:cs="Calibri"/>
                <w:bCs/>
                <w:color w:val="000000"/>
                <w:sz w:val="20"/>
                <w:szCs w:val="20"/>
                <w:lang w:eastAsia="tr-TR"/>
              </w:rPr>
              <w:t>4</w:t>
            </w:r>
          </w:p>
        </w:tc>
      </w:tr>
      <w:tr w:rsidR="0062116C" w:rsidRPr="00386396" w14:paraId="47DDA798" w14:textId="77777777" w:rsidTr="00E96CF1">
        <w:tc>
          <w:tcPr>
            <w:tcW w:w="8613" w:type="dxa"/>
            <w:gridSpan w:val="2"/>
          </w:tcPr>
          <w:p w14:paraId="37941B07" w14:textId="341EE472" w:rsidR="0062116C" w:rsidRPr="0062116C" w:rsidRDefault="0062116C" w:rsidP="0062116C">
            <w:pPr>
              <w:pStyle w:val="ListeParagraf"/>
              <w:tabs>
                <w:tab w:val="left" w:pos="1560"/>
              </w:tabs>
              <w:ind w:left="0"/>
              <w:jc w:val="both"/>
              <w:rPr>
                <w:rFonts w:cstheme="minorHAnsi"/>
                <w:sz w:val="20"/>
                <w:szCs w:val="20"/>
              </w:rPr>
            </w:pPr>
            <w:r w:rsidRPr="0062116C">
              <w:rPr>
                <w:rFonts w:cstheme="minorHAnsi"/>
                <w:b/>
                <w:bCs/>
                <w:sz w:val="20"/>
                <w:szCs w:val="20"/>
              </w:rPr>
              <w:t>Laboratuvar testleri ve ilgili diğer işlemler</w:t>
            </w:r>
          </w:p>
        </w:tc>
      </w:tr>
      <w:tr w:rsidR="0062116C" w:rsidRPr="004815D3" w14:paraId="2C22B135" w14:textId="77777777" w:rsidTr="0062116C">
        <w:tc>
          <w:tcPr>
            <w:tcW w:w="5529" w:type="dxa"/>
          </w:tcPr>
          <w:p w14:paraId="1D735A12" w14:textId="24D62334" w:rsidR="0062116C" w:rsidRPr="0062116C" w:rsidRDefault="0062116C" w:rsidP="0062116C">
            <w:pPr>
              <w:pStyle w:val="ListeParagraf"/>
              <w:tabs>
                <w:tab w:val="left" w:pos="1560"/>
              </w:tabs>
              <w:ind w:left="0"/>
              <w:jc w:val="both"/>
              <w:rPr>
                <w:rFonts w:cstheme="minorHAnsi"/>
                <w:b/>
                <w:bCs/>
                <w:sz w:val="20"/>
                <w:szCs w:val="20"/>
              </w:rPr>
            </w:pPr>
            <w:r w:rsidRPr="0062116C">
              <w:rPr>
                <w:rFonts w:cstheme="minorHAnsi"/>
                <w:sz w:val="20"/>
                <w:szCs w:val="20"/>
              </w:rPr>
              <w:t>Dekontaminasyon, dezenfeksiyon, sterilizasyon, antisepsi sağlayabilme</w:t>
            </w:r>
          </w:p>
        </w:tc>
        <w:tc>
          <w:tcPr>
            <w:tcW w:w="3084" w:type="dxa"/>
          </w:tcPr>
          <w:p w14:paraId="6D5334EF" w14:textId="46113B83"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4</w:t>
            </w:r>
          </w:p>
        </w:tc>
      </w:tr>
      <w:tr w:rsidR="0062116C" w:rsidRPr="00386396" w14:paraId="30D94266" w14:textId="77777777" w:rsidTr="0062116C">
        <w:tc>
          <w:tcPr>
            <w:tcW w:w="5529" w:type="dxa"/>
          </w:tcPr>
          <w:p w14:paraId="49F505CF" w14:textId="1E24DE38" w:rsidR="0062116C" w:rsidRPr="0062116C" w:rsidRDefault="0062116C" w:rsidP="0062116C">
            <w:pPr>
              <w:pStyle w:val="ListeParagraf"/>
              <w:tabs>
                <w:tab w:val="left" w:pos="1560"/>
              </w:tabs>
              <w:ind w:left="0"/>
              <w:jc w:val="both"/>
              <w:rPr>
                <w:rFonts w:cstheme="minorHAnsi"/>
                <w:sz w:val="20"/>
                <w:szCs w:val="20"/>
              </w:rPr>
            </w:pPr>
            <w:r w:rsidRPr="0062116C">
              <w:rPr>
                <w:rFonts w:cstheme="minorHAnsi"/>
                <w:sz w:val="20"/>
                <w:szCs w:val="20"/>
              </w:rPr>
              <w:t>Laboratuvar inceleme için istek formunu doldurabilme</w:t>
            </w:r>
          </w:p>
        </w:tc>
        <w:tc>
          <w:tcPr>
            <w:tcW w:w="3084" w:type="dxa"/>
          </w:tcPr>
          <w:p w14:paraId="57ECC1F2" w14:textId="076DC4B7"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4</w:t>
            </w:r>
          </w:p>
        </w:tc>
      </w:tr>
      <w:tr w:rsidR="0062116C" w:rsidRPr="004815D3" w14:paraId="49CD1E0D" w14:textId="77777777" w:rsidTr="0062116C">
        <w:tc>
          <w:tcPr>
            <w:tcW w:w="5529" w:type="dxa"/>
          </w:tcPr>
          <w:p w14:paraId="19D50299" w14:textId="19206711" w:rsidR="0062116C" w:rsidRPr="0062116C" w:rsidRDefault="0062116C" w:rsidP="0062116C">
            <w:pPr>
              <w:pStyle w:val="ListeParagraf"/>
              <w:tabs>
                <w:tab w:val="left" w:pos="1560"/>
              </w:tabs>
              <w:ind w:left="0"/>
              <w:jc w:val="both"/>
              <w:rPr>
                <w:rFonts w:cstheme="minorHAnsi"/>
                <w:b/>
                <w:bCs/>
                <w:sz w:val="20"/>
                <w:szCs w:val="20"/>
              </w:rPr>
            </w:pPr>
            <w:r w:rsidRPr="0062116C">
              <w:rPr>
                <w:rFonts w:cstheme="minorHAnsi"/>
                <w:sz w:val="20"/>
                <w:szCs w:val="20"/>
              </w:rPr>
              <w:t>Laboratuvar örneğini uygun koşullarda alabilme, laboratuvara ulaştırabilme</w:t>
            </w:r>
          </w:p>
        </w:tc>
        <w:tc>
          <w:tcPr>
            <w:tcW w:w="3084" w:type="dxa"/>
          </w:tcPr>
          <w:p w14:paraId="1BD15C42" w14:textId="0B1EAEB4"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4</w:t>
            </w:r>
          </w:p>
        </w:tc>
      </w:tr>
      <w:tr w:rsidR="0062116C" w:rsidRPr="00386396" w14:paraId="4D5024D9" w14:textId="77777777" w:rsidTr="0062116C">
        <w:tc>
          <w:tcPr>
            <w:tcW w:w="5529" w:type="dxa"/>
          </w:tcPr>
          <w:p w14:paraId="5D06BCE6" w14:textId="3320D35B" w:rsidR="0062116C" w:rsidRPr="0062116C" w:rsidRDefault="0062116C" w:rsidP="0062116C">
            <w:pPr>
              <w:pStyle w:val="ListeParagraf"/>
              <w:tabs>
                <w:tab w:val="left" w:pos="1560"/>
              </w:tabs>
              <w:ind w:left="0"/>
              <w:jc w:val="both"/>
              <w:rPr>
                <w:rFonts w:cstheme="minorHAnsi"/>
                <w:sz w:val="20"/>
                <w:szCs w:val="20"/>
              </w:rPr>
            </w:pPr>
            <w:r w:rsidRPr="0062116C">
              <w:rPr>
                <w:rFonts w:cstheme="minorHAnsi"/>
                <w:sz w:val="20"/>
                <w:szCs w:val="20"/>
              </w:rPr>
              <w:t>Tarama ve tanısal amaçlı inceleme sonuçlarını yorumlayabilme</w:t>
            </w:r>
          </w:p>
        </w:tc>
        <w:tc>
          <w:tcPr>
            <w:tcW w:w="3084" w:type="dxa"/>
          </w:tcPr>
          <w:p w14:paraId="6689BE23" w14:textId="0D592B18"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3</w:t>
            </w:r>
          </w:p>
        </w:tc>
      </w:tr>
      <w:tr w:rsidR="0062116C" w:rsidRPr="00386396" w14:paraId="5CB11568" w14:textId="77777777" w:rsidTr="00405F34">
        <w:tc>
          <w:tcPr>
            <w:tcW w:w="8613" w:type="dxa"/>
            <w:gridSpan w:val="2"/>
          </w:tcPr>
          <w:p w14:paraId="71581F2E" w14:textId="480D5C42" w:rsidR="0062116C" w:rsidRPr="0062116C" w:rsidRDefault="0062116C" w:rsidP="0062116C">
            <w:pPr>
              <w:pStyle w:val="ListeParagraf"/>
              <w:tabs>
                <w:tab w:val="left" w:pos="1560"/>
              </w:tabs>
              <w:ind w:left="0"/>
              <w:jc w:val="both"/>
              <w:rPr>
                <w:rFonts w:cstheme="minorHAnsi"/>
                <w:sz w:val="20"/>
                <w:szCs w:val="20"/>
              </w:rPr>
            </w:pPr>
            <w:r w:rsidRPr="0062116C">
              <w:rPr>
                <w:rFonts w:cstheme="minorHAnsi"/>
                <w:b/>
                <w:bCs/>
                <w:sz w:val="20"/>
                <w:szCs w:val="20"/>
              </w:rPr>
              <w:t>Girişimsel ve girişimsel olmayan uygulamalar</w:t>
            </w:r>
          </w:p>
        </w:tc>
      </w:tr>
      <w:tr w:rsidR="0062116C" w:rsidRPr="004815D3" w14:paraId="3C0E7116" w14:textId="77777777" w:rsidTr="0062116C">
        <w:tc>
          <w:tcPr>
            <w:tcW w:w="5529" w:type="dxa"/>
          </w:tcPr>
          <w:p w14:paraId="108F0DA0" w14:textId="41543FF7" w:rsidR="0062116C" w:rsidRPr="0062116C" w:rsidRDefault="0062116C" w:rsidP="0062116C">
            <w:pPr>
              <w:pStyle w:val="ListeParagraf"/>
              <w:tabs>
                <w:tab w:val="left" w:pos="1560"/>
              </w:tabs>
              <w:ind w:left="0"/>
              <w:jc w:val="both"/>
              <w:rPr>
                <w:rFonts w:cstheme="minorHAnsi"/>
                <w:b/>
                <w:bCs/>
                <w:sz w:val="20"/>
                <w:szCs w:val="20"/>
              </w:rPr>
            </w:pPr>
            <w:r w:rsidRPr="0062116C">
              <w:rPr>
                <w:sz w:val="20"/>
                <w:szCs w:val="20"/>
              </w:rPr>
              <w:t>Acil psikiyatrik hastanın stabilizasyonunu yapabilme</w:t>
            </w:r>
          </w:p>
        </w:tc>
        <w:tc>
          <w:tcPr>
            <w:tcW w:w="3084" w:type="dxa"/>
          </w:tcPr>
          <w:p w14:paraId="5B0A7A9B" w14:textId="5826B28F"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3</w:t>
            </w:r>
          </w:p>
        </w:tc>
      </w:tr>
      <w:tr w:rsidR="0062116C" w:rsidRPr="00386396" w14:paraId="1D1AA7F3" w14:textId="77777777" w:rsidTr="0062116C">
        <w:tc>
          <w:tcPr>
            <w:tcW w:w="5529" w:type="dxa"/>
          </w:tcPr>
          <w:p w14:paraId="11153E99" w14:textId="5F9CEAE5" w:rsidR="0062116C" w:rsidRPr="0062116C" w:rsidRDefault="0062116C" w:rsidP="0062116C">
            <w:pPr>
              <w:pStyle w:val="ListeParagraf"/>
              <w:tabs>
                <w:tab w:val="left" w:pos="1560"/>
              </w:tabs>
              <w:ind w:left="0"/>
              <w:jc w:val="both"/>
              <w:rPr>
                <w:rFonts w:cstheme="minorHAnsi"/>
                <w:sz w:val="20"/>
                <w:szCs w:val="20"/>
              </w:rPr>
            </w:pPr>
            <w:r w:rsidRPr="0062116C">
              <w:rPr>
                <w:sz w:val="20"/>
                <w:szCs w:val="20"/>
              </w:rPr>
              <w:t>Adli olguların yönetilebilmesi</w:t>
            </w:r>
          </w:p>
        </w:tc>
        <w:tc>
          <w:tcPr>
            <w:tcW w:w="3084" w:type="dxa"/>
          </w:tcPr>
          <w:p w14:paraId="770F32BE" w14:textId="21EC2FF4"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3</w:t>
            </w:r>
          </w:p>
        </w:tc>
      </w:tr>
      <w:tr w:rsidR="0062116C" w:rsidRPr="00386396" w14:paraId="0DC62DCB" w14:textId="77777777" w:rsidTr="0062116C">
        <w:tc>
          <w:tcPr>
            <w:tcW w:w="5529" w:type="dxa"/>
          </w:tcPr>
          <w:p w14:paraId="0ADDCF59" w14:textId="7CF87888" w:rsidR="0062116C" w:rsidRPr="0062116C" w:rsidRDefault="0062116C" w:rsidP="0062116C">
            <w:pPr>
              <w:pStyle w:val="ListeParagraf"/>
              <w:tabs>
                <w:tab w:val="left" w:pos="1560"/>
              </w:tabs>
              <w:ind w:left="0"/>
              <w:jc w:val="both"/>
              <w:rPr>
                <w:rFonts w:cstheme="minorHAnsi"/>
                <w:sz w:val="20"/>
                <w:szCs w:val="20"/>
              </w:rPr>
            </w:pPr>
            <w:r w:rsidRPr="0062116C">
              <w:rPr>
                <w:sz w:val="20"/>
                <w:szCs w:val="20"/>
              </w:rPr>
              <w:t>Akılcı ilaç kullanımı ilkelerini uygulayabilme</w:t>
            </w:r>
          </w:p>
        </w:tc>
        <w:tc>
          <w:tcPr>
            <w:tcW w:w="3084" w:type="dxa"/>
          </w:tcPr>
          <w:p w14:paraId="7A684905" w14:textId="6334F1E4"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4</w:t>
            </w:r>
          </w:p>
        </w:tc>
      </w:tr>
      <w:tr w:rsidR="0062116C" w:rsidRPr="004815D3" w14:paraId="0FF4C7BC" w14:textId="77777777" w:rsidTr="0062116C">
        <w:tc>
          <w:tcPr>
            <w:tcW w:w="5529" w:type="dxa"/>
          </w:tcPr>
          <w:p w14:paraId="06D78AA8" w14:textId="013094AB" w:rsidR="0062116C" w:rsidRPr="0062116C" w:rsidRDefault="0062116C" w:rsidP="0062116C">
            <w:pPr>
              <w:pStyle w:val="ListeParagraf"/>
              <w:tabs>
                <w:tab w:val="left" w:pos="1560"/>
              </w:tabs>
              <w:ind w:left="0"/>
              <w:jc w:val="both"/>
              <w:rPr>
                <w:rFonts w:cstheme="minorHAnsi"/>
                <w:b/>
                <w:bCs/>
                <w:sz w:val="20"/>
                <w:szCs w:val="20"/>
              </w:rPr>
            </w:pPr>
            <w:r w:rsidRPr="0062116C">
              <w:rPr>
                <w:sz w:val="20"/>
                <w:szCs w:val="20"/>
              </w:rPr>
              <w:t>Hukuki ehliyeti belirleyebilme</w:t>
            </w:r>
          </w:p>
        </w:tc>
        <w:tc>
          <w:tcPr>
            <w:tcW w:w="3084" w:type="dxa"/>
          </w:tcPr>
          <w:p w14:paraId="15EF1491" w14:textId="3FC4199F"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2</w:t>
            </w:r>
          </w:p>
        </w:tc>
      </w:tr>
      <w:tr w:rsidR="0062116C" w:rsidRPr="00386396" w14:paraId="312268C3" w14:textId="77777777" w:rsidTr="0062116C">
        <w:tc>
          <w:tcPr>
            <w:tcW w:w="5529" w:type="dxa"/>
          </w:tcPr>
          <w:p w14:paraId="3C9F2E98" w14:textId="6117B6C3" w:rsidR="0062116C" w:rsidRPr="0062116C" w:rsidRDefault="0062116C" w:rsidP="0062116C">
            <w:pPr>
              <w:pStyle w:val="ListeParagraf"/>
              <w:tabs>
                <w:tab w:val="left" w:pos="1560"/>
              </w:tabs>
              <w:ind w:left="0"/>
              <w:jc w:val="both"/>
              <w:rPr>
                <w:rFonts w:cstheme="minorHAnsi"/>
                <w:sz w:val="20"/>
                <w:szCs w:val="20"/>
              </w:rPr>
            </w:pPr>
            <w:r w:rsidRPr="0062116C">
              <w:rPr>
                <w:sz w:val="20"/>
                <w:szCs w:val="20"/>
              </w:rPr>
              <w:t xml:space="preserve">İntihara </w:t>
            </w:r>
            <w:proofErr w:type="spellStart"/>
            <w:r w:rsidRPr="0062116C">
              <w:rPr>
                <w:sz w:val="20"/>
                <w:szCs w:val="20"/>
              </w:rPr>
              <w:t>müdahele</w:t>
            </w:r>
            <w:proofErr w:type="spellEnd"/>
          </w:p>
        </w:tc>
        <w:tc>
          <w:tcPr>
            <w:tcW w:w="3084" w:type="dxa"/>
          </w:tcPr>
          <w:p w14:paraId="41CB5902" w14:textId="65CB3F83"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2</w:t>
            </w:r>
          </w:p>
        </w:tc>
      </w:tr>
      <w:tr w:rsidR="0062116C" w:rsidRPr="004815D3" w14:paraId="25134A8A" w14:textId="77777777" w:rsidTr="0062116C">
        <w:tc>
          <w:tcPr>
            <w:tcW w:w="5529" w:type="dxa"/>
          </w:tcPr>
          <w:p w14:paraId="1019BBD0" w14:textId="41507B47" w:rsidR="0062116C" w:rsidRPr="0062116C" w:rsidRDefault="0062116C" w:rsidP="0062116C">
            <w:pPr>
              <w:pStyle w:val="ListeParagraf"/>
              <w:tabs>
                <w:tab w:val="left" w:pos="1560"/>
              </w:tabs>
              <w:ind w:left="0"/>
              <w:jc w:val="both"/>
              <w:rPr>
                <w:rFonts w:cstheme="minorHAnsi"/>
                <w:b/>
                <w:bCs/>
                <w:sz w:val="20"/>
                <w:szCs w:val="20"/>
              </w:rPr>
            </w:pPr>
            <w:r w:rsidRPr="0062116C">
              <w:rPr>
                <w:rFonts w:cstheme="minorHAnsi"/>
                <w:sz w:val="20"/>
                <w:szCs w:val="20"/>
              </w:rPr>
              <w:t>IM, IV, SC, ID enjeksiyon yapabilme</w:t>
            </w:r>
          </w:p>
        </w:tc>
        <w:tc>
          <w:tcPr>
            <w:tcW w:w="3084" w:type="dxa"/>
          </w:tcPr>
          <w:p w14:paraId="4646CC2A" w14:textId="479621D8"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4</w:t>
            </w:r>
          </w:p>
        </w:tc>
      </w:tr>
      <w:tr w:rsidR="0062116C" w:rsidRPr="00386396" w14:paraId="0D9382B7" w14:textId="77777777" w:rsidTr="0062116C">
        <w:tc>
          <w:tcPr>
            <w:tcW w:w="5529" w:type="dxa"/>
          </w:tcPr>
          <w:p w14:paraId="701F5D75" w14:textId="659D2725" w:rsidR="0062116C" w:rsidRPr="0062116C" w:rsidRDefault="0062116C" w:rsidP="0062116C">
            <w:pPr>
              <w:pStyle w:val="ListeParagraf"/>
              <w:tabs>
                <w:tab w:val="left" w:pos="1560"/>
              </w:tabs>
              <w:ind w:left="0"/>
              <w:jc w:val="both"/>
              <w:rPr>
                <w:rFonts w:cstheme="minorHAnsi"/>
                <w:sz w:val="20"/>
                <w:szCs w:val="20"/>
              </w:rPr>
            </w:pPr>
            <w:r w:rsidRPr="0062116C">
              <w:rPr>
                <w:rFonts w:cstheme="minorHAnsi"/>
                <w:sz w:val="20"/>
                <w:szCs w:val="20"/>
              </w:rPr>
              <w:t>Oral, rektal, vajinal ve topikal ilaç uygulamaları yapabilme</w:t>
            </w:r>
          </w:p>
        </w:tc>
        <w:tc>
          <w:tcPr>
            <w:tcW w:w="3084" w:type="dxa"/>
          </w:tcPr>
          <w:p w14:paraId="7E513CB9" w14:textId="58F3A1D0" w:rsidR="0062116C" w:rsidRPr="0062116C" w:rsidRDefault="0062116C" w:rsidP="0062116C">
            <w:pPr>
              <w:pStyle w:val="ListeParagraf"/>
              <w:tabs>
                <w:tab w:val="left" w:pos="1560"/>
              </w:tabs>
              <w:ind w:left="0"/>
              <w:jc w:val="both"/>
              <w:rPr>
                <w:rFonts w:cstheme="minorHAnsi"/>
                <w:bCs/>
                <w:sz w:val="20"/>
                <w:szCs w:val="20"/>
              </w:rPr>
            </w:pPr>
            <w:r w:rsidRPr="0062116C">
              <w:rPr>
                <w:bCs/>
                <w:sz w:val="20"/>
                <w:szCs w:val="20"/>
              </w:rPr>
              <w:t>3</w:t>
            </w:r>
          </w:p>
        </w:tc>
      </w:tr>
    </w:tbl>
    <w:p w14:paraId="0199C23C" w14:textId="44668F03" w:rsidR="006A7807" w:rsidRPr="00C7282A" w:rsidRDefault="006A7807" w:rsidP="00C7282A">
      <w:pPr>
        <w:tabs>
          <w:tab w:val="left" w:pos="1560"/>
        </w:tabs>
        <w:jc w:val="both"/>
        <w:rPr>
          <w:sz w:val="24"/>
          <w:szCs w:val="24"/>
        </w:rPr>
      </w:pPr>
    </w:p>
    <w:p w14:paraId="3000B948" w14:textId="77777777" w:rsidR="006A7807" w:rsidRDefault="006A7807" w:rsidP="00892803">
      <w:pPr>
        <w:pStyle w:val="ListeParagraf"/>
        <w:tabs>
          <w:tab w:val="left" w:pos="1560"/>
        </w:tabs>
        <w:ind w:left="1647" w:hanging="1080"/>
        <w:jc w:val="both"/>
        <w:rPr>
          <w:sz w:val="24"/>
          <w:szCs w:val="24"/>
        </w:rPr>
      </w:pPr>
    </w:p>
    <w:p w14:paraId="451B64E1" w14:textId="25CEA24B" w:rsidR="00BE5AF0" w:rsidRDefault="00D31A9D" w:rsidP="0028682A">
      <w:pPr>
        <w:pStyle w:val="ListeParagraf"/>
        <w:tabs>
          <w:tab w:val="left" w:pos="1560"/>
        </w:tabs>
        <w:ind w:left="1647" w:hanging="1080"/>
        <w:jc w:val="both"/>
        <w:rPr>
          <w:sz w:val="24"/>
          <w:szCs w:val="24"/>
        </w:rPr>
      </w:pPr>
      <w:r>
        <w:rPr>
          <w:b/>
          <w:bCs/>
          <w:sz w:val="28"/>
          <w:szCs w:val="28"/>
        </w:rPr>
        <w:t>8</w:t>
      </w:r>
      <w:r w:rsidR="00BE5AF0" w:rsidRPr="000500D7">
        <w:rPr>
          <w:b/>
          <w:bCs/>
          <w:sz w:val="28"/>
          <w:szCs w:val="28"/>
        </w:rPr>
        <w:t xml:space="preserve">. </w:t>
      </w:r>
      <w:r w:rsidR="0028682A" w:rsidRPr="0028682A">
        <w:rPr>
          <w:b/>
          <w:bCs/>
          <w:sz w:val="28"/>
          <w:szCs w:val="28"/>
        </w:rPr>
        <w:t>DÖNEM-</w:t>
      </w:r>
      <w:r w:rsidR="001C595B">
        <w:rPr>
          <w:b/>
          <w:bCs/>
          <w:sz w:val="28"/>
          <w:szCs w:val="28"/>
        </w:rPr>
        <w:t>I</w:t>
      </w:r>
      <w:r w:rsidR="0028682A" w:rsidRPr="0028682A">
        <w:rPr>
          <w:b/>
          <w:bCs/>
          <w:sz w:val="28"/>
          <w:szCs w:val="28"/>
        </w:rPr>
        <w:t xml:space="preserve">V </w:t>
      </w:r>
      <w:r w:rsidR="006A263C">
        <w:rPr>
          <w:b/>
          <w:bCs/>
          <w:sz w:val="28"/>
          <w:szCs w:val="28"/>
        </w:rPr>
        <w:t>RUH SAĞLIĞI VE HASTALIKLARI</w:t>
      </w:r>
      <w:r w:rsidR="0028682A" w:rsidRPr="0028682A">
        <w:rPr>
          <w:b/>
          <w:bCs/>
          <w:sz w:val="28"/>
          <w:szCs w:val="28"/>
        </w:rPr>
        <w:t xml:space="preserve"> STAJI </w:t>
      </w:r>
      <w:r w:rsidR="00BE5AF0" w:rsidRPr="000500D7">
        <w:rPr>
          <w:b/>
          <w:bCs/>
          <w:sz w:val="28"/>
          <w:szCs w:val="28"/>
        </w:rPr>
        <w:t>ÖLÇME VE DEĞERLENDİRME</w:t>
      </w:r>
    </w:p>
    <w:p w14:paraId="7CFA4426" w14:textId="77777777" w:rsidR="00BE5AF0" w:rsidRPr="004815D3" w:rsidRDefault="00BE5AF0" w:rsidP="004815D3">
      <w:pPr>
        <w:tabs>
          <w:tab w:val="left" w:pos="0"/>
        </w:tabs>
        <w:jc w:val="both"/>
        <w:rPr>
          <w:sz w:val="24"/>
          <w:szCs w:val="24"/>
        </w:rPr>
      </w:pPr>
    </w:p>
    <w:p w14:paraId="28155DB1" w14:textId="77777777" w:rsidR="00BE5AF0" w:rsidRDefault="00BE5AF0" w:rsidP="00BE5AF0">
      <w:pPr>
        <w:pStyle w:val="ListeParagraf"/>
        <w:tabs>
          <w:tab w:val="left" w:pos="0"/>
          <w:tab w:val="left" w:pos="851"/>
        </w:tabs>
        <w:ind w:left="0" w:firstLine="567"/>
        <w:jc w:val="both"/>
        <w:rPr>
          <w:sz w:val="24"/>
          <w:szCs w:val="24"/>
        </w:rPr>
      </w:pPr>
      <w:r w:rsidRPr="008E1D95">
        <w:rPr>
          <w:sz w:val="24"/>
          <w:szCs w:val="24"/>
        </w:rPr>
        <w:t xml:space="preserve">Staj sonu ölçme değerlendirme yöntemleri ve bunların staj geçme notuna katkısı şu şekildedir: </w:t>
      </w:r>
    </w:p>
    <w:p w14:paraId="56B81AC1" w14:textId="77777777" w:rsidR="00BE5AF0" w:rsidRDefault="00BE5AF0" w:rsidP="00BE5AF0">
      <w:pPr>
        <w:pStyle w:val="ListeParagraf"/>
        <w:tabs>
          <w:tab w:val="left" w:pos="0"/>
          <w:tab w:val="left" w:pos="851"/>
        </w:tabs>
        <w:ind w:left="0" w:firstLine="567"/>
        <w:jc w:val="both"/>
        <w:rPr>
          <w:sz w:val="24"/>
          <w:szCs w:val="24"/>
        </w:rPr>
      </w:pPr>
    </w:p>
    <w:p w14:paraId="74A704DF" w14:textId="77777777" w:rsidR="00422969" w:rsidRDefault="00422969" w:rsidP="00BE5AF0">
      <w:pPr>
        <w:pStyle w:val="ListeParagraf"/>
        <w:tabs>
          <w:tab w:val="left" w:pos="0"/>
          <w:tab w:val="left" w:pos="851"/>
        </w:tabs>
        <w:ind w:left="0" w:firstLine="567"/>
        <w:jc w:val="both"/>
        <w:rPr>
          <w:sz w:val="24"/>
          <w:szCs w:val="24"/>
        </w:rPr>
      </w:pPr>
    </w:p>
    <w:p w14:paraId="08AC7F50" w14:textId="0295EC54" w:rsidR="00BE5AF0" w:rsidRPr="00422969" w:rsidRDefault="00C7282A" w:rsidP="00422969">
      <w:pPr>
        <w:pStyle w:val="ListeParagraf"/>
        <w:tabs>
          <w:tab w:val="left" w:pos="0"/>
          <w:tab w:val="left" w:pos="851"/>
        </w:tabs>
        <w:ind w:left="0" w:firstLine="567"/>
        <w:jc w:val="both"/>
        <w:rPr>
          <w:b/>
          <w:bCs/>
          <w:sz w:val="24"/>
          <w:szCs w:val="24"/>
        </w:rPr>
      </w:pPr>
      <w:r>
        <w:rPr>
          <w:b/>
          <w:bCs/>
          <w:sz w:val="24"/>
          <w:szCs w:val="24"/>
        </w:rPr>
        <w:t>1</w:t>
      </w:r>
      <w:r w:rsidR="00BE5AF0" w:rsidRPr="00C07342">
        <w:rPr>
          <w:b/>
          <w:bCs/>
          <w:sz w:val="24"/>
          <w:szCs w:val="24"/>
        </w:rPr>
        <w:t xml:space="preserve">. Sözlü ve/veya yazılı OSCE sınavı: </w:t>
      </w:r>
    </w:p>
    <w:p w14:paraId="7A2E3BB5" w14:textId="5F217633" w:rsidR="00D31A9D" w:rsidRDefault="00BD32A1" w:rsidP="00BE5AF0">
      <w:pPr>
        <w:tabs>
          <w:tab w:val="left" w:pos="1560"/>
        </w:tabs>
        <w:jc w:val="both"/>
        <w:rPr>
          <w:sz w:val="24"/>
          <w:szCs w:val="24"/>
        </w:rPr>
      </w:pPr>
      <w:r w:rsidRPr="00BD32A1">
        <w:rPr>
          <w:sz w:val="24"/>
          <w:szCs w:val="24"/>
        </w:rPr>
        <w:t xml:space="preserve">En az iki öğretim üyesinden oluşan jüriler, staj süresi boyunca öğrencilerin teorik derslerde elde ettiği bilgileri içeren öğrenme hedeflerini kapsayan bir sözlü ve/veya yazılı OSCE sınavı düzenler. Bu sınav, öğrencilerin performansını değerlendirmek amacıyla yapılan bir değerlendirme aracıdır. Sınav sonuçlarına göre elde edilen puanlar, staj notunun </w:t>
      </w:r>
      <w:r w:rsidR="00C7282A">
        <w:rPr>
          <w:sz w:val="24"/>
          <w:szCs w:val="24"/>
        </w:rPr>
        <w:t>tamamını</w:t>
      </w:r>
      <w:r w:rsidRPr="00BD32A1">
        <w:rPr>
          <w:sz w:val="24"/>
          <w:szCs w:val="24"/>
        </w:rPr>
        <w:t xml:space="preserve"> oluşturur.</w:t>
      </w:r>
    </w:p>
    <w:p w14:paraId="183F3022" w14:textId="1F73BD4A" w:rsidR="00BE5AF0" w:rsidRDefault="00D31A9D" w:rsidP="00BE5AF0">
      <w:pPr>
        <w:pStyle w:val="ListeParagraf"/>
        <w:tabs>
          <w:tab w:val="left" w:pos="1560"/>
        </w:tabs>
        <w:ind w:left="1647" w:hanging="1080"/>
        <w:jc w:val="both"/>
        <w:rPr>
          <w:sz w:val="24"/>
          <w:szCs w:val="24"/>
        </w:rPr>
      </w:pPr>
      <w:r>
        <w:rPr>
          <w:b/>
          <w:bCs/>
          <w:sz w:val="28"/>
          <w:szCs w:val="28"/>
        </w:rPr>
        <w:t>9</w:t>
      </w:r>
      <w:r w:rsidR="00BE5AF0" w:rsidRPr="000500D7">
        <w:rPr>
          <w:b/>
          <w:bCs/>
          <w:sz w:val="28"/>
          <w:szCs w:val="28"/>
        </w:rPr>
        <w:t xml:space="preserve">. </w:t>
      </w:r>
      <w:r w:rsidR="0028682A" w:rsidRPr="0028682A">
        <w:rPr>
          <w:b/>
          <w:bCs/>
          <w:sz w:val="28"/>
          <w:szCs w:val="28"/>
        </w:rPr>
        <w:t>DÖNEM-</w:t>
      </w:r>
      <w:r w:rsidR="006B7CD3">
        <w:rPr>
          <w:b/>
          <w:bCs/>
          <w:sz w:val="28"/>
          <w:szCs w:val="28"/>
        </w:rPr>
        <w:t>I</w:t>
      </w:r>
      <w:r w:rsidR="0028682A" w:rsidRPr="0028682A">
        <w:rPr>
          <w:b/>
          <w:bCs/>
          <w:sz w:val="28"/>
          <w:szCs w:val="28"/>
        </w:rPr>
        <w:t xml:space="preserve">V </w:t>
      </w:r>
      <w:r w:rsidR="006A263C">
        <w:rPr>
          <w:b/>
          <w:bCs/>
          <w:sz w:val="28"/>
          <w:szCs w:val="28"/>
        </w:rPr>
        <w:t>RUH SAĞLIĞI VE HASTALIKLARI</w:t>
      </w:r>
      <w:r w:rsidR="0028682A" w:rsidRPr="0028682A">
        <w:rPr>
          <w:b/>
          <w:bCs/>
          <w:sz w:val="28"/>
          <w:szCs w:val="28"/>
        </w:rPr>
        <w:t xml:space="preserve"> STAJI </w:t>
      </w:r>
      <w:r w:rsidR="00BE5AF0">
        <w:rPr>
          <w:b/>
          <w:bCs/>
          <w:sz w:val="28"/>
          <w:szCs w:val="28"/>
        </w:rPr>
        <w:t>GERİ BİLDİRİM</w:t>
      </w:r>
    </w:p>
    <w:p w14:paraId="4B264259" w14:textId="77777777" w:rsidR="00BE5AF0" w:rsidRDefault="00BE5AF0" w:rsidP="00BE5AF0">
      <w:pPr>
        <w:pStyle w:val="ListeParagraf"/>
        <w:tabs>
          <w:tab w:val="left" w:pos="1560"/>
        </w:tabs>
        <w:ind w:left="1647" w:hanging="654"/>
        <w:jc w:val="both"/>
        <w:rPr>
          <w:sz w:val="24"/>
          <w:szCs w:val="24"/>
        </w:rPr>
      </w:pPr>
    </w:p>
    <w:p w14:paraId="29473961" w14:textId="24C41AD6" w:rsidR="008A1B16" w:rsidRPr="00950F88" w:rsidRDefault="006A263C" w:rsidP="00BD32A1">
      <w:pPr>
        <w:tabs>
          <w:tab w:val="left" w:pos="1560"/>
        </w:tabs>
        <w:jc w:val="both"/>
        <w:rPr>
          <w:sz w:val="24"/>
          <w:szCs w:val="24"/>
        </w:rPr>
      </w:pPr>
      <w:r>
        <w:rPr>
          <w:sz w:val="24"/>
          <w:szCs w:val="24"/>
        </w:rPr>
        <w:t>Ruh Sağlığı ve Hastalıkları</w:t>
      </w:r>
      <w:r w:rsidR="00BD32A1" w:rsidRPr="00BD32A1">
        <w:rPr>
          <w:sz w:val="24"/>
          <w:szCs w:val="24"/>
        </w:rPr>
        <w:t xml:space="preserve"> stajının sona erdiği son cuma günü, sınavın tamamlanmasının ardından öğrencilerden anonim yazılı geri bildirim istenir. Bu aşamada, staj deneyiminde yaşanan olumlu ve olumsuz noktalar, öğretim üyelerinin performansı ve derslerin etkililiği gibi konularda öğrencilerin değerlendirmeleri toplanır.</w:t>
      </w:r>
    </w:p>
    <w:sectPr w:rsidR="008A1B16" w:rsidRPr="0095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A9B"/>
    <w:multiLevelType w:val="hybridMultilevel"/>
    <w:tmpl w:val="45F438A4"/>
    <w:lvl w:ilvl="0" w:tplc="0CFEB34A">
      <w:numFmt w:val="bullet"/>
      <w:lvlText w:val="-"/>
      <w:lvlJc w:val="left"/>
      <w:pPr>
        <w:ind w:left="3429" w:hanging="360"/>
      </w:pPr>
      <w:rPr>
        <w:rFonts w:ascii="Calibri" w:eastAsiaTheme="minorHAnsi" w:hAnsi="Calibri" w:cs="Calibri"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1" w15:restartNumberingAfterBreak="0">
    <w:nsid w:val="09133F17"/>
    <w:multiLevelType w:val="hybridMultilevel"/>
    <w:tmpl w:val="2FFA0FF6"/>
    <w:lvl w:ilvl="0" w:tplc="0CFEB34A">
      <w:numFmt w:val="bullet"/>
      <w:lvlText w:val="-"/>
      <w:lvlJc w:val="left"/>
      <w:pPr>
        <w:ind w:left="3429" w:hanging="360"/>
      </w:pPr>
      <w:rPr>
        <w:rFonts w:ascii="Calibri" w:eastAsiaTheme="minorHAnsi" w:hAnsi="Calibri" w:cs="Calibri"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2" w15:restartNumberingAfterBreak="0">
    <w:nsid w:val="0B6562B0"/>
    <w:multiLevelType w:val="hybridMultilevel"/>
    <w:tmpl w:val="BA86463E"/>
    <w:lvl w:ilvl="0" w:tplc="5BA074A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16213D6"/>
    <w:multiLevelType w:val="hybridMultilevel"/>
    <w:tmpl w:val="52BAF974"/>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4" w15:restartNumberingAfterBreak="0">
    <w:nsid w:val="11A925A9"/>
    <w:multiLevelType w:val="hybridMultilevel"/>
    <w:tmpl w:val="B172EE6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5AC2DEB"/>
    <w:multiLevelType w:val="hybridMultilevel"/>
    <w:tmpl w:val="B3C66674"/>
    <w:lvl w:ilvl="0" w:tplc="C224551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183F57E7"/>
    <w:multiLevelType w:val="hybridMultilevel"/>
    <w:tmpl w:val="0C5218B2"/>
    <w:lvl w:ilvl="0" w:tplc="0CFEB34A">
      <w:numFmt w:val="bullet"/>
      <w:lvlText w:val="-"/>
      <w:lvlJc w:val="left"/>
      <w:pPr>
        <w:ind w:left="3429" w:hanging="360"/>
      </w:pPr>
      <w:rPr>
        <w:rFonts w:ascii="Calibri" w:eastAsiaTheme="minorHAnsi" w:hAnsi="Calibri" w:cs="Calibri"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7" w15:restartNumberingAfterBreak="0">
    <w:nsid w:val="186A62BA"/>
    <w:multiLevelType w:val="hybridMultilevel"/>
    <w:tmpl w:val="7FF09B5E"/>
    <w:lvl w:ilvl="0" w:tplc="0CFEB34A">
      <w:numFmt w:val="bullet"/>
      <w:lvlText w:val="-"/>
      <w:lvlJc w:val="left"/>
      <w:pPr>
        <w:ind w:left="3429" w:hanging="360"/>
      </w:pPr>
      <w:rPr>
        <w:rFonts w:ascii="Calibri" w:eastAsiaTheme="minorHAnsi" w:hAnsi="Calibri" w:cs="Calibri"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8" w15:restartNumberingAfterBreak="0">
    <w:nsid w:val="194512B0"/>
    <w:multiLevelType w:val="hybridMultilevel"/>
    <w:tmpl w:val="2E6E8FEC"/>
    <w:lvl w:ilvl="0" w:tplc="0CFEB34A">
      <w:numFmt w:val="bullet"/>
      <w:lvlText w:val="-"/>
      <w:lvlJc w:val="left"/>
      <w:pPr>
        <w:ind w:left="3429" w:hanging="360"/>
      </w:pPr>
      <w:rPr>
        <w:rFonts w:ascii="Calibri" w:eastAsiaTheme="minorHAnsi" w:hAnsi="Calibri" w:cs="Calibri"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9" w15:restartNumberingAfterBreak="0">
    <w:nsid w:val="196B6633"/>
    <w:multiLevelType w:val="hybridMultilevel"/>
    <w:tmpl w:val="0C046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23081210"/>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23F9461D"/>
    <w:multiLevelType w:val="hybridMultilevel"/>
    <w:tmpl w:val="F96E82BA"/>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2" w15:restartNumberingAfterBreak="0">
    <w:nsid w:val="29927336"/>
    <w:multiLevelType w:val="hybridMultilevel"/>
    <w:tmpl w:val="78CA5B8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2DD203B2"/>
    <w:multiLevelType w:val="hybridMultilevel"/>
    <w:tmpl w:val="F9DADEA8"/>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4" w15:restartNumberingAfterBreak="0">
    <w:nsid w:val="2FB32003"/>
    <w:multiLevelType w:val="hybridMultilevel"/>
    <w:tmpl w:val="4D4493A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249570D"/>
    <w:multiLevelType w:val="hybridMultilevel"/>
    <w:tmpl w:val="DCCE720A"/>
    <w:lvl w:ilvl="0" w:tplc="C224551E">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32A1D40"/>
    <w:multiLevelType w:val="hybridMultilevel"/>
    <w:tmpl w:val="D24C4642"/>
    <w:lvl w:ilvl="0" w:tplc="041F0001">
      <w:start w:val="1"/>
      <w:numFmt w:val="bullet"/>
      <w:lvlText w:val=""/>
      <w:lvlJc w:val="left"/>
      <w:pPr>
        <w:ind w:left="2172" w:hanging="360"/>
      </w:pPr>
      <w:rPr>
        <w:rFonts w:ascii="Symbol" w:hAnsi="Symbol"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17" w15:restartNumberingAfterBreak="0">
    <w:nsid w:val="355B1219"/>
    <w:multiLevelType w:val="hybridMultilevel"/>
    <w:tmpl w:val="19B81E90"/>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8" w15:restartNumberingAfterBreak="0">
    <w:nsid w:val="3D954ABF"/>
    <w:multiLevelType w:val="hybridMultilevel"/>
    <w:tmpl w:val="735AACA8"/>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9" w15:restartNumberingAfterBreak="0">
    <w:nsid w:val="3EA74D68"/>
    <w:multiLevelType w:val="hybridMultilevel"/>
    <w:tmpl w:val="34642E78"/>
    <w:lvl w:ilvl="0" w:tplc="041F0011">
      <w:start w:val="1"/>
      <w:numFmt w:val="decimal"/>
      <w:lvlText w:val="%1)"/>
      <w:lvlJc w:val="left"/>
      <w:pPr>
        <w:ind w:left="1287" w:hanging="360"/>
      </w:pPr>
    </w:lvl>
    <w:lvl w:ilvl="1" w:tplc="FBC455F6">
      <w:numFmt w:val="bullet"/>
      <w:lvlText w:val="•"/>
      <w:lvlJc w:val="left"/>
      <w:pPr>
        <w:ind w:left="2007" w:hanging="360"/>
      </w:pPr>
      <w:rPr>
        <w:rFonts w:ascii="Calibri" w:eastAsiaTheme="minorHAnsi" w:hAnsi="Calibri" w:cs="Calibri" w:hint="default"/>
        <w:b/>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424B0004"/>
    <w:multiLevelType w:val="hybridMultilevel"/>
    <w:tmpl w:val="AA2CF778"/>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21" w15:restartNumberingAfterBreak="0">
    <w:nsid w:val="42655583"/>
    <w:multiLevelType w:val="hybridMultilevel"/>
    <w:tmpl w:val="AB52EE10"/>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22" w15:restartNumberingAfterBreak="0">
    <w:nsid w:val="45D82584"/>
    <w:multiLevelType w:val="hybridMultilevel"/>
    <w:tmpl w:val="D73CD1F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46DB02D4"/>
    <w:multiLevelType w:val="hybridMultilevel"/>
    <w:tmpl w:val="671E45D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4D54503E"/>
    <w:multiLevelType w:val="hybridMultilevel"/>
    <w:tmpl w:val="5730559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504E0620"/>
    <w:multiLevelType w:val="hybridMultilevel"/>
    <w:tmpl w:val="78FCC7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0690CFB"/>
    <w:multiLevelType w:val="hybridMultilevel"/>
    <w:tmpl w:val="484CEF48"/>
    <w:lvl w:ilvl="0" w:tplc="0CFEB34A">
      <w:numFmt w:val="bullet"/>
      <w:lvlText w:val="-"/>
      <w:lvlJc w:val="left"/>
      <w:pPr>
        <w:ind w:left="3429" w:hanging="360"/>
      </w:pPr>
      <w:rPr>
        <w:rFonts w:ascii="Calibri" w:eastAsiaTheme="minorHAnsi" w:hAnsi="Calibri" w:cs="Calibri"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27" w15:restartNumberingAfterBreak="0">
    <w:nsid w:val="512B17AA"/>
    <w:multiLevelType w:val="hybridMultilevel"/>
    <w:tmpl w:val="044AEEB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55653C24"/>
    <w:multiLevelType w:val="hybridMultilevel"/>
    <w:tmpl w:val="CBB69B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5479CA"/>
    <w:multiLevelType w:val="hybridMultilevel"/>
    <w:tmpl w:val="5364AC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592F1B9E"/>
    <w:multiLevelType w:val="hybridMultilevel"/>
    <w:tmpl w:val="4806683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59304CE4"/>
    <w:multiLevelType w:val="hybridMultilevel"/>
    <w:tmpl w:val="3384B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7F37D9"/>
    <w:multiLevelType w:val="hybridMultilevel"/>
    <w:tmpl w:val="6114D18E"/>
    <w:lvl w:ilvl="0" w:tplc="041F0001">
      <w:start w:val="1"/>
      <w:numFmt w:val="bullet"/>
      <w:lvlText w:val=""/>
      <w:lvlJc w:val="left"/>
      <w:pPr>
        <w:ind w:left="1287" w:hanging="360"/>
      </w:pPr>
      <w:rPr>
        <w:rFonts w:ascii="Symbol" w:hAnsi="Symbol"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5DC52BBE"/>
    <w:multiLevelType w:val="hybridMultilevel"/>
    <w:tmpl w:val="9D06839C"/>
    <w:lvl w:ilvl="0" w:tplc="0CFEB34A">
      <w:numFmt w:val="bullet"/>
      <w:lvlText w:val="-"/>
      <w:lvlJc w:val="left"/>
      <w:pPr>
        <w:ind w:left="3429" w:hanging="360"/>
      </w:pPr>
      <w:rPr>
        <w:rFonts w:ascii="Calibri" w:eastAsiaTheme="minorHAnsi" w:hAnsi="Calibri" w:cs="Calibri"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34" w15:restartNumberingAfterBreak="0">
    <w:nsid w:val="5ED85D8F"/>
    <w:multiLevelType w:val="hybridMultilevel"/>
    <w:tmpl w:val="E8A46C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15:restartNumberingAfterBreak="0">
    <w:nsid w:val="5F8666DB"/>
    <w:multiLevelType w:val="hybridMultilevel"/>
    <w:tmpl w:val="427AD6AA"/>
    <w:lvl w:ilvl="0" w:tplc="FA400E3A">
      <w:numFmt w:val="bullet"/>
      <w:lvlText w:val="-"/>
      <w:lvlJc w:val="left"/>
      <w:pPr>
        <w:ind w:left="1812" w:hanging="360"/>
      </w:pPr>
      <w:rPr>
        <w:rFonts w:ascii="Calibri" w:eastAsiaTheme="minorHAnsi" w:hAnsi="Calibri" w:cs="Calibri" w:hint="default"/>
        <w:b/>
      </w:rPr>
    </w:lvl>
    <w:lvl w:ilvl="1" w:tplc="041F0003" w:tentative="1">
      <w:start w:val="1"/>
      <w:numFmt w:val="bullet"/>
      <w:lvlText w:val="o"/>
      <w:lvlJc w:val="left"/>
      <w:pPr>
        <w:ind w:left="2532" w:hanging="360"/>
      </w:pPr>
      <w:rPr>
        <w:rFonts w:ascii="Courier New" w:hAnsi="Courier New" w:cs="Courier New" w:hint="default"/>
      </w:rPr>
    </w:lvl>
    <w:lvl w:ilvl="2" w:tplc="041F0005" w:tentative="1">
      <w:start w:val="1"/>
      <w:numFmt w:val="bullet"/>
      <w:lvlText w:val=""/>
      <w:lvlJc w:val="left"/>
      <w:pPr>
        <w:ind w:left="3252" w:hanging="360"/>
      </w:pPr>
      <w:rPr>
        <w:rFonts w:ascii="Wingdings" w:hAnsi="Wingdings" w:hint="default"/>
      </w:rPr>
    </w:lvl>
    <w:lvl w:ilvl="3" w:tplc="041F0001" w:tentative="1">
      <w:start w:val="1"/>
      <w:numFmt w:val="bullet"/>
      <w:lvlText w:val=""/>
      <w:lvlJc w:val="left"/>
      <w:pPr>
        <w:ind w:left="3972" w:hanging="360"/>
      </w:pPr>
      <w:rPr>
        <w:rFonts w:ascii="Symbol" w:hAnsi="Symbol" w:hint="default"/>
      </w:rPr>
    </w:lvl>
    <w:lvl w:ilvl="4" w:tplc="041F0003" w:tentative="1">
      <w:start w:val="1"/>
      <w:numFmt w:val="bullet"/>
      <w:lvlText w:val="o"/>
      <w:lvlJc w:val="left"/>
      <w:pPr>
        <w:ind w:left="4692" w:hanging="360"/>
      </w:pPr>
      <w:rPr>
        <w:rFonts w:ascii="Courier New" w:hAnsi="Courier New" w:cs="Courier New" w:hint="default"/>
      </w:rPr>
    </w:lvl>
    <w:lvl w:ilvl="5" w:tplc="041F0005" w:tentative="1">
      <w:start w:val="1"/>
      <w:numFmt w:val="bullet"/>
      <w:lvlText w:val=""/>
      <w:lvlJc w:val="left"/>
      <w:pPr>
        <w:ind w:left="5412" w:hanging="360"/>
      </w:pPr>
      <w:rPr>
        <w:rFonts w:ascii="Wingdings" w:hAnsi="Wingdings" w:hint="default"/>
      </w:rPr>
    </w:lvl>
    <w:lvl w:ilvl="6" w:tplc="041F0001" w:tentative="1">
      <w:start w:val="1"/>
      <w:numFmt w:val="bullet"/>
      <w:lvlText w:val=""/>
      <w:lvlJc w:val="left"/>
      <w:pPr>
        <w:ind w:left="6132" w:hanging="360"/>
      </w:pPr>
      <w:rPr>
        <w:rFonts w:ascii="Symbol" w:hAnsi="Symbol" w:hint="default"/>
      </w:rPr>
    </w:lvl>
    <w:lvl w:ilvl="7" w:tplc="041F0003" w:tentative="1">
      <w:start w:val="1"/>
      <w:numFmt w:val="bullet"/>
      <w:lvlText w:val="o"/>
      <w:lvlJc w:val="left"/>
      <w:pPr>
        <w:ind w:left="6852" w:hanging="360"/>
      </w:pPr>
      <w:rPr>
        <w:rFonts w:ascii="Courier New" w:hAnsi="Courier New" w:cs="Courier New" w:hint="default"/>
      </w:rPr>
    </w:lvl>
    <w:lvl w:ilvl="8" w:tplc="041F0005" w:tentative="1">
      <w:start w:val="1"/>
      <w:numFmt w:val="bullet"/>
      <w:lvlText w:val=""/>
      <w:lvlJc w:val="left"/>
      <w:pPr>
        <w:ind w:left="7572" w:hanging="360"/>
      </w:pPr>
      <w:rPr>
        <w:rFonts w:ascii="Wingdings" w:hAnsi="Wingdings" w:hint="default"/>
      </w:rPr>
    </w:lvl>
  </w:abstractNum>
  <w:abstractNum w:abstractNumId="36" w15:restartNumberingAfterBreak="0">
    <w:nsid w:val="5FC13235"/>
    <w:multiLevelType w:val="hybridMultilevel"/>
    <w:tmpl w:val="A14A4442"/>
    <w:lvl w:ilvl="0" w:tplc="0CFEB34A">
      <w:numFmt w:val="bullet"/>
      <w:lvlText w:val="-"/>
      <w:lvlJc w:val="left"/>
      <w:pPr>
        <w:ind w:left="1977" w:hanging="360"/>
      </w:pPr>
      <w:rPr>
        <w:rFonts w:ascii="Calibri" w:eastAsiaTheme="minorHAnsi" w:hAnsi="Calibri" w:cs="Calibri" w:hint="default"/>
      </w:rPr>
    </w:lvl>
    <w:lvl w:ilvl="1" w:tplc="041F0003" w:tentative="1">
      <w:start w:val="1"/>
      <w:numFmt w:val="bullet"/>
      <w:lvlText w:val="o"/>
      <w:lvlJc w:val="left"/>
      <w:pPr>
        <w:ind w:left="2697" w:hanging="360"/>
      </w:pPr>
      <w:rPr>
        <w:rFonts w:ascii="Courier New" w:hAnsi="Courier New" w:cs="Courier New" w:hint="default"/>
      </w:rPr>
    </w:lvl>
    <w:lvl w:ilvl="2" w:tplc="041F0005" w:tentative="1">
      <w:start w:val="1"/>
      <w:numFmt w:val="bullet"/>
      <w:lvlText w:val=""/>
      <w:lvlJc w:val="left"/>
      <w:pPr>
        <w:ind w:left="3417" w:hanging="360"/>
      </w:pPr>
      <w:rPr>
        <w:rFonts w:ascii="Wingdings" w:hAnsi="Wingdings" w:hint="default"/>
      </w:rPr>
    </w:lvl>
    <w:lvl w:ilvl="3" w:tplc="041F0001" w:tentative="1">
      <w:start w:val="1"/>
      <w:numFmt w:val="bullet"/>
      <w:lvlText w:val=""/>
      <w:lvlJc w:val="left"/>
      <w:pPr>
        <w:ind w:left="4137" w:hanging="360"/>
      </w:pPr>
      <w:rPr>
        <w:rFonts w:ascii="Symbol" w:hAnsi="Symbol" w:hint="default"/>
      </w:rPr>
    </w:lvl>
    <w:lvl w:ilvl="4" w:tplc="041F0003" w:tentative="1">
      <w:start w:val="1"/>
      <w:numFmt w:val="bullet"/>
      <w:lvlText w:val="o"/>
      <w:lvlJc w:val="left"/>
      <w:pPr>
        <w:ind w:left="4857" w:hanging="360"/>
      </w:pPr>
      <w:rPr>
        <w:rFonts w:ascii="Courier New" w:hAnsi="Courier New" w:cs="Courier New" w:hint="default"/>
      </w:rPr>
    </w:lvl>
    <w:lvl w:ilvl="5" w:tplc="041F0005" w:tentative="1">
      <w:start w:val="1"/>
      <w:numFmt w:val="bullet"/>
      <w:lvlText w:val=""/>
      <w:lvlJc w:val="left"/>
      <w:pPr>
        <w:ind w:left="5577" w:hanging="360"/>
      </w:pPr>
      <w:rPr>
        <w:rFonts w:ascii="Wingdings" w:hAnsi="Wingdings" w:hint="default"/>
      </w:rPr>
    </w:lvl>
    <w:lvl w:ilvl="6" w:tplc="041F0001" w:tentative="1">
      <w:start w:val="1"/>
      <w:numFmt w:val="bullet"/>
      <w:lvlText w:val=""/>
      <w:lvlJc w:val="left"/>
      <w:pPr>
        <w:ind w:left="6297" w:hanging="360"/>
      </w:pPr>
      <w:rPr>
        <w:rFonts w:ascii="Symbol" w:hAnsi="Symbol" w:hint="default"/>
      </w:rPr>
    </w:lvl>
    <w:lvl w:ilvl="7" w:tplc="041F0003" w:tentative="1">
      <w:start w:val="1"/>
      <w:numFmt w:val="bullet"/>
      <w:lvlText w:val="o"/>
      <w:lvlJc w:val="left"/>
      <w:pPr>
        <w:ind w:left="7017" w:hanging="360"/>
      </w:pPr>
      <w:rPr>
        <w:rFonts w:ascii="Courier New" w:hAnsi="Courier New" w:cs="Courier New" w:hint="default"/>
      </w:rPr>
    </w:lvl>
    <w:lvl w:ilvl="8" w:tplc="041F0005" w:tentative="1">
      <w:start w:val="1"/>
      <w:numFmt w:val="bullet"/>
      <w:lvlText w:val=""/>
      <w:lvlJc w:val="left"/>
      <w:pPr>
        <w:ind w:left="7737" w:hanging="360"/>
      </w:pPr>
      <w:rPr>
        <w:rFonts w:ascii="Wingdings" w:hAnsi="Wingdings" w:hint="default"/>
      </w:rPr>
    </w:lvl>
  </w:abstractNum>
  <w:abstractNum w:abstractNumId="37" w15:restartNumberingAfterBreak="0">
    <w:nsid w:val="60946260"/>
    <w:multiLevelType w:val="hybridMultilevel"/>
    <w:tmpl w:val="A3E4EB4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15:restartNumberingAfterBreak="0">
    <w:nsid w:val="63C42CA3"/>
    <w:multiLevelType w:val="hybridMultilevel"/>
    <w:tmpl w:val="3DCC312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15:restartNumberingAfterBreak="0">
    <w:nsid w:val="66BD34B2"/>
    <w:multiLevelType w:val="hybridMultilevel"/>
    <w:tmpl w:val="AE5815E4"/>
    <w:lvl w:ilvl="0" w:tplc="0CFEB34A">
      <w:numFmt w:val="bullet"/>
      <w:lvlText w:val="-"/>
      <w:lvlJc w:val="left"/>
      <w:pPr>
        <w:ind w:left="3429" w:hanging="360"/>
      </w:pPr>
      <w:rPr>
        <w:rFonts w:ascii="Calibri" w:eastAsiaTheme="minorHAnsi" w:hAnsi="Calibri" w:cs="Calibri"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40" w15:restartNumberingAfterBreak="0">
    <w:nsid w:val="66BD34D0"/>
    <w:multiLevelType w:val="hybridMultilevel"/>
    <w:tmpl w:val="82C2C4DC"/>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41" w15:restartNumberingAfterBreak="0">
    <w:nsid w:val="689207FD"/>
    <w:multiLevelType w:val="hybridMultilevel"/>
    <w:tmpl w:val="29B0A65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2" w15:restartNumberingAfterBreak="0">
    <w:nsid w:val="6D8B4BB8"/>
    <w:multiLevelType w:val="hybridMultilevel"/>
    <w:tmpl w:val="FE3E37B6"/>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3" w15:restartNumberingAfterBreak="0">
    <w:nsid w:val="71645897"/>
    <w:multiLevelType w:val="hybridMultilevel"/>
    <w:tmpl w:val="A3C66E40"/>
    <w:lvl w:ilvl="0" w:tplc="C224551E">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4" w15:restartNumberingAfterBreak="0">
    <w:nsid w:val="74A3721B"/>
    <w:multiLevelType w:val="hybridMultilevel"/>
    <w:tmpl w:val="AC2EFAC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5" w15:restartNumberingAfterBreak="0">
    <w:nsid w:val="78B4579D"/>
    <w:multiLevelType w:val="hybridMultilevel"/>
    <w:tmpl w:val="C9F2CB30"/>
    <w:lvl w:ilvl="0" w:tplc="0CFEB34A">
      <w:numFmt w:val="bullet"/>
      <w:lvlText w:val="-"/>
      <w:lvlJc w:val="left"/>
      <w:pPr>
        <w:ind w:left="3429" w:hanging="360"/>
      </w:pPr>
      <w:rPr>
        <w:rFonts w:ascii="Calibri" w:eastAsiaTheme="minorHAnsi" w:hAnsi="Calibri" w:cs="Calibri" w:hint="default"/>
      </w:rPr>
    </w:lvl>
    <w:lvl w:ilvl="1" w:tplc="041F0003" w:tentative="1">
      <w:start w:val="1"/>
      <w:numFmt w:val="bullet"/>
      <w:lvlText w:val="o"/>
      <w:lvlJc w:val="left"/>
      <w:pPr>
        <w:ind w:left="2892" w:hanging="360"/>
      </w:pPr>
      <w:rPr>
        <w:rFonts w:ascii="Courier New" w:hAnsi="Courier New" w:cs="Courier New" w:hint="default"/>
      </w:rPr>
    </w:lvl>
    <w:lvl w:ilvl="2" w:tplc="041F0005" w:tentative="1">
      <w:start w:val="1"/>
      <w:numFmt w:val="bullet"/>
      <w:lvlText w:val=""/>
      <w:lvlJc w:val="left"/>
      <w:pPr>
        <w:ind w:left="3612" w:hanging="360"/>
      </w:pPr>
      <w:rPr>
        <w:rFonts w:ascii="Wingdings" w:hAnsi="Wingdings" w:hint="default"/>
      </w:rPr>
    </w:lvl>
    <w:lvl w:ilvl="3" w:tplc="041F0001" w:tentative="1">
      <w:start w:val="1"/>
      <w:numFmt w:val="bullet"/>
      <w:lvlText w:val=""/>
      <w:lvlJc w:val="left"/>
      <w:pPr>
        <w:ind w:left="4332" w:hanging="360"/>
      </w:pPr>
      <w:rPr>
        <w:rFonts w:ascii="Symbol" w:hAnsi="Symbol" w:hint="default"/>
      </w:rPr>
    </w:lvl>
    <w:lvl w:ilvl="4" w:tplc="041F0003" w:tentative="1">
      <w:start w:val="1"/>
      <w:numFmt w:val="bullet"/>
      <w:lvlText w:val="o"/>
      <w:lvlJc w:val="left"/>
      <w:pPr>
        <w:ind w:left="5052" w:hanging="360"/>
      </w:pPr>
      <w:rPr>
        <w:rFonts w:ascii="Courier New" w:hAnsi="Courier New" w:cs="Courier New" w:hint="default"/>
      </w:rPr>
    </w:lvl>
    <w:lvl w:ilvl="5" w:tplc="041F0005" w:tentative="1">
      <w:start w:val="1"/>
      <w:numFmt w:val="bullet"/>
      <w:lvlText w:val=""/>
      <w:lvlJc w:val="left"/>
      <w:pPr>
        <w:ind w:left="5772" w:hanging="360"/>
      </w:pPr>
      <w:rPr>
        <w:rFonts w:ascii="Wingdings" w:hAnsi="Wingdings" w:hint="default"/>
      </w:rPr>
    </w:lvl>
    <w:lvl w:ilvl="6" w:tplc="041F0001" w:tentative="1">
      <w:start w:val="1"/>
      <w:numFmt w:val="bullet"/>
      <w:lvlText w:val=""/>
      <w:lvlJc w:val="left"/>
      <w:pPr>
        <w:ind w:left="6492" w:hanging="360"/>
      </w:pPr>
      <w:rPr>
        <w:rFonts w:ascii="Symbol" w:hAnsi="Symbol" w:hint="default"/>
      </w:rPr>
    </w:lvl>
    <w:lvl w:ilvl="7" w:tplc="041F0003" w:tentative="1">
      <w:start w:val="1"/>
      <w:numFmt w:val="bullet"/>
      <w:lvlText w:val="o"/>
      <w:lvlJc w:val="left"/>
      <w:pPr>
        <w:ind w:left="7212" w:hanging="360"/>
      </w:pPr>
      <w:rPr>
        <w:rFonts w:ascii="Courier New" w:hAnsi="Courier New" w:cs="Courier New" w:hint="default"/>
      </w:rPr>
    </w:lvl>
    <w:lvl w:ilvl="8" w:tplc="041F0005" w:tentative="1">
      <w:start w:val="1"/>
      <w:numFmt w:val="bullet"/>
      <w:lvlText w:val=""/>
      <w:lvlJc w:val="left"/>
      <w:pPr>
        <w:ind w:left="7932" w:hanging="360"/>
      </w:pPr>
      <w:rPr>
        <w:rFonts w:ascii="Wingdings" w:hAnsi="Wingdings" w:hint="default"/>
      </w:rPr>
    </w:lvl>
  </w:abstractNum>
  <w:abstractNum w:abstractNumId="46" w15:restartNumberingAfterBreak="0">
    <w:nsid w:val="79D665C1"/>
    <w:multiLevelType w:val="hybridMultilevel"/>
    <w:tmpl w:val="CED67D6C"/>
    <w:lvl w:ilvl="0" w:tplc="FC2850E2">
      <w:start w:val="1"/>
      <w:numFmt w:val="decimal"/>
      <w:lvlText w:val="%1)"/>
      <w:lvlJc w:val="left"/>
      <w:pPr>
        <w:ind w:left="1211" w:hanging="360"/>
      </w:pPr>
      <w:rPr>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7" w15:restartNumberingAfterBreak="0">
    <w:nsid w:val="7AC64BAC"/>
    <w:multiLevelType w:val="hybridMultilevel"/>
    <w:tmpl w:val="8E4681B4"/>
    <w:lvl w:ilvl="0" w:tplc="041F000F">
      <w:start w:val="1"/>
      <w:numFmt w:val="decimal"/>
      <w:lvlText w:val="%1."/>
      <w:lvlJc w:val="left"/>
      <w:pPr>
        <w:ind w:left="1407" w:hanging="840"/>
      </w:pPr>
      <w:rPr>
        <w:rFonts w:hint="default"/>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8" w15:restartNumberingAfterBreak="0">
    <w:nsid w:val="7CE52CBA"/>
    <w:multiLevelType w:val="hybridMultilevel"/>
    <w:tmpl w:val="3BB61B28"/>
    <w:lvl w:ilvl="0" w:tplc="FA400E3A">
      <w:numFmt w:val="bullet"/>
      <w:lvlText w:val="-"/>
      <w:lvlJc w:val="left"/>
      <w:pPr>
        <w:ind w:left="3099" w:hanging="360"/>
      </w:pPr>
      <w:rPr>
        <w:rFonts w:ascii="Calibri" w:eastAsiaTheme="minorHAnsi" w:hAnsi="Calibri" w:cs="Calibri" w:hint="default"/>
        <w:b/>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num w:numId="1" w16cid:durableId="1273168665">
    <w:abstractNumId w:val="24"/>
  </w:num>
  <w:num w:numId="2" w16cid:durableId="288246998">
    <w:abstractNumId w:val="15"/>
  </w:num>
  <w:num w:numId="3" w16cid:durableId="1837333077">
    <w:abstractNumId w:val="43"/>
  </w:num>
  <w:num w:numId="4" w16cid:durableId="1860506853">
    <w:abstractNumId w:val="2"/>
  </w:num>
  <w:num w:numId="5" w16cid:durableId="1201700366">
    <w:abstractNumId w:val="47"/>
  </w:num>
  <w:num w:numId="6" w16cid:durableId="383678987">
    <w:abstractNumId w:val="32"/>
  </w:num>
  <w:num w:numId="7" w16cid:durableId="2066565363">
    <w:abstractNumId w:val="10"/>
  </w:num>
  <w:num w:numId="8" w16cid:durableId="1833251737">
    <w:abstractNumId w:val="5"/>
  </w:num>
  <w:num w:numId="9" w16cid:durableId="2058819539">
    <w:abstractNumId w:val="42"/>
  </w:num>
  <w:num w:numId="10" w16cid:durableId="638533018">
    <w:abstractNumId w:val="22"/>
  </w:num>
  <w:num w:numId="11" w16cid:durableId="1476409984">
    <w:abstractNumId w:val="41"/>
  </w:num>
  <w:num w:numId="12" w16cid:durableId="1489054983">
    <w:abstractNumId w:val="46"/>
  </w:num>
  <w:num w:numId="13" w16cid:durableId="340817889">
    <w:abstractNumId w:val="28"/>
  </w:num>
  <w:num w:numId="14" w16cid:durableId="821241998">
    <w:abstractNumId w:val="9"/>
  </w:num>
  <w:num w:numId="15" w16cid:durableId="172110791">
    <w:abstractNumId w:val="4"/>
  </w:num>
  <w:num w:numId="16" w16cid:durableId="230653791">
    <w:abstractNumId w:val="14"/>
  </w:num>
  <w:num w:numId="17" w16cid:durableId="1739748273">
    <w:abstractNumId w:val="12"/>
  </w:num>
  <w:num w:numId="18" w16cid:durableId="1647129715">
    <w:abstractNumId w:val="34"/>
  </w:num>
  <w:num w:numId="19" w16cid:durableId="1334331948">
    <w:abstractNumId w:val="25"/>
  </w:num>
  <w:num w:numId="20" w16cid:durableId="1555309388">
    <w:abstractNumId w:val="37"/>
  </w:num>
  <w:num w:numId="21" w16cid:durableId="382873065">
    <w:abstractNumId w:val="44"/>
  </w:num>
  <w:num w:numId="22" w16cid:durableId="1533179400">
    <w:abstractNumId w:val="30"/>
  </w:num>
  <w:num w:numId="23" w16cid:durableId="292171971">
    <w:abstractNumId w:val="38"/>
  </w:num>
  <w:num w:numId="24" w16cid:durableId="1499149126">
    <w:abstractNumId w:val="27"/>
  </w:num>
  <w:num w:numId="25" w16cid:durableId="811488002">
    <w:abstractNumId w:val="23"/>
  </w:num>
  <w:num w:numId="26" w16cid:durableId="521358600">
    <w:abstractNumId w:val="31"/>
  </w:num>
  <w:num w:numId="27" w16cid:durableId="1113943803">
    <w:abstractNumId w:val="29"/>
  </w:num>
  <w:num w:numId="28" w16cid:durableId="541358406">
    <w:abstractNumId w:val="20"/>
  </w:num>
  <w:num w:numId="29" w16cid:durableId="789128911">
    <w:abstractNumId w:val="35"/>
  </w:num>
  <w:num w:numId="30" w16cid:durableId="265313176">
    <w:abstractNumId w:val="3"/>
  </w:num>
  <w:num w:numId="31" w16cid:durableId="1250626525">
    <w:abstractNumId w:val="21"/>
  </w:num>
  <w:num w:numId="32" w16cid:durableId="927689032">
    <w:abstractNumId w:val="13"/>
  </w:num>
  <w:num w:numId="33" w16cid:durableId="852765399">
    <w:abstractNumId w:val="18"/>
  </w:num>
  <w:num w:numId="34" w16cid:durableId="713507908">
    <w:abstractNumId w:val="11"/>
  </w:num>
  <w:num w:numId="35" w16cid:durableId="1530483907">
    <w:abstractNumId w:val="48"/>
  </w:num>
  <w:num w:numId="36" w16cid:durableId="1837383598">
    <w:abstractNumId w:val="17"/>
  </w:num>
  <w:num w:numId="37" w16cid:durableId="1651249748">
    <w:abstractNumId w:val="40"/>
  </w:num>
  <w:num w:numId="38" w16cid:durableId="823468712">
    <w:abstractNumId w:val="19"/>
  </w:num>
  <w:num w:numId="39" w16cid:durableId="346491254">
    <w:abstractNumId w:val="16"/>
  </w:num>
  <w:num w:numId="40" w16cid:durableId="1044215335">
    <w:abstractNumId w:val="36"/>
  </w:num>
  <w:num w:numId="41" w16cid:durableId="130101775">
    <w:abstractNumId w:val="8"/>
  </w:num>
  <w:num w:numId="42" w16cid:durableId="1545285975">
    <w:abstractNumId w:val="7"/>
  </w:num>
  <w:num w:numId="43" w16cid:durableId="750736946">
    <w:abstractNumId w:val="0"/>
  </w:num>
  <w:num w:numId="44" w16cid:durableId="983856796">
    <w:abstractNumId w:val="6"/>
  </w:num>
  <w:num w:numId="45" w16cid:durableId="1622111121">
    <w:abstractNumId w:val="33"/>
  </w:num>
  <w:num w:numId="46" w16cid:durableId="737555415">
    <w:abstractNumId w:val="1"/>
  </w:num>
  <w:num w:numId="47" w16cid:durableId="723719317">
    <w:abstractNumId w:val="26"/>
  </w:num>
  <w:num w:numId="48" w16cid:durableId="335231682">
    <w:abstractNumId w:val="39"/>
  </w:num>
  <w:num w:numId="49" w16cid:durableId="55470749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95"/>
    <w:rsid w:val="0000677E"/>
    <w:rsid w:val="000069ED"/>
    <w:rsid w:val="0002488F"/>
    <w:rsid w:val="00035A1B"/>
    <w:rsid w:val="00043001"/>
    <w:rsid w:val="0005006D"/>
    <w:rsid w:val="00062DC8"/>
    <w:rsid w:val="00066917"/>
    <w:rsid w:val="0008430D"/>
    <w:rsid w:val="00084F1B"/>
    <w:rsid w:val="0009286F"/>
    <w:rsid w:val="000E0132"/>
    <w:rsid w:val="000E6462"/>
    <w:rsid w:val="000F2C8C"/>
    <w:rsid w:val="000F5700"/>
    <w:rsid w:val="001007EE"/>
    <w:rsid w:val="001076B4"/>
    <w:rsid w:val="00107800"/>
    <w:rsid w:val="00110F63"/>
    <w:rsid w:val="001176B6"/>
    <w:rsid w:val="001214AA"/>
    <w:rsid w:val="00124765"/>
    <w:rsid w:val="00126462"/>
    <w:rsid w:val="00126C3E"/>
    <w:rsid w:val="0014093E"/>
    <w:rsid w:val="001444A4"/>
    <w:rsid w:val="001517E8"/>
    <w:rsid w:val="001652CE"/>
    <w:rsid w:val="001659A8"/>
    <w:rsid w:val="001717D5"/>
    <w:rsid w:val="00174377"/>
    <w:rsid w:val="00182368"/>
    <w:rsid w:val="00182978"/>
    <w:rsid w:val="00185552"/>
    <w:rsid w:val="001949A6"/>
    <w:rsid w:val="001A345A"/>
    <w:rsid w:val="001A3F7C"/>
    <w:rsid w:val="001A5818"/>
    <w:rsid w:val="001B791C"/>
    <w:rsid w:val="001C595B"/>
    <w:rsid w:val="001D01B9"/>
    <w:rsid w:val="001D2C4C"/>
    <w:rsid w:val="0021272A"/>
    <w:rsid w:val="002252F4"/>
    <w:rsid w:val="00225815"/>
    <w:rsid w:val="00254C5F"/>
    <w:rsid w:val="00264714"/>
    <w:rsid w:val="00283C3F"/>
    <w:rsid w:val="0028682A"/>
    <w:rsid w:val="0028777F"/>
    <w:rsid w:val="00292953"/>
    <w:rsid w:val="00293C0A"/>
    <w:rsid w:val="002A6BF7"/>
    <w:rsid w:val="002B069F"/>
    <w:rsid w:val="002B2C20"/>
    <w:rsid w:val="002B79F6"/>
    <w:rsid w:val="002D5D80"/>
    <w:rsid w:val="002D6B04"/>
    <w:rsid w:val="003275DA"/>
    <w:rsid w:val="003305F7"/>
    <w:rsid w:val="00335229"/>
    <w:rsid w:val="0033553F"/>
    <w:rsid w:val="003456CC"/>
    <w:rsid w:val="00346288"/>
    <w:rsid w:val="00353EE6"/>
    <w:rsid w:val="00362940"/>
    <w:rsid w:val="003814D1"/>
    <w:rsid w:val="00382154"/>
    <w:rsid w:val="00382D64"/>
    <w:rsid w:val="00386396"/>
    <w:rsid w:val="003872C1"/>
    <w:rsid w:val="00394D4E"/>
    <w:rsid w:val="003A2645"/>
    <w:rsid w:val="003C0105"/>
    <w:rsid w:val="003D354D"/>
    <w:rsid w:val="003E2058"/>
    <w:rsid w:val="00400D9A"/>
    <w:rsid w:val="00410DCC"/>
    <w:rsid w:val="004153AB"/>
    <w:rsid w:val="00422969"/>
    <w:rsid w:val="00437CB3"/>
    <w:rsid w:val="00454AAF"/>
    <w:rsid w:val="0046550F"/>
    <w:rsid w:val="00473CC5"/>
    <w:rsid w:val="004749C3"/>
    <w:rsid w:val="004815D3"/>
    <w:rsid w:val="00483667"/>
    <w:rsid w:val="00486873"/>
    <w:rsid w:val="00486BD7"/>
    <w:rsid w:val="00486DC4"/>
    <w:rsid w:val="00493D3E"/>
    <w:rsid w:val="004A2C77"/>
    <w:rsid w:val="004B0A9E"/>
    <w:rsid w:val="004B3DAA"/>
    <w:rsid w:val="004D41FA"/>
    <w:rsid w:val="004D7BD5"/>
    <w:rsid w:val="004D7BED"/>
    <w:rsid w:val="004E2222"/>
    <w:rsid w:val="004F17AC"/>
    <w:rsid w:val="005002B7"/>
    <w:rsid w:val="005173A6"/>
    <w:rsid w:val="00525A04"/>
    <w:rsid w:val="00526B9B"/>
    <w:rsid w:val="005463FF"/>
    <w:rsid w:val="00546B97"/>
    <w:rsid w:val="00562486"/>
    <w:rsid w:val="00563CD2"/>
    <w:rsid w:val="00571BA4"/>
    <w:rsid w:val="00592131"/>
    <w:rsid w:val="005C39B7"/>
    <w:rsid w:val="005E242B"/>
    <w:rsid w:val="005F0875"/>
    <w:rsid w:val="005F2BE5"/>
    <w:rsid w:val="005F7A0C"/>
    <w:rsid w:val="0060585D"/>
    <w:rsid w:val="00605F7A"/>
    <w:rsid w:val="0061287F"/>
    <w:rsid w:val="006144C2"/>
    <w:rsid w:val="00614894"/>
    <w:rsid w:val="0062116C"/>
    <w:rsid w:val="006271ED"/>
    <w:rsid w:val="00635232"/>
    <w:rsid w:val="00644BA9"/>
    <w:rsid w:val="00650EAA"/>
    <w:rsid w:val="006531DC"/>
    <w:rsid w:val="0069701F"/>
    <w:rsid w:val="006A08DA"/>
    <w:rsid w:val="006A14E2"/>
    <w:rsid w:val="006A263C"/>
    <w:rsid w:val="006A5354"/>
    <w:rsid w:val="006A7807"/>
    <w:rsid w:val="006B289C"/>
    <w:rsid w:val="006B40AD"/>
    <w:rsid w:val="006B7CD3"/>
    <w:rsid w:val="006D2122"/>
    <w:rsid w:val="006E1698"/>
    <w:rsid w:val="007005FB"/>
    <w:rsid w:val="0070345A"/>
    <w:rsid w:val="007248C7"/>
    <w:rsid w:val="007252F5"/>
    <w:rsid w:val="007336D0"/>
    <w:rsid w:val="00747120"/>
    <w:rsid w:val="00751A65"/>
    <w:rsid w:val="0075214F"/>
    <w:rsid w:val="00756A26"/>
    <w:rsid w:val="007733E4"/>
    <w:rsid w:val="00774C7E"/>
    <w:rsid w:val="007806D2"/>
    <w:rsid w:val="00786B4F"/>
    <w:rsid w:val="007942A4"/>
    <w:rsid w:val="00794BA4"/>
    <w:rsid w:val="007E47CA"/>
    <w:rsid w:val="007E6F6B"/>
    <w:rsid w:val="007E78AD"/>
    <w:rsid w:val="007F42E2"/>
    <w:rsid w:val="00844283"/>
    <w:rsid w:val="00844492"/>
    <w:rsid w:val="00845801"/>
    <w:rsid w:val="00845DB4"/>
    <w:rsid w:val="00850571"/>
    <w:rsid w:val="008672D6"/>
    <w:rsid w:val="00892803"/>
    <w:rsid w:val="008A1B16"/>
    <w:rsid w:val="008A3460"/>
    <w:rsid w:val="008A4649"/>
    <w:rsid w:val="008E1D95"/>
    <w:rsid w:val="008E6E93"/>
    <w:rsid w:val="008F0BA3"/>
    <w:rsid w:val="008F272C"/>
    <w:rsid w:val="00901738"/>
    <w:rsid w:val="00931B10"/>
    <w:rsid w:val="00934DC6"/>
    <w:rsid w:val="00943013"/>
    <w:rsid w:val="00950F88"/>
    <w:rsid w:val="009621F0"/>
    <w:rsid w:val="009628E8"/>
    <w:rsid w:val="00970E3D"/>
    <w:rsid w:val="00975C05"/>
    <w:rsid w:val="00980CFF"/>
    <w:rsid w:val="009838A6"/>
    <w:rsid w:val="00984B45"/>
    <w:rsid w:val="009D26DC"/>
    <w:rsid w:val="009D3174"/>
    <w:rsid w:val="009E13D2"/>
    <w:rsid w:val="00A2188B"/>
    <w:rsid w:val="00A24765"/>
    <w:rsid w:val="00A35B7F"/>
    <w:rsid w:val="00A36C49"/>
    <w:rsid w:val="00A435EC"/>
    <w:rsid w:val="00A5541B"/>
    <w:rsid w:val="00A611B3"/>
    <w:rsid w:val="00A61AAE"/>
    <w:rsid w:val="00A83431"/>
    <w:rsid w:val="00A9043D"/>
    <w:rsid w:val="00AA38CE"/>
    <w:rsid w:val="00AA3973"/>
    <w:rsid w:val="00AA70B4"/>
    <w:rsid w:val="00AB2F65"/>
    <w:rsid w:val="00AB7549"/>
    <w:rsid w:val="00B077C3"/>
    <w:rsid w:val="00B1291B"/>
    <w:rsid w:val="00B1432D"/>
    <w:rsid w:val="00B21F6B"/>
    <w:rsid w:val="00B37314"/>
    <w:rsid w:val="00B43D49"/>
    <w:rsid w:val="00B54B4B"/>
    <w:rsid w:val="00B5532C"/>
    <w:rsid w:val="00B6778E"/>
    <w:rsid w:val="00B72612"/>
    <w:rsid w:val="00B87A10"/>
    <w:rsid w:val="00BB1000"/>
    <w:rsid w:val="00BC5A3D"/>
    <w:rsid w:val="00BD32A1"/>
    <w:rsid w:val="00BE24AA"/>
    <w:rsid w:val="00BE45E5"/>
    <w:rsid w:val="00BE5AF0"/>
    <w:rsid w:val="00BE69F6"/>
    <w:rsid w:val="00BF0A3E"/>
    <w:rsid w:val="00C01C22"/>
    <w:rsid w:val="00C06D67"/>
    <w:rsid w:val="00C32831"/>
    <w:rsid w:val="00C649BD"/>
    <w:rsid w:val="00C7282A"/>
    <w:rsid w:val="00C82A0C"/>
    <w:rsid w:val="00C94B73"/>
    <w:rsid w:val="00C96C42"/>
    <w:rsid w:val="00CA34DA"/>
    <w:rsid w:val="00CB5659"/>
    <w:rsid w:val="00CC2875"/>
    <w:rsid w:val="00CD01E7"/>
    <w:rsid w:val="00CD33AF"/>
    <w:rsid w:val="00CE2696"/>
    <w:rsid w:val="00CE5A26"/>
    <w:rsid w:val="00D06944"/>
    <w:rsid w:val="00D13471"/>
    <w:rsid w:val="00D274E4"/>
    <w:rsid w:val="00D31A9D"/>
    <w:rsid w:val="00D5107D"/>
    <w:rsid w:val="00D56BFF"/>
    <w:rsid w:val="00DB639B"/>
    <w:rsid w:val="00DC0649"/>
    <w:rsid w:val="00DC1C1C"/>
    <w:rsid w:val="00DC3400"/>
    <w:rsid w:val="00DD6221"/>
    <w:rsid w:val="00DE131C"/>
    <w:rsid w:val="00DE28CC"/>
    <w:rsid w:val="00DE3FC3"/>
    <w:rsid w:val="00DF2141"/>
    <w:rsid w:val="00DF52E1"/>
    <w:rsid w:val="00DF5BCA"/>
    <w:rsid w:val="00DF6686"/>
    <w:rsid w:val="00DF66FD"/>
    <w:rsid w:val="00E04AD4"/>
    <w:rsid w:val="00E25694"/>
    <w:rsid w:val="00E32E17"/>
    <w:rsid w:val="00E45C5D"/>
    <w:rsid w:val="00E52D23"/>
    <w:rsid w:val="00E610B1"/>
    <w:rsid w:val="00E657D9"/>
    <w:rsid w:val="00E72A4E"/>
    <w:rsid w:val="00E77F9C"/>
    <w:rsid w:val="00EA0DAC"/>
    <w:rsid w:val="00EA1FD0"/>
    <w:rsid w:val="00EA5B4A"/>
    <w:rsid w:val="00EB22F4"/>
    <w:rsid w:val="00EB25F0"/>
    <w:rsid w:val="00EC5399"/>
    <w:rsid w:val="00EC6F1E"/>
    <w:rsid w:val="00F01645"/>
    <w:rsid w:val="00F03DE1"/>
    <w:rsid w:val="00F050F5"/>
    <w:rsid w:val="00F0527E"/>
    <w:rsid w:val="00F07177"/>
    <w:rsid w:val="00F17A5F"/>
    <w:rsid w:val="00F20BA6"/>
    <w:rsid w:val="00F4086E"/>
    <w:rsid w:val="00F43E58"/>
    <w:rsid w:val="00F51EEE"/>
    <w:rsid w:val="00F61AFF"/>
    <w:rsid w:val="00F6626E"/>
    <w:rsid w:val="00F74F8F"/>
    <w:rsid w:val="00F86D91"/>
    <w:rsid w:val="00F93A82"/>
    <w:rsid w:val="00FA1992"/>
    <w:rsid w:val="00FB0AF6"/>
    <w:rsid w:val="00FB4C6E"/>
    <w:rsid w:val="00FB6250"/>
    <w:rsid w:val="00FD1721"/>
    <w:rsid w:val="00FE48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2C9"/>
  <w15:docId w15:val="{7730575A-3EDE-4E84-8693-AB271E25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1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11B3"/>
    <w:rPr>
      <w:rFonts w:ascii="Tahoma" w:hAnsi="Tahoma" w:cs="Tahoma"/>
      <w:sz w:val="16"/>
      <w:szCs w:val="16"/>
    </w:rPr>
  </w:style>
  <w:style w:type="paragraph" w:styleId="ListeParagraf">
    <w:name w:val="List Paragraph"/>
    <w:basedOn w:val="Normal"/>
    <w:uiPriority w:val="34"/>
    <w:qFormat/>
    <w:rsid w:val="00DE28CC"/>
    <w:pPr>
      <w:ind w:left="720"/>
      <w:contextualSpacing/>
    </w:pPr>
  </w:style>
  <w:style w:type="table" w:styleId="TabloKlavuzu">
    <w:name w:val="Table Grid"/>
    <w:basedOn w:val="NormalTablo"/>
    <w:uiPriority w:val="59"/>
    <w:rsid w:val="000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427643144E3D1142AEEB135AFD53E1AA" ma:contentTypeVersion="3" ma:contentTypeDescription="Yeni belge oluşturun." ma:contentTypeScope="" ma:versionID="74ffb9be8df5b4d9266f9cd8a6292102">
  <xsd:schema xmlns:xsd="http://www.w3.org/2001/XMLSchema" xmlns:xs="http://www.w3.org/2001/XMLSchema" xmlns:p="http://schemas.microsoft.com/office/2006/metadata/properties" xmlns:ns3="0c08edb6-b922-46bc-a8da-44b5f5c56b4c" targetNamespace="http://schemas.microsoft.com/office/2006/metadata/properties" ma:root="true" ma:fieldsID="e78bf498308862e28db23c28b1b6ef80" ns3:_="">
    <xsd:import namespace="0c08edb6-b922-46bc-a8da-44b5f5c56b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edb6-b922-46bc-a8da-44b5f5c56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49A1-5F3D-4209-A5F2-E17B023A2E55}">
  <ds:schemaRefs>
    <ds:schemaRef ds:uri="http://schemas.microsoft.com/sharepoint/v3/contenttype/forms"/>
  </ds:schemaRefs>
</ds:datastoreItem>
</file>

<file path=customXml/itemProps2.xml><?xml version="1.0" encoding="utf-8"?>
<ds:datastoreItem xmlns:ds="http://schemas.openxmlformats.org/officeDocument/2006/customXml" ds:itemID="{00827347-5DA4-4E4F-877D-32D3CDE836D7}">
  <ds:schemaRefs>
    <ds:schemaRef ds:uri="http://schemas.microsoft.com/office/2006/documentManagement/types"/>
    <ds:schemaRef ds:uri="http://purl.org/dc/elements/1.1/"/>
    <ds:schemaRef ds:uri="http://purl.org/dc/terms/"/>
    <ds:schemaRef ds:uri="http://schemas.openxmlformats.org/package/2006/metadata/core-properties"/>
    <ds:schemaRef ds:uri="0c08edb6-b922-46bc-a8da-44b5f5c56b4c"/>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475779A-4AE2-4EC3-BF41-79B588D7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edb6-b922-46bc-a8da-44b5f5c56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357A6-377E-4FE5-B588-988ABA7E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2069</Words>
  <Characters>11794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Cankut Tatliparmak</cp:lastModifiedBy>
  <cp:revision>13</cp:revision>
  <dcterms:created xsi:type="dcterms:W3CDTF">2023-08-26T10:42:00Z</dcterms:created>
  <dcterms:modified xsi:type="dcterms:W3CDTF">2023-08-26T11:00:00Z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0x010100427643144E3D1142AEEB135AFD53E1AA</vt:lpwstr>
  </property>
</Properties>
</file>