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BCD" w:rsidRDefault="005E2D22">
      <w:pPr>
        <w:pStyle w:val="Balk1"/>
      </w:pPr>
      <w:r>
        <w:rPr>
          <w:spacing w:val="-1"/>
        </w:rPr>
        <w:t>TEZSİZ</w:t>
      </w:r>
      <w:r>
        <w:rPr>
          <w:spacing w:val="-15"/>
        </w:rPr>
        <w:t xml:space="preserve"> </w:t>
      </w:r>
      <w:r>
        <w:rPr>
          <w:spacing w:val="-1"/>
        </w:rPr>
        <w:t>ÖĞRENCİLERİN</w:t>
      </w:r>
      <w:r>
        <w:rPr>
          <w:spacing w:val="-10"/>
        </w:rPr>
        <w:t xml:space="preserve"> </w:t>
      </w:r>
      <w:r>
        <w:rPr>
          <w:spacing w:val="-1"/>
        </w:rPr>
        <w:t>DİKKATİNE,</w:t>
      </w:r>
    </w:p>
    <w:p w:rsidR="00062BCD" w:rsidRDefault="00062BCD">
      <w:pPr>
        <w:pStyle w:val="GvdeMetni"/>
        <w:spacing w:before="7"/>
        <w:ind w:left="0" w:firstLine="0"/>
        <w:jc w:val="left"/>
        <w:rPr>
          <w:b/>
          <w:sz w:val="33"/>
        </w:rPr>
      </w:pPr>
    </w:p>
    <w:p w:rsidR="00062BCD" w:rsidRDefault="005E2D22">
      <w:pPr>
        <w:pStyle w:val="ListeParagraf"/>
        <w:numPr>
          <w:ilvl w:val="0"/>
          <w:numId w:val="2"/>
        </w:numPr>
        <w:tabs>
          <w:tab w:val="left" w:pos="830"/>
        </w:tabs>
        <w:ind w:right="121" w:hanging="360"/>
        <w:jc w:val="both"/>
        <w:rPr>
          <w:sz w:val="24"/>
        </w:rPr>
      </w:pPr>
      <w:r>
        <w:rPr>
          <w:sz w:val="24"/>
        </w:rPr>
        <w:t>Ders dönemlerini, müfredatındaki dersleri (en az 10 ders) alarak başarıyla tamamlayan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AKTS</w:t>
      </w:r>
      <w:r>
        <w:rPr>
          <w:spacing w:val="3"/>
          <w:sz w:val="24"/>
        </w:rPr>
        <w:t xml:space="preserve"> </w:t>
      </w:r>
      <w:r>
        <w:rPr>
          <w:sz w:val="24"/>
        </w:rPr>
        <w:t>tamamlamak</w:t>
      </w:r>
      <w:r>
        <w:rPr>
          <w:spacing w:val="-2"/>
          <w:sz w:val="24"/>
        </w:rPr>
        <w:t xml:space="preserve"> </w:t>
      </w:r>
      <w:r>
        <w:rPr>
          <w:sz w:val="24"/>
        </w:rPr>
        <w:t>kaydıyla Proje</w:t>
      </w:r>
      <w:r>
        <w:rPr>
          <w:spacing w:val="1"/>
          <w:sz w:val="24"/>
        </w:rPr>
        <w:t xml:space="preserve"> </w:t>
      </w:r>
      <w:r>
        <w:rPr>
          <w:sz w:val="24"/>
        </w:rPr>
        <w:t>dönemine</w:t>
      </w:r>
      <w:r>
        <w:rPr>
          <w:spacing w:val="-1"/>
          <w:sz w:val="24"/>
        </w:rPr>
        <w:t xml:space="preserve"> </w:t>
      </w:r>
      <w:r>
        <w:rPr>
          <w:sz w:val="24"/>
        </w:rPr>
        <w:t>geçerler.</w:t>
      </w:r>
    </w:p>
    <w:p w:rsidR="00062BCD" w:rsidRDefault="005E2D22">
      <w:pPr>
        <w:pStyle w:val="ListeParagraf"/>
        <w:numPr>
          <w:ilvl w:val="0"/>
          <w:numId w:val="2"/>
        </w:numPr>
        <w:tabs>
          <w:tab w:val="left" w:pos="830"/>
          <w:tab w:val="left" w:pos="2401"/>
          <w:tab w:val="left" w:pos="3601"/>
          <w:tab w:val="left" w:pos="4912"/>
          <w:tab w:val="left" w:pos="6294"/>
        </w:tabs>
        <w:spacing w:before="120"/>
        <w:ind w:right="104" w:hanging="360"/>
        <w:jc w:val="both"/>
        <w:rPr>
          <w:sz w:val="24"/>
        </w:rPr>
      </w:pPr>
      <w:r>
        <w:rPr>
          <w:sz w:val="24"/>
        </w:rPr>
        <w:t>Tezsiz</w:t>
      </w:r>
      <w:r>
        <w:rPr>
          <w:spacing w:val="-10"/>
          <w:sz w:val="24"/>
        </w:rPr>
        <w:t xml:space="preserve"> </w:t>
      </w:r>
      <w:r>
        <w:rPr>
          <w:sz w:val="24"/>
        </w:rPr>
        <w:t>programlar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çok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yarıyılla</w:t>
      </w:r>
      <w:r>
        <w:rPr>
          <w:spacing w:val="-11"/>
          <w:sz w:val="24"/>
        </w:rPr>
        <w:t xml:space="preserve"> </w:t>
      </w:r>
      <w:r>
        <w:rPr>
          <w:sz w:val="24"/>
        </w:rPr>
        <w:t>sınırlı</w:t>
      </w:r>
      <w:r>
        <w:rPr>
          <w:spacing w:val="-11"/>
          <w:sz w:val="24"/>
        </w:rPr>
        <w:t xml:space="preserve"> </w:t>
      </w:r>
      <w:r>
        <w:rPr>
          <w:sz w:val="24"/>
        </w:rPr>
        <w:t>olup,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2"/>
          <w:sz w:val="24"/>
        </w:rPr>
        <w:t xml:space="preserve"> </w:t>
      </w:r>
      <w:r>
        <w:rPr>
          <w:sz w:val="24"/>
        </w:rPr>
        <w:t>bir</w:t>
      </w:r>
      <w:r>
        <w:rPr>
          <w:spacing w:val="-11"/>
          <w:sz w:val="24"/>
        </w:rPr>
        <w:t xml:space="preserve"> </w:t>
      </w:r>
      <w:r>
        <w:rPr>
          <w:sz w:val="24"/>
        </w:rPr>
        <w:t>dönem</w:t>
      </w:r>
      <w:r>
        <w:rPr>
          <w:spacing w:val="-11"/>
          <w:sz w:val="24"/>
        </w:rPr>
        <w:t xml:space="preserve"> </w:t>
      </w:r>
      <w:r>
        <w:rPr>
          <w:sz w:val="24"/>
        </w:rPr>
        <w:t>kayıt</w:t>
      </w:r>
      <w:r>
        <w:rPr>
          <w:spacing w:val="-11"/>
          <w:sz w:val="24"/>
        </w:rPr>
        <w:t xml:space="preserve"> </w:t>
      </w:r>
      <w:r>
        <w:rPr>
          <w:sz w:val="24"/>
        </w:rPr>
        <w:t>dondurma</w:t>
      </w:r>
      <w:r>
        <w:rPr>
          <w:spacing w:val="-57"/>
          <w:sz w:val="24"/>
        </w:rPr>
        <w:t xml:space="preserve"> </w:t>
      </w:r>
      <w:r>
        <w:rPr>
          <w:sz w:val="24"/>
        </w:rPr>
        <w:t>hakları vardır. Kayıt dondurmak isteyen öğrenciler web sayfamızda Formlar başlığı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z w:val="24"/>
        </w:rPr>
        <w:tab/>
        <w:t>yer</w:t>
      </w:r>
      <w:r>
        <w:rPr>
          <w:sz w:val="24"/>
        </w:rPr>
        <w:tab/>
        <w:t>alan</w:t>
      </w:r>
      <w:r>
        <w:rPr>
          <w:sz w:val="24"/>
        </w:rPr>
        <w:tab/>
        <w:t>kayıt</w:t>
      </w:r>
      <w:r>
        <w:rPr>
          <w:sz w:val="24"/>
        </w:rPr>
        <w:tab/>
        <w:t>dondurma</w:t>
      </w:r>
      <w:r>
        <w:rPr>
          <w:spacing w:val="1"/>
          <w:sz w:val="24"/>
        </w:rPr>
        <w:t xml:space="preserve"> </w:t>
      </w:r>
      <w:r>
        <w:rPr>
          <w:sz w:val="24"/>
        </w:rPr>
        <w:t>linkinden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pacing w:val="1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https://uskudar.edu.tr/tr/kayit-dondurma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yapabilirler.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dondurma</w:t>
      </w:r>
      <w:r>
        <w:rPr>
          <w:spacing w:val="1"/>
          <w:sz w:val="24"/>
        </w:rPr>
        <w:t xml:space="preserve"> </w:t>
      </w:r>
      <w:r>
        <w:rPr>
          <w:sz w:val="24"/>
        </w:rPr>
        <w:t>başvuruları vize sınavlarının başlangıcına kadar yapılmalıdır. Vizeler başladıktan sonra</w:t>
      </w:r>
      <w:r>
        <w:rPr>
          <w:spacing w:val="-57"/>
          <w:sz w:val="24"/>
        </w:rPr>
        <w:t xml:space="preserve"> </w:t>
      </w:r>
      <w:r>
        <w:rPr>
          <w:sz w:val="24"/>
        </w:rPr>
        <w:t>yapılan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5"/>
          <w:sz w:val="24"/>
        </w:rPr>
        <w:t xml:space="preserve"> </w:t>
      </w:r>
      <w:r>
        <w:rPr>
          <w:sz w:val="24"/>
        </w:rPr>
        <w:t>reddedilir.</w:t>
      </w:r>
    </w:p>
    <w:p w:rsidR="00062BCD" w:rsidRDefault="005E2D22">
      <w:pPr>
        <w:pStyle w:val="ListeParagraf"/>
        <w:numPr>
          <w:ilvl w:val="0"/>
          <w:numId w:val="2"/>
        </w:numPr>
        <w:tabs>
          <w:tab w:val="left" w:pos="830"/>
        </w:tabs>
        <w:spacing w:before="121"/>
        <w:ind w:right="111" w:hanging="360"/>
        <w:jc w:val="both"/>
        <w:rPr>
          <w:sz w:val="24"/>
        </w:rPr>
      </w:pPr>
      <w:r>
        <w:rPr>
          <w:sz w:val="24"/>
        </w:rPr>
        <w:t>Tezsiz</w:t>
      </w:r>
      <w:r>
        <w:rPr>
          <w:spacing w:val="1"/>
          <w:sz w:val="24"/>
        </w:rPr>
        <w:t xml:space="preserve"> </w:t>
      </w:r>
      <w:r>
        <w:rPr>
          <w:sz w:val="24"/>
        </w:rPr>
        <w:t>programdaki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dönemi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Yarıyıl</w:t>
      </w:r>
      <w:r>
        <w:rPr>
          <w:spacing w:val="1"/>
          <w:sz w:val="24"/>
        </w:rPr>
        <w:t xml:space="preserve"> </w:t>
      </w:r>
      <w:r>
        <w:rPr>
          <w:sz w:val="24"/>
        </w:rPr>
        <w:t>başlamadan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Danışmanı ataması için </w:t>
      </w:r>
      <w:r>
        <w:rPr>
          <w:b/>
          <w:sz w:val="24"/>
        </w:rPr>
        <w:t xml:space="preserve">kurum içinden seçecekleri danışmanlarının </w:t>
      </w:r>
      <w:r>
        <w:rPr>
          <w:sz w:val="24"/>
        </w:rPr>
        <w:t>onayını alarak,</w:t>
      </w:r>
      <w:r>
        <w:rPr>
          <w:spacing w:val="1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Danışman</w:t>
      </w:r>
      <w:r>
        <w:rPr>
          <w:spacing w:val="-1"/>
          <w:sz w:val="24"/>
        </w:rPr>
        <w:t xml:space="preserve"> </w:t>
      </w:r>
      <w:r>
        <w:rPr>
          <w:sz w:val="24"/>
        </w:rPr>
        <w:t>Tercih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Anabilim Dalı</w:t>
      </w:r>
      <w:r>
        <w:rPr>
          <w:spacing w:val="-8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4"/>
          <w:sz w:val="24"/>
        </w:rPr>
        <w:t xml:space="preserve"> </w:t>
      </w:r>
      <w:r>
        <w:rPr>
          <w:sz w:val="24"/>
        </w:rPr>
        <w:t>başvurmalıdırlar.</w:t>
      </w:r>
    </w:p>
    <w:p w:rsidR="00062BCD" w:rsidRDefault="005E2D22">
      <w:pPr>
        <w:pStyle w:val="ListeParagraf"/>
        <w:numPr>
          <w:ilvl w:val="0"/>
          <w:numId w:val="2"/>
        </w:numPr>
        <w:tabs>
          <w:tab w:val="left" w:pos="825"/>
        </w:tabs>
        <w:spacing w:before="123"/>
        <w:ind w:left="824" w:hanging="349"/>
        <w:jc w:val="both"/>
        <w:rPr>
          <w:sz w:val="24"/>
        </w:rPr>
      </w:pPr>
      <w:r>
        <w:rPr>
          <w:sz w:val="24"/>
        </w:rPr>
        <w:t>Tezsiz</w:t>
      </w:r>
      <w:r>
        <w:rPr>
          <w:spacing w:val="-3"/>
          <w:sz w:val="24"/>
        </w:rPr>
        <w:t xml:space="preserve"> </w:t>
      </w:r>
      <w:r>
        <w:rPr>
          <w:sz w:val="24"/>
        </w:rPr>
        <w:t>programlarda</w:t>
      </w:r>
      <w:r>
        <w:rPr>
          <w:spacing w:val="-9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Öneri</w:t>
      </w:r>
      <w:r>
        <w:rPr>
          <w:spacing w:val="-7"/>
          <w:sz w:val="24"/>
        </w:rPr>
        <w:t xml:space="preserve"> </w:t>
      </w:r>
      <w:r>
        <w:rPr>
          <w:sz w:val="24"/>
        </w:rPr>
        <w:t>Formu</w:t>
      </w:r>
      <w:r>
        <w:rPr>
          <w:spacing w:val="-5"/>
          <w:sz w:val="24"/>
        </w:rPr>
        <w:t xml:space="preserve"> </w:t>
      </w:r>
      <w:r>
        <w:rPr>
          <w:sz w:val="24"/>
        </w:rPr>
        <w:t>verme</w:t>
      </w:r>
      <w:r>
        <w:rPr>
          <w:spacing w:val="-10"/>
          <w:sz w:val="24"/>
        </w:rPr>
        <w:t xml:space="preserve"> </w:t>
      </w:r>
      <w:r>
        <w:rPr>
          <w:sz w:val="24"/>
        </w:rPr>
        <w:t>zorunluluğu</w:t>
      </w:r>
      <w:r>
        <w:rPr>
          <w:spacing w:val="4"/>
          <w:sz w:val="24"/>
        </w:rPr>
        <w:t xml:space="preserve"> </w:t>
      </w:r>
      <w:r>
        <w:rPr>
          <w:sz w:val="24"/>
        </w:rPr>
        <w:t>yoktur.</w:t>
      </w:r>
    </w:p>
    <w:p w:rsidR="00062BCD" w:rsidRDefault="005E2D22">
      <w:pPr>
        <w:pStyle w:val="ListeParagraf"/>
        <w:numPr>
          <w:ilvl w:val="0"/>
          <w:numId w:val="2"/>
        </w:numPr>
        <w:tabs>
          <w:tab w:val="left" w:pos="830"/>
        </w:tabs>
        <w:spacing w:before="117"/>
        <w:ind w:right="105" w:hanging="360"/>
        <w:jc w:val="both"/>
        <w:rPr>
          <w:sz w:val="24"/>
        </w:rPr>
      </w:pPr>
      <w:r>
        <w:rPr>
          <w:color w:val="1F2229"/>
          <w:sz w:val="24"/>
        </w:rPr>
        <w:t>Enstitüye iletilecek danışman atama, danışman değişikliği vb. formlar, danışman ve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anabilim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dalı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başkanlığından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mail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üzerinden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alınacak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onayla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birlikte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Enstitü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sekreterliğine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(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ayse.satir@uskudar.edu.tr</w:t>
        </w:r>
      </w:hyperlink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esen.aktas@uskudar.edu.tr</w:t>
        </w:r>
      </w:hyperlink>
      <w:r>
        <w:rPr>
          <w:color w:val="1F2229"/>
          <w:sz w:val="24"/>
        </w:rPr>
        <w:t>)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mail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ile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iletilebilir.</w:t>
      </w:r>
      <w:r>
        <w:rPr>
          <w:color w:val="1F2229"/>
          <w:spacing w:val="-1"/>
          <w:sz w:val="24"/>
        </w:rPr>
        <w:t xml:space="preserve"> </w:t>
      </w:r>
      <w:proofErr w:type="spellStart"/>
      <w:r>
        <w:rPr>
          <w:color w:val="1F2229"/>
          <w:sz w:val="24"/>
        </w:rPr>
        <w:t>Pandemi</w:t>
      </w:r>
      <w:proofErr w:type="spellEnd"/>
      <w:r>
        <w:rPr>
          <w:color w:val="1F2229"/>
          <w:spacing w:val="-2"/>
          <w:sz w:val="24"/>
        </w:rPr>
        <w:t xml:space="preserve"> </w:t>
      </w:r>
      <w:r>
        <w:rPr>
          <w:color w:val="1F2229"/>
          <w:sz w:val="24"/>
        </w:rPr>
        <w:t>sürecinde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formların</w:t>
      </w:r>
      <w:r>
        <w:rPr>
          <w:color w:val="1F2229"/>
          <w:spacing w:val="1"/>
          <w:sz w:val="24"/>
        </w:rPr>
        <w:t xml:space="preserve"> </w:t>
      </w:r>
      <w:r>
        <w:rPr>
          <w:color w:val="1F2229"/>
          <w:sz w:val="24"/>
        </w:rPr>
        <w:t>elden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teslim</w:t>
      </w:r>
      <w:r>
        <w:rPr>
          <w:color w:val="1F2229"/>
          <w:spacing w:val="-3"/>
          <w:sz w:val="24"/>
        </w:rPr>
        <w:t xml:space="preserve"> </w:t>
      </w:r>
      <w:r>
        <w:rPr>
          <w:color w:val="1F2229"/>
          <w:sz w:val="24"/>
        </w:rPr>
        <w:t>zorunluluğu</w:t>
      </w:r>
      <w:r>
        <w:rPr>
          <w:color w:val="1F2229"/>
          <w:spacing w:val="6"/>
          <w:sz w:val="24"/>
        </w:rPr>
        <w:t xml:space="preserve"> </w:t>
      </w:r>
      <w:r>
        <w:rPr>
          <w:color w:val="1F2229"/>
          <w:sz w:val="24"/>
        </w:rPr>
        <w:t>yoktur.</w:t>
      </w:r>
    </w:p>
    <w:p w:rsidR="00062BCD" w:rsidRDefault="005E2D22">
      <w:pPr>
        <w:pStyle w:val="Balk1"/>
        <w:spacing w:before="130"/>
        <w:ind w:right="797"/>
      </w:pPr>
      <w:r>
        <w:t>PROJE</w:t>
      </w:r>
      <w:r>
        <w:rPr>
          <w:spacing w:val="-9"/>
        </w:rPr>
        <w:t xml:space="preserve"> </w:t>
      </w:r>
      <w:r>
        <w:t>HAZIRLAMA</w:t>
      </w:r>
      <w:r>
        <w:rPr>
          <w:spacing w:val="-6"/>
        </w:rPr>
        <w:t xml:space="preserve"> </w:t>
      </w:r>
      <w:r>
        <w:t>SÜRECİNDE</w:t>
      </w:r>
      <w:r>
        <w:rPr>
          <w:spacing w:val="-10"/>
        </w:rPr>
        <w:t xml:space="preserve"> </w:t>
      </w:r>
      <w:r>
        <w:t>YAPILMASI</w:t>
      </w:r>
      <w:r>
        <w:rPr>
          <w:spacing w:val="-12"/>
        </w:rPr>
        <w:t xml:space="preserve"> </w:t>
      </w:r>
      <w:r>
        <w:t>GEREKENLER</w:t>
      </w:r>
    </w:p>
    <w:p w:rsidR="00062BCD" w:rsidRDefault="00062BCD">
      <w:pPr>
        <w:pStyle w:val="GvdeMetni"/>
        <w:spacing w:before="4"/>
        <w:ind w:left="0" w:firstLine="0"/>
        <w:jc w:val="left"/>
        <w:rPr>
          <w:b/>
          <w:sz w:val="23"/>
        </w:rPr>
      </w:pPr>
    </w:p>
    <w:p w:rsidR="00062BCD" w:rsidRDefault="005E2D22">
      <w:pPr>
        <w:pStyle w:val="GvdeMetni"/>
        <w:ind w:left="116" w:firstLine="0"/>
        <w:jc w:val="left"/>
      </w:pPr>
      <w:r>
        <w:t>Enstitümüzde</w:t>
      </w:r>
      <w:r>
        <w:rPr>
          <w:spacing w:val="-8"/>
        </w:rPr>
        <w:t xml:space="preserve"> </w:t>
      </w:r>
      <w:r w:rsidR="00050F31">
        <w:t>Güz</w:t>
      </w:r>
      <w:r>
        <w:rPr>
          <w:spacing w:val="2"/>
        </w:rPr>
        <w:t xml:space="preserve"> </w:t>
      </w:r>
      <w:r>
        <w:t>yarıyılı</w:t>
      </w:r>
      <w:r>
        <w:rPr>
          <w:spacing w:val="-2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projelerin</w:t>
      </w:r>
      <w:r>
        <w:rPr>
          <w:spacing w:val="-6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tarihi;</w:t>
      </w:r>
      <w:r>
        <w:rPr>
          <w:spacing w:val="-4"/>
        </w:rPr>
        <w:t xml:space="preserve"> </w:t>
      </w:r>
      <w:r w:rsidR="00050F31">
        <w:rPr>
          <w:b/>
          <w:u w:val="thick"/>
        </w:rPr>
        <w:t>16 Şubat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202</w:t>
      </w:r>
      <w:r w:rsidR="00050F31">
        <w:rPr>
          <w:b/>
          <w:u w:val="thick"/>
        </w:rPr>
        <w:t>4</w:t>
      </w:r>
      <w:r>
        <w:t>’dür.</w:t>
      </w:r>
    </w:p>
    <w:p w:rsidR="00062BCD" w:rsidRDefault="00062BCD">
      <w:pPr>
        <w:pStyle w:val="GvdeMetni"/>
        <w:spacing w:before="2"/>
        <w:ind w:left="0" w:firstLine="0"/>
        <w:jc w:val="left"/>
        <w:rPr>
          <w:sz w:val="16"/>
        </w:rPr>
      </w:pPr>
    </w:p>
    <w:p w:rsidR="00062BCD" w:rsidRDefault="005E2D22">
      <w:pPr>
        <w:pStyle w:val="ListeParagraf"/>
        <w:numPr>
          <w:ilvl w:val="0"/>
          <w:numId w:val="1"/>
        </w:numPr>
        <w:tabs>
          <w:tab w:val="left" w:pos="830"/>
        </w:tabs>
        <w:spacing w:before="90"/>
        <w:jc w:val="both"/>
        <w:rPr>
          <w:sz w:val="24"/>
        </w:rPr>
      </w:pPr>
      <w:r>
        <w:rPr>
          <w:spacing w:val="-1"/>
          <w:sz w:val="24"/>
        </w:rPr>
        <w:t>Danışman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ataması</w:t>
      </w:r>
      <w:r>
        <w:rPr>
          <w:spacing w:val="-3"/>
          <w:sz w:val="24"/>
        </w:rPr>
        <w:t xml:space="preserve"> </w:t>
      </w:r>
      <w:r>
        <w:rPr>
          <w:sz w:val="24"/>
        </w:rPr>
        <w:t>yapılan</w:t>
      </w:r>
      <w:r>
        <w:rPr>
          <w:spacing w:val="-14"/>
          <w:sz w:val="24"/>
        </w:rPr>
        <w:t xml:space="preserve"> </w:t>
      </w:r>
      <w:r>
        <w:rPr>
          <w:sz w:val="24"/>
        </w:rPr>
        <w:t>tezsiz</w:t>
      </w:r>
      <w:r>
        <w:rPr>
          <w:spacing w:val="-11"/>
          <w:sz w:val="24"/>
        </w:rPr>
        <w:t xml:space="preserve"> </w:t>
      </w:r>
      <w:r>
        <w:rPr>
          <w:sz w:val="24"/>
        </w:rPr>
        <w:t>program</w:t>
      </w:r>
      <w:r>
        <w:rPr>
          <w:spacing w:val="-12"/>
          <w:sz w:val="24"/>
        </w:rPr>
        <w:t xml:space="preserve"> </w:t>
      </w:r>
      <w:r>
        <w:rPr>
          <w:sz w:val="24"/>
        </w:rPr>
        <w:t>öğrencileri</w:t>
      </w:r>
      <w:r>
        <w:rPr>
          <w:spacing w:val="-15"/>
          <w:sz w:val="24"/>
        </w:rPr>
        <w:t xml:space="preserve"> </w:t>
      </w:r>
      <w:r>
        <w:rPr>
          <w:sz w:val="24"/>
        </w:rPr>
        <w:t>proje</w:t>
      </w:r>
      <w:r>
        <w:rPr>
          <w:spacing w:val="31"/>
          <w:sz w:val="24"/>
        </w:rPr>
        <w:t xml:space="preserve"> </w:t>
      </w:r>
      <w:r>
        <w:rPr>
          <w:sz w:val="24"/>
        </w:rPr>
        <w:t>hazırlamaya</w:t>
      </w:r>
      <w:r>
        <w:rPr>
          <w:spacing w:val="-9"/>
          <w:sz w:val="24"/>
        </w:rPr>
        <w:t xml:space="preserve"> </w:t>
      </w:r>
      <w:r>
        <w:rPr>
          <w:sz w:val="24"/>
        </w:rPr>
        <w:t>başlayabilirler.</w:t>
      </w:r>
    </w:p>
    <w:p w:rsidR="00062BCD" w:rsidRDefault="005E2D22">
      <w:pPr>
        <w:pStyle w:val="ListeParagraf"/>
        <w:numPr>
          <w:ilvl w:val="0"/>
          <w:numId w:val="1"/>
        </w:numPr>
        <w:tabs>
          <w:tab w:val="left" w:pos="830"/>
        </w:tabs>
        <w:spacing w:before="118"/>
        <w:ind w:right="108"/>
        <w:jc w:val="both"/>
        <w:rPr>
          <w:sz w:val="24"/>
        </w:rPr>
      </w:pPr>
      <w:r>
        <w:rPr>
          <w:sz w:val="24"/>
        </w:rPr>
        <w:t xml:space="preserve">Projeler web sayfamızda “Formlar” başlığı altında bulunan “Proje Yazım </w:t>
      </w:r>
      <w:proofErr w:type="spellStart"/>
      <w:r>
        <w:rPr>
          <w:sz w:val="24"/>
        </w:rPr>
        <w:t>Kılavuzu”na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uygun şekilde hazırlanmalı, tamamlandığında danışman onayı alınarak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transkript</w:t>
      </w:r>
      <w:r>
        <w:rPr>
          <w:b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 tarafından alınmış intihal raporuyla birlikte baskıdan önce Enstitüye 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kontrolüne</w:t>
      </w:r>
      <w:r>
        <w:rPr>
          <w:spacing w:val="1"/>
          <w:sz w:val="24"/>
        </w:rPr>
        <w:t xml:space="preserve"> </w:t>
      </w:r>
      <w:r>
        <w:rPr>
          <w:sz w:val="24"/>
        </w:rPr>
        <w:t>gönderilmelidir.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kontrolü</w:t>
      </w:r>
      <w:r>
        <w:rPr>
          <w:spacing w:val="1"/>
          <w:sz w:val="24"/>
        </w:rPr>
        <w:t xml:space="preserve"> </w:t>
      </w:r>
      <w:r>
        <w:rPr>
          <w:sz w:val="24"/>
        </w:rPr>
        <w:t>yapılmadan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ciltletilen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projeler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edilmeyecektir.</w:t>
      </w:r>
      <w:bookmarkStart w:id="0" w:name="_GoBack"/>
      <w:bookmarkEnd w:id="0"/>
    </w:p>
    <w:p w:rsidR="00062BCD" w:rsidRDefault="005E2D22">
      <w:pPr>
        <w:pStyle w:val="ListeParagraf"/>
        <w:numPr>
          <w:ilvl w:val="0"/>
          <w:numId w:val="1"/>
        </w:numPr>
        <w:tabs>
          <w:tab w:val="left" w:pos="837"/>
        </w:tabs>
        <w:spacing w:before="125"/>
        <w:ind w:left="836" w:hanging="363"/>
        <w:jc w:val="both"/>
        <w:rPr>
          <w:sz w:val="24"/>
        </w:rPr>
      </w:pPr>
      <w:r>
        <w:rPr>
          <w:sz w:val="24"/>
        </w:rPr>
        <w:t>İntihal</w:t>
      </w:r>
      <w:r>
        <w:rPr>
          <w:spacing w:val="-6"/>
          <w:sz w:val="24"/>
        </w:rPr>
        <w:t xml:space="preserve"> </w:t>
      </w:r>
      <w:r>
        <w:rPr>
          <w:sz w:val="24"/>
        </w:rPr>
        <w:t>oranı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çok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olmalıdır.</w:t>
      </w:r>
    </w:p>
    <w:p w:rsidR="00062BCD" w:rsidRDefault="005E2D22">
      <w:pPr>
        <w:pStyle w:val="ListeParagraf"/>
        <w:numPr>
          <w:ilvl w:val="0"/>
          <w:numId w:val="1"/>
        </w:numPr>
        <w:tabs>
          <w:tab w:val="left" w:pos="837"/>
        </w:tabs>
        <w:spacing w:before="120"/>
        <w:ind w:left="836" w:hanging="363"/>
        <w:jc w:val="both"/>
        <w:rPr>
          <w:sz w:val="24"/>
        </w:rPr>
      </w:pPr>
      <w:r>
        <w:rPr>
          <w:sz w:val="24"/>
        </w:rPr>
        <w:t>Projedeki</w:t>
      </w:r>
      <w:r>
        <w:rPr>
          <w:spacing w:val="-4"/>
          <w:sz w:val="24"/>
        </w:rPr>
        <w:t xml:space="preserve"> </w:t>
      </w:r>
      <w:r>
        <w:rPr>
          <w:sz w:val="24"/>
        </w:rPr>
        <w:t>kelime</w:t>
      </w:r>
      <w:r>
        <w:rPr>
          <w:spacing w:val="-6"/>
          <w:sz w:val="24"/>
        </w:rPr>
        <w:t xml:space="preserve"> </w:t>
      </w:r>
      <w:r>
        <w:rPr>
          <w:sz w:val="24"/>
        </w:rPr>
        <w:t>sayısı en</w:t>
      </w:r>
      <w:r>
        <w:rPr>
          <w:spacing w:val="-4"/>
          <w:sz w:val="24"/>
        </w:rPr>
        <w:t xml:space="preserve"> </w:t>
      </w:r>
      <w:r>
        <w:rPr>
          <w:sz w:val="24"/>
        </w:rPr>
        <w:t>az 7.500</w:t>
      </w:r>
      <w:r>
        <w:rPr>
          <w:spacing w:val="-4"/>
          <w:sz w:val="24"/>
        </w:rPr>
        <w:t xml:space="preserve"> </w:t>
      </w:r>
      <w:r>
        <w:rPr>
          <w:sz w:val="24"/>
        </w:rPr>
        <w:t>olmalıdır.</w:t>
      </w:r>
    </w:p>
    <w:p w:rsidR="00062BCD" w:rsidRDefault="005E2D22">
      <w:pPr>
        <w:pStyle w:val="ListeParagraf"/>
        <w:numPr>
          <w:ilvl w:val="0"/>
          <w:numId w:val="1"/>
        </w:numPr>
        <w:tabs>
          <w:tab w:val="left" w:pos="837"/>
        </w:tabs>
        <w:spacing w:before="120"/>
        <w:ind w:left="836" w:right="106" w:hanging="360"/>
        <w:jc w:val="both"/>
        <w:rPr>
          <w:sz w:val="24"/>
        </w:rPr>
      </w:pPr>
      <w:r>
        <w:rPr>
          <w:sz w:val="24"/>
        </w:rPr>
        <w:t>Baskı aşamasına gelen projelere ıslak imzalı Proje Onay Formu eklenmiş olmalıdır.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“Formlar”</w:t>
      </w:r>
      <w:r>
        <w:rPr>
          <w:spacing w:val="1"/>
          <w:sz w:val="24"/>
        </w:rPr>
        <w:t xml:space="preserve"> </w:t>
      </w:r>
      <w:r>
        <w:rPr>
          <w:sz w:val="24"/>
        </w:rPr>
        <w:t>başlığı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FF"/>
            <w:sz w:val="24"/>
            <w:u w:val="single" w:color="0000FF"/>
          </w:rPr>
          <w:t>https://uskudar.edu.tr/sbe/formlar</w:t>
        </w:r>
      </w:hyperlink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formatındaki</w:t>
      </w:r>
      <w:r>
        <w:rPr>
          <w:spacing w:val="1"/>
          <w:sz w:val="24"/>
        </w:rPr>
        <w:t xml:space="preserve"> </w:t>
      </w:r>
      <w:r>
        <w:rPr>
          <w:sz w:val="24"/>
        </w:rPr>
        <w:t>güncel formlar kullanılmalıdır.</w:t>
      </w:r>
    </w:p>
    <w:p w:rsidR="00062BCD" w:rsidRDefault="005E2D22">
      <w:pPr>
        <w:pStyle w:val="ListeParagraf"/>
        <w:numPr>
          <w:ilvl w:val="0"/>
          <w:numId w:val="1"/>
        </w:numPr>
        <w:tabs>
          <w:tab w:val="left" w:pos="837"/>
        </w:tabs>
        <w:spacing w:before="118"/>
        <w:ind w:left="836" w:right="140" w:hanging="360"/>
        <w:jc w:val="both"/>
        <w:rPr>
          <w:sz w:val="24"/>
        </w:rPr>
      </w:pPr>
      <w:r>
        <w:rPr>
          <w:spacing w:val="-1"/>
          <w:sz w:val="24"/>
        </w:rPr>
        <w:t>Formlardaki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tüm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bilgiler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bilgisayarda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doldurulmalıdır.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yazısı</w:t>
      </w:r>
      <w:r>
        <w:rPr>
          <w:spacing w:val="-10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doldurulmuş</w:t>
      </w:r>
      <w:r>
        <w:rPr>
          <w:spacing w:val="-9"/>
          <w:sz w:val="24"/>
        </w:rPr>
        <w:t xml:space="preserve"> </w:t>
      </w:r>
      <w:r>
        <w:rPr>
          <w:sz w:val="24"/>
        </w:rPr>
        <w:t>formlar</w:t>
      </w:r>
      <w:r>
        <w:rPr>
          <w:spacing w:val="-58"/>
          <w:sz w:val="24"/>
        </w:rPr>
        <w:t xml:space="preserve"> </w:t>
      </w:r>
      <w:r>
        <w:rPr>
          <w:sz w:val="24"/>
        </w:rPr>
        <w:t>kabul</w:t>
      </w:r>
      <w:r>
        <w:rPr>
          <w:spacing w:val="-1"/>
          <w:sz w:val="24"/>
        </w:rPr>
        <w:t xml:space="preserve"> </w:t>
      </w:r>
      <w:r>
        <w:rPr>
          <w:sz w:val="24"/>
        </w:rPr>
        <w:t>edilmeyecektir.</w:t>
      </w:r>
    </w:p>
    <w:p w:rsidR="00062BCD" w:rsidRDefault="005E2D22">
      <w:pPr>
        <w:pStyle w:val="ListeParagraf"/>
        <w:numPr>
          <w:ilvl w:val="0"/>
          <w:numId w:val="1"/>
        </w:numPr>
        <w:tabs>
          <w:tab w:val="left" w:pos="837"/>
        </w:tabs>
        <w:spacing w:before="121"/>
        <w:ind w:left="836" w:right="153" w:hanging="360"/>
        <w:jc w:val="both"/>
        <w:rPr>
          <w:sz w:val="24"/>
        </w:rPr>
      </w:pPr>
      <w:r>
        <w:rPr>
          <w:sz w:val="24"/>
        </w:rPr>
        <w:t>Proje döneminde ders alan öğrenciler, ancak dersleri sonuçlandıktan sonra projelerini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edebilirler.</w:t>
      </w:r>
    </w:p>
    <w:p w:rsidR="00062BCD" w:rsidRDefault="005E2D22">
      <w:pPr>
        <w:pStyle w:val="ListeParagraf"/>
        <w:numPr>
          <w:ilvl w:val="0"/>
          <w:numId w:val="1"/>
        </w:numPr>
        <w:tabs>
          <w:tab w:val="left" w:pos="837"/>
        </w:tabs>
        <w:spacing w:before="122"/>
        <w:ind w:left="836" w:hanging="363"/>
        <w:jc w:val="both"/>
        <w:rPr>
          <w:sz w:val="24"/>
        </w:rPr>
      </w:pPr>
      <w:r>
        <w:rPr>
          <w:sz w:val="24"/>
        </w:rPr>
        <w:t>Proje</w:t>
      </w:r>
      <w:r>
        <w:rPr>
          <w:spacing w:val="-7"/>
          <w:sz w:val="24"/>
        </w:rPr>
        <w:t xml:space="preserve"> </w:t>
      </w:r>
      <w:r>
        <w:rPr>
          <w:sz w:val="24"/>
        </w:rPr>
        <w:t>tesliminde;</w:t>
      </w:r>
    </w:p>
    <w:p w:rsidR="00062BCD" w:rsidRDefault="005E2D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spacing w:before="10" w:line="288" w:lineRule="exact"/>
        <w:ind w:left="1186"/>
        <w:jc w:val="left"/>
        <w:rPr>
          <w:sz w:val="24"/>
        </w:rPr>
      </w:pPr>
      <w:r>
        <w:rPr>
          <w:sz w:val="24"/>
        </w:rPr>
        <w:t>Format</w:t>
      </w:r>
      <w:r>
        <w:rPr>
          <w:spacing w:val="-7"/>
          <w:sz w:val="24"/>
        </w:rPr>
        <w:t xml:space="preserve"> </w:t>
      </w:r>
      <w:r>
        <w:rPr>
          <w:sz w:val="24"/>
        </w:rPr>
        <w:t>kontrolü</w:t>
      </w:r>
      <w:r>
        <w:rPr>
          <w:spacing w:val="5"/>
          <w:sz w:val="24"/>
        </w:rPr>
        <w:t xml:space="preserve"> </w:t>
      </w:r>
      <w:r>
        <w:rPr>
          <w:sz w:val="24"/>
        </w:rPr>
        <w:t>yapılıp</w:t>
      </w:r>
      <w:r>
        <w:rPr>
          <w:spacing w:val="-4"/>
          <w:sz w:val="24"/>
        </w:rPr>
        <w:t xml:space="preserve"> </w:t>
      </w:r>
      <w:r>
        <w:rPr>
          <w:sz w:val="24"/>
        </w:rPr>
        <w:t>bastırılmış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Çalışması</w:t>
      </w:r>
      <w:r>
        <w:rPr>
          <w:spacing w:val="-6"/>
          <w:sz w:val="24"/>
        </w:rPr>
        <w:t xml:space="preserve"> </w:t>
      </w:r>
      <w:r>
        <w:rPr>
          <w:sz w:val="24"/>
        </w:rPr>
        <w:t>(Karton</w:t>
      </w:r>
      <w:r>
        <w:rPr>
          <w:spacing w:val="-4"/>
          <w:sz w:val="24"/>
        </w:rPr>
        <w:t xml:space="preserve"> </w:t>
      </w:r>
      <w:r>
        <w:rPr>
          <w:sz w:val="24"/>
        </w:rPr>
        <w:t>Cilt)</w:t>
      </w:r>
    </w:p>
    <w:p w:rsidR="00062BCD" w:rsidRDefault="005E2D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spacing w:line="281" w:lineRule="exact"/>
        <w:ind w:left="1186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Adet</w:t>
      </w:r>
      <w:r>
        <w:rPr>
          <w:spacing w:val="-7"/>
          <w:sz w:val="24"/>
        </w:rPr>
        <w:t xml:space="preserve"> </w:t>
      </w:r>
      <w:r>
        <w:rPr>
          <w:sz w:val="24"/>
        </w:rPr>
        <w:t>Proje</w:t>
      </w:r>
      <w:r>
        <w:rPr>
          <w:spacing w:val="-10"/>
          <w:sz w:val="24"/>
        </w:rPr>
        <w:t xml:space="preserve"> </w:t>
      </w:r>
      <w:r>
        <w:rPr>
          <w:sz w:val="24"/>
        </w:rPr>
        <w:t>Çalışmasının yer</w:t>
      </w:r>
      <w:r>
        <w:rPr>
          <w:spacing w:val="-6"/>
          <w:sz w:val="24"/>
        </w:rPr>
        <w:t xml:space="preserve"> </w:t>
      </w:r>
      <w:r>
        <w:rPr>
          <w:sz w:val="24"/>
        </w:rPr>
        <w:t>aldığı</w:t>
      </w:r>
      <w:r>
        <w:rPr>
          <w:spacing w:val="-7"/>
          <w:sz w:val="24"/>
        </w:rPr>
        <w:t xml:space="preserve"> </w:t>
      </w:r>
      <w:r>
        <w:rPr>
          <w:sz w:val="24"/>
        </w:rPr>
        <w:t>CD</w:t>
      </w:r>
    </w:p>
    <w:p w:rsidR="00062BCD" w:rsidRDefault="005E2D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spacing w:line="275" w:lineRule="exact"/>
        <w:ind w:left="1186"/>
        <w:jc w:val="left"/>
        <w:rPr>
          <w:sz w:val="24"/>
        </w:rPr>
      </w:pPr>
      <w:r>
        <w:rPr>
          <w:sz w:val="24"/>
        </w:rPr>
        <w:t>İntihal</w:t>
      </w:r>
      <w:r>
        <w:rPr>
          <w:spacing w:val="-7"/>
          <w:sz w:val="24"/>
        </w:rPr>
        <w:t xml:space="preserve"> </w:t>
      </w:r>
      <w:r>
        <w:rPr>
          <w:sz w:val="24"/>
        </w:rPr>
        <w:t>Raporu</w:t>
      </w:r>
    </w:p>
    <w:p w:rsidR="00062BCD" w:rsidRDefault="005E2D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spacing w:line="269" w:lineRule="exact"/>
        <w:ind w:left="1186"/>
        <w:jc w:val="left"/>
        <w:rPr>
          <w:sz w:val="24"/>
        </w:rPr>
      </w:pPr>
      <w:r>
        <w:rPr>
          <w:sz w:val="24"/>
        </w:rPr>
        <w:t>Proje</w:t>
      </w:r>
      <w:r>
        <w:rPr>
          <w:spacing w:val="-3"/>
          <w:sz w:val="24"/>
        </w:rPr>
        <w:t xml:space="preserve"> </w:t>
      </w:r>
      <w:r>
        <w:rPr>
          <w:sz w:val="24"/>
        </w:rPr>
        <w:t>Teslim</w:t>
      </w:r>
      <w:r>
        <w:rPr>
          <w:spacing w:val="-1"/>
          <w:sz w:val="24"/>
        </w:rPr>
        <w:t xml:space="preserve"> </w:t>
      </w:r>
      <w:r>
        <w:rPr>
          <w:sz w:val="24"/>
        </w:rPr>
        <w:t>Formu</w:t>
      </w:r>
    </w:p>
    <w:p w:rsidR="00062BCD" w:rsidRDefault="005E2D22">
      <w:pPr>
        <w:pStyle w:val="ListeParagraf"/>
        <w:numPr>
          <w:ilvl w:val="1"/>
          <w:numId w:val="1"/>
        </w:numPr>
        <w:tabs>
          <w:tab w:val="left" w:pos="1186"/>
          <w:tab w:val="left" w:pos="1187"/>
        </w:tabs>
        <w:spacing w:line="432" w:lineRule="auto"/>
        <w:ind w:right="7083" w:firstLine="355"/>
        <w:jc w:val="left"/>
        <w:rPr>
          <w:sz w:val="24"/>
        </w:rPr>
      </w:pPr>
      <w:r>
        <w:rPr>
          <w:sz w:val="24"/>
        </w:rPr>
        <w:t>Transkript</w:t>
      </w:r>
      <w:r>
        <w:rPr>
          <w:spacing w:val="1"/>
          <w:sz w:val="24"/>
        </w:rPr>
        <w:t xml:space="preserve"> </w:t>
      </w:r>
      <w:r>
        <w:rPr>
          <w:sz w:val="24"/>
        </w:rPr>
        <w:t>teslim</w:t>
      </w:r>
      <w:r>
        <w:rPr>
          <w:spacing w:val="-11"/>
          <w:sz w:val="24"/>
        </w:rPr>
        <w:t xml:space="preserve"> </w:t>
      </w:r>
      <w:r>
        <w:rPr>
          <w:sz w:val="24"/>
        </w:rPr>
        <w:t>edilmelidir.</w:t>
      </w:r>
    </w:p>
    <w:sectPr w:rsidR="00062BCD">
      <w:type w:val="continuous"/>
      <w:pgSz w:w="11930" w:h="1686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27B83"/>
    <w:multiLevelType w:val="hybridMultilevel"/>
    <w:tmpl w:val="6382E6A2"/>
    <w:lvl w:ilvl="0" w:tplc="96B29322">
      <w:start w:val="1"/>
      <w:numFmt w:val="decimal"/>
      <w:lvlText w:val="%1."/>
      <w:lvlJc w:val="left"/>
      <w:pPr>
        <w:ind w:left="836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3980AEE">
      <w:numFmt w:val="bullet"/>
      <w:lvlText w:val="•"/>
      <w:lvlJc w:val="left"/>
      <w:pPr>
        <w:ind w:left="1688" w:hanging="353"/>
      </w:pPr>
      <w:rPr>
        <w:rFonts w:hint="default"/>
        <w:lang w:val="tr-TR" w:eastAsia="en-US" w:bidi="ar-SA"/>
      </w:rPr>
    </w:lvl>
    <w:lvl w:ilvl="2" w:tplc="B290BA8A">
      <w:numFmt w:val="bullet"/>
      <w:lvlText w:val="•"/>
      <w:lvlJc w:val="left"/>
      <w:pPr>
        <w:ind w:left="2536" w:hanging="353"/>
      </w:pPr>
      <w:rPr>
        <w:rFonts w:hint="default"/>
        <w:lang w:val="tr-TR" w:eastAsia="en-US" w:bidi="ar-SA"/>
      </w:rPr>
    </w:lvl>
    <w:lvl w:ilvl="3" w:tplc="E1400A94">
      <w:numFmt w:val="bullet"/>
      <w:lvlText w:val="•"/>
      <w:lvlJc w:val="left"/>
      <w:pPr>
        <w:ind w:left="3384" w:hanging="353"/>
      </w:pPr>
      <w:rPr>
        <w:rFonts w:hint="default"/>
        <w:lang w:val="tr-TR" w:eastAsia="en-US" w:bidi="ar-SA"/>
      </w:rPr>
    </w:lvl>
    <w:lvl w:ilvl="4" w:tplc="393ABE6E">
      <w:numFmt w:val="bullet"/>
      <w:lvlText w:val="•"/>
      <w:lvlJc w:val="left"/>
      <w:pPr>
        <w:ind w:left="4232" w:hanging="353"/>
      </w:pPr>
      <w:rPr>
        <w:rFonts w:hint="default"/>
        <w:lang w:val="tr-TR" w:eastAsia="en-US" w:bidi="ar-SA"/>
      </w:rPr>
    </w:lvl>
    <w:lvl w:ilvl="5" w:tplc="2362C982">
      <w:numFmt w:val="bullet"/>
      <w:lvlText w:val="•"/>
      <w:lvlJc w:val="left"/>
      <w:pPr>
        <w:ind w:left="5080" w:hanging="353"/>
      </w:pPr>
      <w:rPr>
        <w:rFonts w:hint="default"/>
        <w:lang w:val="tr-TR" w:eastAsia="en-US" w:bidi="ar-SA"/>
      </w:rPr>
    </w:lvl>
    <w:lvl w:ilvl="6" w:tplc="31A040D0">
      <w:numFmt w:val="bullet"/>
      <w:lvlText w:val="•"/>
      <w:lvlJc w:val="left"/>
      <w:pPr>
        <w:ind w:left="5928" w:hanging="353"/>
      </w:pPr>
      <w:rPr>
        <w:rFonts w:hint="default"/>
        <w:lang w:val="tr-TR" w:eastAsia="en-US" w:bidi="ar-SA"/>
      </w:rPr>
    </w:lvl>
    <w:lvl w:ilvl="7" w:tplc="FC84F246">
      <w:numFmt w:val="bullet"/>
      <w:lvlText w:val="•"/>
      <w:lvlJc w:val="left"/>
      <w:pPr>
        <w:ind w:left="6776" w:hanging="353"/>
      </w:pPr>
      <w:rPr>
        <w:rFonts w:hint="default"/>
        <w:lang w:val="tr-TR" w:eastAsia="en-US" w:bidi="ar-SA"/>
      </w:rPr>
    </w:lvl>
    <w:lvl w:ilvl="8" w:tplc="F730B7AC">
      <w:numFmt w:val="bullet"/>
      <w:lvlText w:val="•"/>
      <w:lvlJc w:val="left"/>
      <w:pPr>
        <w:ind w:left="7624" w:hanging="353"/>
      </w:pPr>
      <w:rPr>
        <w:rFonts w:hint="default"/>
        <w:lang w:val="tr-TR" w:eastAsia="en-US" w:bidi="ar-SA"/>
      </w:rPr>
    </w:lvl>
  </w:abstractNum>
  <w:abstractNum w:abstractNumId="1" w15:restartNumberingAfterBreak="0">
    <w:nsid w:val="6E271CCE"/>
    <w:multiLevelType w:val="hybridMultilevel"/>
    <w:tmpl w:val="714848BA"/>
    <w:lvl w:ilvl="0" w:tplc="78DCF65A">
      <w:start w:val="1"/>
      <w:numFmt w:val="decimal"/>
      <w:lvlText w:val="%1."/>
      <w:lvlJc w:val="left"/>
      <w:pPr>
        <w:ind w:left="829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7E080DE">
      <w:numFmt w:val="bullet"/>
      <w:lvlText w:val="-"/>
      <w:lvlJc w:val="left"/>
      <w:pPr>
        <w:ind w:left="474" w:hanging="358"/>
      </w:pPr>
      <w:rPr>
        <w:rFonts w:ascii="Calibri Light" w:eastAsia="Calibri Light" w:hAnsi="Calibri Light" w:cs="Calibri Light" w:hint="default"/>
        <w:w w:val="100"/>
        <w:sz w:val="24"/>
        <w:szCs w:val="24"/>
        <w:lang w:val="tr-TR" w:eastAsia="en-US" w:bidi="ar-SA"/>
      </w:rPr>
    </w:lvl>
    <w:lvl w:ilvl="2" w:tplc="669A8236">
      <w:numFmt w:val="bullet"/>
      <w:lvlText w:val="•"/>
      <w:lvlJc w:val="left"/>
      <w:pPr>
        <w:ind w:left="1764" w:hanging="358"/>
      </w:pPr>
      <w:rPr>
        <w:rFonts w:hint="default"/>
        <w:lang w:val="tr-TR" w:eastAsia="en-US" w:bidi="ar-SA"/>
      </w:rPr>
    </w:lvl>
    <w:lvl w:ilvl="3" w:tplc="CE984BE4">
      <w:numFmt w:val="bullet"/>
      <w:lvlText w:val="•"/>
      <w:lvlJc w:val="left"/>
      <w:pPr>
        <w:ind w:left="2709" w:hanging="358"/>
      </w:pPr>
      <w:rPr>
        <w:rFonts w:hint="default"/>
        <w:lang w:val="tr-TR" w:eastAsia="en-US" w:bidi="ar-SA"/>
      </w:rPr>
    </w:lvl>
    <w:lvl w:ilvl="4" w:tplc="F02C4C7C">
      <w:numFmt w:val="bullet"/>
      <w:lvlText w:val="•"/>
      <w:lvlJc w:val="left"/>
      <w:pPr>
        <w:ind w:left="3653" w:hanging="358"/>
      </w:pPr>
      <w:rPr>
        <w:rFonts w:hint="default"/>
        <w:lang w:val="tr-TR" w:eastAsia="en-US" w:bidi="ar-SA"/>
      </w:rPr>
    </w:lvl>
    <w:lvl w:ilvl="5" w:tplc="C90EB7BC">
      <w:numFmt w:val="bullet"/>
      <w:lvlText w:val="•"/>
      <w:lvlJc w:val="left"/>
      <w:pPr>
        <w:ind w:left="4598" w:hanging="358"/>
      </w:pPr>
      <w:rPr>
        <w:rFonts w:hint="default"/>
        <w:lang w:val="tr-TR" w:eastAsia="en-US" w:bidi="ar-SA"/>
      </w:rPr>
    </w:lvl>
    <w:lvl w:ilvl="6" w:tplc="264A51E6">
      <w:numFmt w:val="bullet"/>
      <w:lvlText w:val="•"/>
      <w:lvlJc w:val="left"/>
      <w:pPr>
        <w:ind w:left="5542" w:hanging="358"/>
      </w:pPr>
      <w:rPr>
        <w:rFonts w:hint="default"/>
        <w:lang w:val="tr-TR" w:eastAsia="en-US" w:bidi="ar-SA"/>
      </w:rPr>
    </w:lvl>
    <w:lvl w:ilvl="7" w:tplc="34D435A6">
      <w:numFmt w:val="bullet"/>
      <w:lvlText w:val="•"/>
      <w:lvlJc w:val="left"/>
      <w:pPr>
        <w:ind w:left="6487" w:hanging="358"/>
      </w:pPr>
      <w:rPr>
        <w:rFonts w:hint="default"/>
        <w:lang w:val="tr-TR" w:eastAsia="en-US" w:bidi="ar-SA"/>
      </w:rPr>
    </w:lvl>
    <w:lvl w:ilvl="8" w:tplc="973A095E">
      <w:numFmt w:val="bullet"/>
      <w:lvlText w:val="•"/>
      <w:lvlJc w:val="left"/>
      <w:pPr>
        <w:ind w:left="7431" w:hanging="35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CD"/>
    <w:rsid w:val="00050F31"/>
    <w:rsid w:val="00062BCD"/>
    <w:rsid w:val="005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3CB8"/>
  <w15:docId w15:val="{9EBF43BE-6D09-4443-A78C-FE833F62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8"/>
      <w:ind w:left="1501" w:right="7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kudar.edu.tr/sbe/forml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en.aktas@uskudar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ife.nurel@uskudar.edu.tr" TargetMode="External"/><Relationship Id="rId5" Type="http://schemas.openxmlformats.org/officeDocument/2006/relationships/hyperlink" Target="https://uskudar.edu.tr/tr/kayit-dondur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Satır</cp:lastModifiedBy>
  <cp:revision>3</cp:revision>
  <dcterms:created xsi:type="dcterms:W3CDTF">2023-10-04T16:20:00Z</dcterms:created>
  <dcterms:modified xsi:type="dcterms:W3CDTF">2023-10-05T11:03:00Z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2023-10-04T00:00:00Z</vt:filetime>
  </property>
</Properties>
</file>