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E36" w:rsidRDefault="00FF0E36" w:rsidP="00393AA1">
      <w:pPr>
        <w:spacing w:line="360" w:lineRule="auto"/>
        <w:jc w:val="both"/>
        <w:rPr>
          <w:rFonts w:ascii="Times New Roman" w:hAnsi="Times New Roman" w:cs="Times New Roman"/>
          <w:sz w:val="56"/>
          <w:szCs w:val="56"/>
        </w:rPr>
      </w:pPr>
    </w:p>
    <w:p w:rsidR="00FF0E36" w:rsidRPr="00984B76" w:rsidRDefault="00FF0E36" w:rsidP="00393AA1">
      <w:pPr>
        <w:spacing w:line="360" w:lineRule="auto"/>
        <w:jc w:val="both"/>
        <w:rPr>
          <w:rFonts w:ascii="Times New Roman" w:hAnsi="Times New Roman" w:cs="Times New Roman"/>
          <w:b/>
          <w:sz w:val="56"/>
          <w:szCs w:val="56"/>
        </w:rPr>
      </w:pPr>
    </w:p>
    <w:p w:rsidR="00FF0E36" w:rsidRPr="00984B76" w:rsidRDefault="00FF0E36" w:rsidP="00393AA1">
      <w:pPr>
        <w:spacing w:line="360" w:lineRule="auto"/>
        <w:jc w:val="both"/>
        <w:rPr>
          <w:rFonts w:ascii="Times New Roman" w:hAnsi="Times New Roman" w:cs="Times New Roman"/>
          <w:b/>
          <w:sz w:val="56"/>
          <w:szCs w:val="56"/>
        </w:rPr>
      </w:pPr>
    </w:p>
    <w:p w:rsidR="00A946FD" w:rsidRDefault="00A946FD" w:rsidP="00393A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ÜSKÜDAR ÜNİVERSİTESİ</w:t>
      </w:r>
    </w:p>
    <w:p w:rsidR="00A946FD" w:rsidRDefault="00A946FD" w:rsidP="00393A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SAĞLIK BİLİMLERİ ENSTİTÜSÜ</w:t>
      </w:r>
    </w:p>
    <w:p w:rsidR="0056541F" w:rsidRPr="00A946FD" w:rsidRDefault="00FF0E36" w:rsidP="00393AA1">
      <w:pPr>
        <w:spacing w:line="360" w:lineRule="auto"/>
        <w:jc w:val="center"/>
        <w:rPr>
          <w:rFonts w:ascii="Times New Roman" w:hAnsi="Times New Roman" w:cs="Times New Roman"/>
          <w:b/>
          <w:sz w:val="28"/>
          <w:szCs w:val="28"/>
        </w:rPr>
      </w:pPr>
      <w:r w:rsidRPr="00A946FD">
        <w:rPr>
          <w:rFonts w:ascii="Times New Roman" w:hAnsi="Times New Roman" w:cs="Times New Roman"/>
          <w:b/>
          <w:sz w:val="28"/>
          <w:szCs w:val="28"/>
        </w:rPr>
        <w:t>NÖROBİLİM ANA BİLİM DALI</w:t>
      </w:r>
    </w:p>
    <w:p w:rsidR="00FF0E36" w:rsidRPr="00984B76" w:rsidRDefault="00FF0E36" w:rsidP="00393AA1">
      <w:pPr>
        <w:spacing w:line="360" w:lineRule="auto"/>
        <w:jc w:val="center"/>
        <w:rPr>
          <w:rFonts w:ascii="Times New Roman" w:hAnsi="Times New Roman" w:cs="Times New Roman"/>
          <w:b/>
          <w:sz w:val="56"/>
          <w:szCs w:val="56"/>
        </w:rPr>
      </w:pPr>
    </w:p>
    <w:p w:rsidR="00FF0E36" w:rsidRPr="00984B76" w:rsidRDefault="00A946FD" w:rsidP="00393AA1">
      <w:pPr>
        <w:spacing w:line="360" w:lineRule="auto"/>
        <w:jc w:val="center"/>
        <w:rPr>
          <w:rFonts w:ascii="Times New Roman" w:hAnsi="Times New Roman" w:cs="Times New Roman"/>
          <w:b/>
          <w:sz w:val="56"/>
          <w:szCs w:val="56"/>
        </w:rPr>
      </w:pPr>
      <w:r>
        <w:rPr>
          <w:rFonts w:ascii="Times New Roman" w:hAnsi="Times New Roman" w:cs="Times New Roman"/>
          <w:b/>
          <w:sz w:val="56"/>
          <w:szCs w:val="56"/>
        </w:rPr>
        <w:t xml:space="preserve">NÖROBİLİM TEZLİ / TEZSİZ </w:t>
      </w:r>
      <w:r w:rsidR="00FF0E36" w:rsidRPr="00984B76">
        <w:rPr>
          <w:rFonts w:ascii="Times New Roman" w:hAnsi="Times New Roman" w:cs="Times New Roman"/>
          <w:b/>
          <w:sz w:val="56"/>
          <w:szCs w:val="56"/>
        </w:rPr>
        <w:t>YÜKSEK LİSANS PROGRAMLARI</w:t>
      </w:r>
    </w:p>
    <w:p w:rsidR="00FF0E36" w:rsidRPr="00984B76" w:rsidRDefault="00FF0E36" w:rsidP="00393AA1">
      <w:pPr>
        <w:spacing w:line="360" w:lineRule="auto"/>
        <w:jc w:val="center"/>
        <w:rPr>
          <w:rFonts w:ascii="Times New Roman" w:hAnsi="Times New Roman" w:cs="Times New Roman"/>
          <w:b/>
          <w:sz w:val="56"/>
          <w:szCs w:val="56"/>
        </w:rPr>
      </w:pPr>
    </w:p>
    <w:p w:rsidR="00FF0E36" w:rsidRPr="00984B76" w:rsidRDefault="00FF0E36" w:rsidP="00393AA1">
      <w:pPr>
        <w:spacing w:line="360" w:lineRule="auto"/>
        <w:jc w:val="center"/>
        <w:rPr>
          <w:rFonts w:ascii="Times New Roman" w:hAnsi="Times New Roman" w:cs="Times New Roman"/>
          <w:b/>
          <w:sz w:val="56"/>
          <w:szCs w:val="56"/>
        </w:rPr>
      </w:pPr>
      <w:r w:rsidRPr="00984B76">
        <w:rPr>
          <w:rFonts w:ascii="Times New Roman" w:hAnsi="Times New Roman" w:cs="Times New Roman"/>
          <w:b/>
          <w:sz w:val="56"/>
          <w:szCs w:val="56"/>
        </w:rPr>
        <w:t>ÖĞRENCİ KILAVUZU</w:t>
      </w:r>
    </w:p>
    <w:p w:rsidR="00FF0E36" w:rsidRPr="00FF0E36" w:rsidRDefault="00FF0E36" w:rsidP="00393AA1">
      <w:pPr>
        <w:spacing w:line="360" w:lineRule="auto"/>
        <w:jc w:val="both"/>
        <w:rPr>
          <w:rFonts w:ascii="Times New Roman" w:hAnsi="Times New Roman" w:cs="Times New Roman"/>
          <w:sz w:val="56"/>
          <w:szCs w:val="56"/>
        </w:rPr>
      </w:pPr>
      <w:r w:rsidRPr="00FF0E36">
        <w:rPr>
          <w:rFonts w:ascii="Times New Roman" w:hAnsi="Times New Roman" w:cs="Times New Roman"/>
          <w:sz w:val="56"/>
          <w:szCs w:val="56"/>
        </w:rPr>
        <w:br w:type="page"/>
      </w:r>
    </w:p>
    <w:p w:rsidR="00A946FD" w:rsidRDefault="00A946FD" w:rsidP="00393AA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İÇİNDEKİLER</w:t>
      </w:r>
    </w:p>
    <w:p w:rsidR="00A946FD" w:rsidRDefault="00A946FD" w:rsidP="00393AA1">
      <w:pPr>
        <w:spacing w:line="360" w:lineRule="auto"/>
        <w:rPr>
          <w:rFonts w:asciiTheme="majorBidi" w:hAnsiTheme="majorBidi" w:cstheme="majorBidi"/>
          <w:b/>
          <w:bCs/>
          <w:sz w:val="24"/>
          <w:szCs w:val="24"/>
        </w:rPr>
      </w:pPr>
    </w:p>
    <w:p w:rsidR="00A946FD" w:rsidRPr="00393AA1" w:rsidRDefault="00A946FD" w:rsidP="00393AA1">
      <w:pPr>
        <w:spacing w:line="360" w:lineRule="auto"/>
        <w:rPr>
          <w:rFonts w:asciiTheme="majorBidi" w:hAnsiTheme="majorBidi" w:cstheme="majorBidi"/>
          <w:sz w:val="24"/>
          <w:szCs w:val="24"/>
        </w:rPr>
      </w:pPr>
      <w:r w:rsidRPr="00393AA1">
        <w:rPr>
          <w:rFonts w:asciiTheme="majorBidi" w:hAnsiTheme="majorBidi" w:cstheme="majorBidi"/>
          <w:sz w:val="24"/>
          <w:szCs w:val="24"/>
        </w:rPr>
        <w:t>Nörobilim A.B.D. Kadrosu</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t>2</w:t>
      </w:r>
    </w:p>
    <w:p w:rsidR="00A946FD" w:rsidRPr="00393AA1" w:rsidRDefault="00A946FD" w:rsidP="00393AA1">
      <w:pPr>
        <w:spacing w:line="360" w:lineRule="auto"/>
        <w:rPr>
          <w:rFonts w:asciiTheme="majorBidi" w:hAnsiTheme="majorBidi" w:cstheme="majorBidi"/>
          <w:sz w:val="24"/>
          <w:szCs w:val="24"/>
        </w:rPr>
      </w:pPr>
      <w:r w:rsidRPr="00393AA1">
        <w:rPr>
          <w:rFonts w:asciiTheme="majorBidi" w:hAnsiTheme="majorBidi" w:cstheme="majorBidi"/>
          <w:sz w:val="24"/>
          <w:szCs w:val="24"/>
        </w:rPr>
        <w:t>Önemli Bilgiler</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t>3</w:t>
      </w:r>
    </w:p>
    <w:p w:rsidR="00A946FD" w:rsidRPr="00393AA1" w:rsidRDefault="00A946FD" w:rsidP="00393AA1">
      <w:pPr>
        <w:spacing w:line="360" w:lineRule="auto"/>
        <w:rPr>
          <w:rFonts w:asciiTheme="majorBidi" w:hAnsiTheme="majorBidi" w:cstheme="majorBidi"/>
          <w:sz w:val="24"/>
          <w:szCs w:val="24"/>
        </w:rPr>
      </w:pPr>
      <w:r w:rsidRPr="00393AA1">
        <w:rPr>
          <w:rFonts w:asciiTheme="majorBidi" w:hAnsiTheme="majorBidi" w:cstheme="majorBidi"/>
          <w:sz w:val="24"/>
          <w:szCs w:val="24"/>
        </w:rPr>
        <w:t>Sıkça Sorulan Sorular</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4</w:t>
      </w:r>
    </w:p>
    <w:p w:rsidR="00A946FD" w:rsidRPr="00393AA1" w:rsidRDefault="00A946FD" w:rsidP="00393AA1">
      <w:pPr>
        <w:spacing w:line="360" w:lineRule="auto"/>
        <w:rPr>
          <w:rFonts w:asciiTheme="majorBidi" w:hAnsiTheme="majorBidi" w:cstheme="majorBidi"/>
          <w:sz w:val="24"/>
          <w:szCs w:val="24"/>
        </w:rPr>
      </w:pPr>
      <w:r w:rsidRPr="00393AA1">
        <w:rPr>
          <w:rFonts w:asciiTheme="majorBidi" w:hAnsiTheme="majorBidi" w:cstheme="majorBidi"/>
          <w:sz w:val="24"/>
          <w:szCs w:val="24"/>
        </w:rPr>
        <w:t>Tez / Proje Danışman Seçimi</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6</w:t>
      </w:r>
    </w:p>
    <w:p w:rsidR="00A946FD" w:rsidRDefault="00A946FD" w:rsidP="00393AA1">
      <w:pPr>
        <w:spacing w:line="360" w:lineRule="auto"/>
        <w:rPr>
          <w:rFonts w:asciiTheme="majorBidi" w:hAnsiTheme="majorBidi" w:cstheme="majorBidi"/>
          <w:b/>
          <w:bCs/>
          <w:sz w:val="24"/>
          <w:szCs w:val="24"/>
        </w:rPr>
      </w:pPr>
      <w:r w:rsidRPr="00393AA1">
        <w:rPr>
          <w:rFonts w:asciiTheme="majorBidi" w:hAnsiTheme="majorBidi" w:cstheme="majorBidi"/>
          <w:sz w:val="24"/>
          <w:szCs w:val="24"/>
        </w:rPr>
        <w:t>Tezli YL Tez Öneri Formu Formatı</w:t>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sidRPr="00393AA1">
        <w:rPr>
          <w:rFonts w:asciiTheme="majorBidi" w:hAnsiTheme="majorBidi" w:cstheme="majorBidi"/>
          <w:sz w:val="24"/>
          <w:szCs w:val="24"/>
        </w:rPr>
        <w:tab/>
      </w:r>
      <w:r w:rsidR="00393AA1">
        <w:rPr>
          <w:rFonts w:asciiTheme="majorBidi" w:hAnsiTheme="majorBidi" w:cstheme="majorBidi"/>
          <w:sz w:val="24"/>
          <w:szCs w:val="24"/>
        </w:rPr>
        <w:tab/>
      </w:r>
      <w:r w:rsidR="00393AA1" w:rsidRPr="00393AA1">
        <w:rPr>
          <w:rFonts w:asciiTheme="majorBidi" w:hAnsiTheme="majorBidi" w:cstheme="majorBidi"/>
          <w:sz w:val="24"/>
          <w:szCs w:val="24"/>
        </w:rPr>
        <w:t>7</w:t>
      </w:r>
      <w:r>
        <w:rPr>
          <w:rFonts w:asciiTheme="majorBidi" w:hAnsiTheme="majorBidi" w:cstheme="majorBidi"/>
          <w:b/>
          <w:bCs/>
          <w:sz w:val="24"/>
          <w:szCs w:val="24"/>
        </w:rPr>
        <w:br w:type="page"/>
      </w:r>
    </w:p>
    <w:p w:rsidR="00A946FD" w:rsidRPr="00A946FD" w:rsidRDefault="00A946FD" w:rsidP="00393AA1">
      <w:pPr>
        <w:spacing w:line="360" w:lineRule="auto"/>
        <w:rPr>
          <w:rFonts w:asciiTheme="majorBidi" w:hAnsiTheme="majorBidi" w:cstheme="majorBidi"/>
          <w:b/>
          <w:bCs/>
          <w:color w:val="000000"/>
          <w:sz w:val="24"/>
          <w:szCs w:val="24"/>
          <w:lang w:val="en-US"/>
        </w:rPr>
      </w:pPr>
    </w:p>
    <w:p w:rsidR="00A946FD" w:rsidRDefault="00A946FD" w:rsidP="00393AA1">
      <w:pPr>
        <w:pStyle w:val="Default"/>
        <w:spacing w:line="360" w:lineRule="auto"/>
        <w:jc w:val="center"/>
        <w:rPr>
          <w:b/>
          <w:bCs/>
        </w:rPr>
      </w:pPr>
      <w:r>
        <w:rPr>
          <w:b/>
          <w:bCs/>
        </w:rPr>
        <w:t>NÖROBİLİM ANA BİLİM DALI KADROSU</w:t>
      </w:r>
    </w:p>
    <w:p w:rsidR="00A946FD" w:rsidRDefault="00A946FD" w:rsidP="00393AA1">
      <w:pPr>
        <w:pStyle w:val="Default"/>
        <w:spacing w:line="360" w:lineRule="auto"/>
        <w:jc w:val="both"/>
        <w:rPr>
          <w:b/>
          <w:bCs/>
        </w:rPr>
      </w:pPr>
      <w:r w:rsidRPr="00FF0E36">
        <w:rPr>
          <w:b/>
          <w:bCs/>
          <w:noProof/>
          <w:lang w:val="tr-TR" w:eastAsia="tr-TR"/>
        </w:rPr>
        <w:drawing>
          <wp:anchor distT="0" distB="0" distL="114300" distR="114300" simplePos="0" relativeHeight="251659264" behindDoc="1" locked="0" layoutInCell="1" allowOverlap="1" wp14:anchorId="4773F84F" wp14:editId="4709DCB2">
            <wp:simplePos x="0" y="0"/>
            <wp:positionH relativeFrom="column">
              <wp:posOffset>4034790</wp:posOffset>
            </wp:positionH>
            <wp:positionV relativeFrom="paragraph">
              <wp:posOffset>172720</wp:posOffset>
            </wp:positionV>
            <wp:extent cx="1878330" cy="2048510"/>
            <wp:effectExtent l="0" t="0" r="7620" b="8890"/>
            <wp:wrapTight wrapText="bothSides">
              <wp:wrapPolygon edited="0">
                <wp:start x="0" y="0"/>
                <wp:lineTo x="0" y="21493"/>
                <wp:lineTo x="21469" y="21493"/>
                <wp:lineTo x="2146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8330" cy="2048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E36" w:rsidRDefault="00FF0E36" w:rsidP="00393AA1">
      <w:pPr>
        <w:pStyle w:val="Default"/>
        <w:spacing w:line="360" w:lineRule="auto"/>
        <w:jc w:val="both"/>
        <w:rPr>
          <w:b/>
          <w:bCs/>
        </w:rPr>
      </w:pPr>
      <w:r w:rsidRPr="00FF0E36">
        <w:rPr>
          <w:b/>
          <w:bCs/>
        </w:rPr>
        <w:t xml:space="preserve">Nörobilim </w:t>
      </w:r>
      <w:r w:rsidR="00A946FD" w:rsidRPr="00A946FD">
        <w:rPr>
          <w:b/>
          <w:bCs/>
        </w:rPr>
        <w:t>A.B.D.</w:t>
      </w:r>
      <w:r w:rsidR="00A946FD">
        <w:rPr>
          <w:b/>
          <w:bCs/>
        </w:rPr>
        <w:t xml:space="preserve"> Başkanı</w:t>
      </w:r>
    </w:p>
    <w:p w:rsidR="00A946FD" w:rsidRDefault="00A946FD" w:rsidP="00393AA1">
      <w:pPr>
        <w:pStyle w:val="Default"/>
        <w:spacing w:line="360" w:lineRule="auto"/>
        <w:jc w:val="both"/>
        <w:rPr>
          <w:b/>
          <w:bCs/>
        </w:rPr>
      </w:pPr>
    </w:p>
    <w:p w:rsidR="00A946FD" w:rsidRDefault="00A946FD" w:rsidP="00393AA1">
      <w:pPr>
        <w:pStyle w:val="Default"/>
        <w:spacing w:line="360" w:lineRule="auto"/>
        <w:jc w:val="both"/>
      </w:pPr>
      <w:r>
        <w:t xml:space="preserve">(Nörobilim (ENG) Yüksek Lisans ve </w:t>
      </w:r>
    </w:p>
    <w:p w:rsidR="00A946FD" w:rsidRDefault="00A946FD" w:rsidP="00393AA1">
      <w:pPr>
        <w:pStyle w:val="Default"/>
        <w:spacing w:line="360" w:lineRule="auto"/>
        <w:jc w:val="both"/>
      </w:pPr>
      <w:r>
        <w:t>Nörobilim Doktora Akademik Danışmanı)</w:t>
      </w:r>
    </w:p>
    <w:p w:rsidR="00A946FD" w:rsidRPr="00FF0E36" w:rsidRDefault="00A946FD" w:rsidP="00393AA1">
      <w:pPr>
        <w:pStyle w:val="Default"/>
        <w:spacing w:line="360" w:lineRule="auto"/>
        <w:jc w:val="both"/>
      </w:pPr>
    </w:p>
    <w:p w:rsidR="00A946FD" w:rsidRPr="00FF0E36" w:rsidRDefault="00A946FD" w:rsidP="00393AA1">
      <w:pPr>
        <w:pStyle w:val="Default"/>
        <w:spacing w:line="360" w:lineRule="auto"/>
        <w:jc w:val="both"/>
      </w:pPr>
      <w:r w:rsidRPr="00FF0E36">
        <w:t>Doç. Dr. Pınar Öz</w:t>
      </w:r>
    </w:p>
    <w:p w:rsidR="00A946FD" w:rsidRPr="00FF0E36" w:rsidRDefault="00A946FD" w:rsidP="00393AA1">
      <w:pPr>
        <w:pStyle w:val="Default"/>
        <w:spacing w:line="360" w:lineRule="auto"/>
        <w:jc w:val="both"/>
      </w:pPr>
      <w:r w:rsidRPr="00FF0E36">
        <w:t>Mühendislik ve Doğa Bilimleri Fakültesi</w:t>
      </w:r>
    </w:p>
    <w:p w:rsidR="00A946FD" w:rsidRPr="00FF0E36" w:rsidRDefault="00A946FD" w:rsidP="00393AA1">
      <w:pPr>
        <w:pStyle w:val="Default"/>
        <w:spacing w:line="360" w:lineRule="auto"/>
        <w:jc w:val="both"/>
      </w:pPr>
      <w:r w:rsidRPr="00FF0E36">
        <w:t>Moleküler Biyoloji ve Genetik (İngilizce) Bölümü</w:t>
      </w:r>
    </w:p>
    <w:p w:rsidR="00A946FD" w:rsidRDefault="0098231B" w:rsidP="00393AA1">
      <w:pPr>
        <w:spacing w:line="360" w:lineRule="auto"/>
        <w:jc w:val="both"/>
        <w:rPr>
          <w:rFonts w:ascii="Times New Roman" w:hAnsi="Times New Roman" w:cs="Times New Roman"/>
          <w:sz w:val="24"/>
          <w:szCs w:val="24"/>
        </w:rPr>
      </w:pPr>
      <w:hyperlink r:id="rId9" w:history="1">
        <w:r w:rsidR="00A946FD" w:rsidRPr="008816BF">
          <w:rPr>
            <w:rStyle w:val="Hyperlink"/>
            <w:rFonts w:ascii="Times New Roman" w:hAnsi="Times New Roman" w:cs="Times New Roman"/>
            <w:sz w:val="24"/>
            <w:szCs w:val="24"/>
          </w:rPr>
          <w:t>pinar.oz@uskudar.edu.tr</w:t>
        </w:r>
      </w:hyperlink>
    </w:p>
    <w:p w:rsidR="00FF0E36" w:rsidRPr="00FF0E36" w:rsidRDefault="00FF0E36" w:rsidP="00393AA1">
      <w:pPr>
        <w:pStyle w:val="Default"/>
        <w:spacing w:line="360" w:lineRule="auto"/>
        <w:jc w:val="both"/>
        <w:rPr>
          <w:b/>
          <w:bCs/>
        </w:rPr>
      </w:pPr>
    </w:p>
    <w:p w:rsidR="00FF0E36" w:rsidRDefault="00FF0E36" w:rsidP="00393AA1">
      <w:pPr>
        <w:pStyle w:val="Default"/>
        <w:spacing w:line="360" w:lineRule="auto"/>
        <w:jc w:val="both"/>
        <w:rPr>
          <w:b/>
          <w:bCs/>
        </w:rPr>
      </w:pPr>
    </w:p>
    <w:p w:rsidR="00FF0E36" w:rsidRDefault="00FF0E36" w:rsidP="00393AA1">
      <w:pPr>
        <w:pStyle w:val="Default"/>
        <w:spacing w:line="360" w:lineRule="auto"/>
        <w:jc w:val="both"/>
        <w:rPr>
          <w:b/>
          <w:bCs/>
        </w:rPr>
      </w:pPr>
      <w:r w:rsidRPr="00FF0E36">
        <w:rPr>
          <w:b/>
          <w:bCs/>
        </w:rPr>
        <w:t xml:space="preserve">Nörobilim </w:t>
      </w:r>
      <w:r w:rsidR="00A946FD" w:rsidRPr="00A946FD">
        <w:rPr>
          <w:b/>
          <w:bCs/>
        </w:rPr>
        <w:t xml:space="preserve">A.B.D. </w:t>
      </w:r>
      <w:r w:rsidRPr="00FF0E36">
        <w:rPr>
          <w:b/>
          <w:bCs/>
        </w:rPr>
        <w:t>Program Koordinatörü</w:t>
      </w:r>
    </w:p>
    <w:p w:rsidR="00A946FD" w:rsidRPr="00FF0E36" w:rsidRDefault="00A946FD" w:rsidP="00393AA1">
      <w:pPr>
        <w:pStyle w:val="Default"/>
        <w:spacing w:line="360" w:lineRule="auto"/>
        <w:jc w:val="both"/>
      </w:pPr>
    </w:p>
    <w:p w:rsidR="00FF0E36" w:rsidRDefault="00A946FD" w:rsidP="00393AA1">
      <w:pPr>
        <w:pStyle w:val="Default"/>
        <w:spacing w:line="360" w:lineRule="auto"/>
        <w:jc w:val="both"/>
      </w:pPr>
      <w:r>
        <w:t>(Nörobilim (TR) Yüksek Lisans Akademik Danışmanı)</w:t>
      </w:r>
    </w:p>
    <w:p w:rsidR="00A946FD" w:rsidRDefault="00A946FD" w:rsidP="00393AA1">
      <w:pPr>
        <w:pStyle w:val="Default"/>
        <w:spacing w:line="360" w:lineRule="auto"/>
        <w:jc w:val="both"/>
      </w:pPr>
    </w:p>
    <w:p w:rsidR="00A946FD" w:rsidRDefault="00A946FD" w:rsidP="00393AA1">
      <w:pPr>
        <w:pStyle w:val="Default"/>
        <w:spacing w:line="360" w:lineRule="auto"/>
        <w:jc w:val="both"/>
      </w:pPr>
      <w:r>
        <w:t>Dr. Öğr. Üyesi Ayşe Özçetin Şenöz</w:t>
      </w:r>
    </w:p>
    <w:p w:rsidR="00A946FD" w:rsidRDefault="00A946FD" w:rsidP="00393AA1">
      <w:pPr>
        <w:pStyle w:val="Default"/>
        <w:spacing w:line="360" w:lineRule="auto"/>
        <w:jc w:val="both"/>
      </w:pPr>
      <w:r>
        <w:t>İnsan ve Toplum Bilimleri Fakültesi</w:t>
      </w:r>
    </w:p>
    <w:p w:rsidR="00A946FD" w:rsidRDefault="00A946FD" w:rsidP="00393AA1">
      <w:pPr>
        <w:pStyle w:val="Default"/>
        <w:spacing w:line="360" w:lineRule="auto"/>
        <w:jc w:val="both"/>
      </w:pPr>
      <w:r>
        <w:t>Psikoloji Bölümü</w:t>
      </w:r>
    </w:p>
    <w:p w:rsidR="00A946FD" w:rsidRDefault="00A946FD" w:rsidP="00393AA1">
      <w:pPr>
        <w:pStyle w:val="Default"/>
        <w:spacing w:line="360" w:lineRule="auto"/>
        <w:jc w:val="both"/>
      </w:pPr>
    </w:p>
    <w:p w:rsidR="00A946FD" w:rsidRDefault="00A946FD" w:rsidP="00393AA1">
      <w:pPr>
        <w:pStyle w:val="Default"/>
        <w:spacing w:line="360" w:lineRule="auto"/>
        <w:jc w:val="both"/>
      </w:pPr>
    </w:p>
    <w:p w:rsidR="00A946FD" w:rsidRDefault="00A946FD" w:rsidP="00393AA1">
      <w:pPr>
        <w:pStyle w:val="Default"/>
        <w:spacing w:line="360" w:lineRule="auto"/>
        <w:jc w:val="both"/>
      </w:pPr>
    </w:p>
    <w:p w:rsidR="00A946FD" w:rsidRDefault="00A946FD" w:rsidP="00393AA1">
      <w:pPr>
        <w:pStyle w:val="Default"/>
        <w:spacing w:line="360" w:lineRule="auto"/>
        <w:jc w:val="both"/>
        <w:rPr>
          <w:b/>
          <w:bCs/>
        </w:rPr>
      </w:pPr>
      <w:r w:rsidRPr="00A946FD">
        <w:rPr>
          <w:b/>
          <w:bCs/>
        </w:rPr>
        <w:t xml:space="preserve">Nörobilim A.B.D. </w:t>
      </w:r>
      <w:r>
        <w:rPr>
          <w:b/>
          <w:bCs/>
        </w:rPr>
        <w:t>Program Koordinatörü Yardımcısı</w:t>
      </w:r>
    </w:p>
    <w:p w:rsidR="00A946FD" w:rsidRDefault="00A946FD" w:rsidP="00393AA1">
      <w:pPr>
        <w:pStyle w:val="Default"/>
        <w:spacing w:line="360" w:lineRule="auto"/>
        <w:jc w:val="both"/>
        <w:rPr>
          <w:b/>
          <w:bCs/>
        </w:rPr>
      </w:pPr>
    </w:p>
    <w:p w:rsidR="00A946FD" w:rsidRPr="00A946FD" w:rsidRDefault="00A946FD" w:rsidP="00393AA1">
      <w:pPr>
        <w:pStyle w:val="Default"/>
        <w:spacing w:line="360" w:lineRule="auto"/>
        <w:jc w:val="both"/>
      </w:pPr>
      <w:r w:rsidRPr="00A946FD">
        <w:t>Ar. Gör. İrem Gülfem Albayrak</w:t>
      </w:r>
    </w:p>
    <w:p w:rsidR="00A946FD" w:rsidRPr="00FF0E36" w:rsidRDefault="00A946FD" w:rsidP="00393AA1">
      <w:pPr>
        <w:pStyle w:val="Default"/>
        <w:spacing w:line="360" w:lineRule="auto"/>
        <w:jc w:val="both"/>
      </w:pPr>
      <w:r w:rsidRPr="00FF0E36">
        <w:t>Mühendislik ve Doğa Bilimleri Fakültesi</w:t>
      </w:r>
    </w:p>
    <w:p w:rsidR="00A946FD" w:rsidRPr="00FF0E36" w:rsidRDefault="00A946FD" w:rsidP="00393AA1">
      <w:pPr>
        <w:pStyle w:val="Default"/>
        <w:spacing w:line="360" w:lineRule="auto"/>
        <w:jc w:val="both"/>
      </w:pPr>
      <w:r w:rsidRPr="00FF0E36">
        <w:t>Moleküler Biyoloji ve Genetik (İngilizce) Bölümü</w:t>
      </w:r>
    </w:p>
    <w:p w:rsidR="00A946FD" w:rsidRPr="00A946FD" w:rsidRDefault="00A946FD" w:rsidP="00393AA1">
      <w:pPr>
        <w:pStyle w:val="Default"/>
        <w:spacing w:line="360" w:lineRule="auto"/>
        <w:jc w:val="both"/>
        <w:rPr>
          <w:b/>
          <w:bCs/>
        </w:rPr>
      </w:pPr>
    </w:p>
    <w:p w:rsidR="00FF0E36" w:rsidRDefault="00FF0E36"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946FD" w:rsidRDefault="00A946FD" w:rsidP="00393AA1">
      <w:pPr>
        <w:spacing w:line="360" w:lineRule="auto"/>
        <w:jc w:val="center"/>
        <w:rPr>
          <w:rFonts w:ascii="Times New Roman" w:hAnsi="Times New Roman" w:cs="Times New Roman"/>
          <w:b/>
          <w:color w:val="FF0000"/>
          <w:sz w:val="32"/>
          <w:szCs w:val="32"/>
        </w:rPr>
      </w:pPr>
      <w:r w:rsidRPr="00A946FD">
        <w:rPr>
          <w:rFonts w:ascii="Times New Roman" w:hAnsi="Times New Roman" w:cs="Times New Roman"/>
          <w:b/>
          <w:color w:val="FF0000"/>
          <w:sz w:val="32"/>
          <w:szCs w:val="32"/>
        </w:rPr>
        <w:lastRenderedPageBreak/>
        <w:t>ÖNEMLİ BİLGİLER</w:t>
      </w:r>
    </w:p>
    <w:p w:rsidR="00A946FD" w:rsidRPr="00FF0E36" w:rsidRDefault="00A946FD"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Her öğrenci Nörobilim Yüksek Lisans Programları web sayfasında Dersler kısmında verilen ders</w:t>
      </w:r>
      <w:r>
        <w:rPr>
          <w:rFonts w:ascii="Times New Roman" w:hAnsi="Times New Roman" w:cs="Times New Roman"/>
          <w:sz w:val="24"/>
          <w:szCs w:val="24"/>
        </w:rPr>
        <w:t xml:space="preserve"> </w:t>
      </w:r>
      <w:r w:rsidRPr="00FF0E36">
        <w:rPr>
          <w:rFonts w:ascii="Times New Roman" w:hAnsi="Times New Roman" w:cs="Times New Roman"/>
          <w:sz w:val="24"/>
          <w:szCs w:val="24"/>
        </w:rPr>
        <w:t>planını bilmekle ve buna göre ders seçimi yapmakla yükümlüdür. Ders planına göre ders seçimi</w:t>
      </w:r>
      <w:r>
        <w:rPr>
          <w:rFonts w:ascii="Times New Roman" w:hAnsi="Times New Roman" w:cs="Times New Roman"/>
          <w:sz w:val="24"/>
          <w:szCs w:val="24"/>
        </w:rPr>
        <w:t xml:space="preserve"> </w:t>
      </w:r>
      <w:r w:rsidRPr="00FF0E36">
        <w:rPr>
          <w:rFonts w:ascii="Times New Roman" w:hAnsi="Times New Roman" w:cs="Times New Roman"/>
          <w:sz w:val="24"/>
          <w:szCs w:val="24"/>
        </w:rPr>
        <w:t>yapmayan öğrenciler gerekçelerini akademik danışmanlarına iletmedikleri sürece kayıtları</w:t>
      </w:r>
      <w:r>
        <w:rPr>
          <w:rFonts w:ascii="Times New Roman" w:hAnsi="Times New Roman" w:cs="Times New Roman"/>
          <w:sz w:val="24"/>
          <w:szCs w:val="24"/>
        </w:rPr>
        <w:t xml:space="preserve"> </w:t>
      </w:r>
      <w:r w:rsidRPr="00FF0E36">
        <w:rPr>
          <w:rFonts w:ascii="Times New Roman" w:hAnsi="Times New Roman" w:cs="Times New Roman"/>
          <w:sz w:val="24"/>
          <w:szCs w:val="24"/>
        </w:rPr>
        <w:t>onaylanmamaktadır.</w:t>
      </w:r>
    </w:p>
    <w:p w:rsidR="00A946FD" w:rsidRPr="00A946FD" w:rsidRDefault="00A946FD" w:rsidP="00393AA1">
      <w:pPr>
        <w:spacing w:line="360" w:lineRule="auto"/>
        <w:jc w:val="both"/>
        <w:rPr>
          <w:rFonts w:ascii="Times New Roman" w:hAnsi="Times New Roman" w:cs="Times New Roman"/>
          <w:b/>
          <w:bCs/>
          <w:sz w:val="24"/>
          <w:szCs w:val="24"/>
        </w:rPr>
      </w:pPr>
      <w:r w:rsidRPr="00A946FD">
        <w:rPr>
          <w:rFonts w:ascii="Times New Roman" w:hAnsi="Times New Roman" w:cs="Times New Roman"/>
          <w:b/>
          <w:bCs/>
          <w:sz w:val="24"/>
          <w:szCs w:val="24"/>
        </w:rPr>
        <w:t>Her öğrenci bu kılavuzda yer alan bilgilere hakim olmakla</w:t>
      </w:r>
      <w:r w:rsidR="00393AA1">
        <w:rPr>
          <w:rFonts w:ascii="Times New Roman" w:hAnsi="Times New Roman" w:cs="Times New Roman"/>
          <w:b/>
          <w:bCs/>
          <w:sz w:val="24"/>
          <w:szCs w:val="24"/>
        </w:rPr>
        <w:t xml:space="preserve"> ve gerektiğinde tez/proje danışmanlarını bilgilendirmekle</w:t>
      </w:r>
      <w:r w:rsidRPr="00A946FD">
        <w:rPr>
          <w:rFonts w:ascii="Times New Roman" w:hAnsi="Times New Roman" w:cs="Times New Roman"/>
          <w:b/>
          <w:bCs/>
          <w:sz w:val="24"/>
          <w:szCs w:val="24"/>
        </w:rPr>
        <w:t xml:space="preserve"> yükümlüdür.</w:t>
      </w:r>
    </w:p>
    <w:p w:rsidR="00A946FD" w:rsidRPr="00A946FD" w:rsidRDefault="00A946FD" w:rsidP="00393AA1">
      <w:pPr>
        <w:spacing w:line="360" w:lineRule="auto"/>
        <w:jc w:val="center"/>
        <w:rPr>
          <w:rFonts w:ascii="Times New Roman" w:hAnsi="Times New Roman" w:cs="Times New Roman"/>
          <w:b/>
          <w:color w:val="FF0000"/>
          <w:sz w:val="32"/>
          <w:szCs w:val="32"/>
        </w:rPr>
      </w:pPr>
    </w:p>
    <w:p w:rsidR="00FF0E36" w:rsidRDefault="00FF0E36" w:rsidP="00393A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ÜSKÜDAR ÜNİVERSİTESİ LİSANSÜSTÜ EĞİTİM VE ÖĞRETİM YÖNETMELİĞİ</w:t>
      </w:r>
    </w:p>
    <w:p w:rsidR="00FF0E36" w:rsidRPr="00FF0E36" w:rsidRDefault="0098231B" w:rsidP="00393AA1">
      <w:pPr>
        <w:spacing w:line="360" w:lineRule="auto"/>
        <w:jc w:val="both"/>
        <w:rPr>
          <w:rFonts w:ascii="Times New Roman" w:hAnsi="Times New Roman" w:cs="Times New Roman"/>
          <w:sz w:val="24"/>
          <w:szCs w:val="24"/>
        </w:rPr>
      </w:pPr>
      <w:hyperlink r:id="rId10" w:history="1">
        <w:r w:rsidR="00FF0E36" w:rsidRPr="00FF0E36">
          <w:rPr>
            <w:rStyle w:val="Hyperlink"/>
            <w:rFonts w:ascii="Times New Roman" w:hAnsi="Times New Roman" w:cs="Times New Roman"/>
            <w:sz w:val="24"/>
            <w:szCs w:val="24"/>
          </w:rPr>
          <w:t>https://uskudar.edu.tr/assets/uploads/sayfa/17/file/lisansustu-egitim-ogretim-ve-sinav-yonetmeligi-26-10-2020.pdf</w:t>
        </w:r>
      </w:hyperlink>
    </w:p>
    <w:p w:rsidR="00FF0E36" w:rsidRDefault="00FF0E36" w:rsidP="00393AA1">
      <w:pPr>
        <w:spacing w:line="360" w:lineRule="auto"/>
        <w:jc w:val="both"/>
        <w:rPr>
          <w:rFonts w:ascii="Times New Roman" w:hAnsi="Times New Roman" w:cs="Times New Roman"/>
          <w:b/>
          <w:sz w:val="24"/>
          <w:szCs w:val="24"/>
        </w:rPr>
      </w:pPr>
    </w:p>
    <w:p w:rsidR="00FF0E36" w:rsidRPr="00FF0E36" w:rsidRDefault="00FF0E36" w:rsidP="00393AA1">
      <w:pPr>
        <w:spacing w:line="360" w:lineRule="auto"/>
        <w:jc w:val="center"/>
        <w:rPr>
          <w:rFonts w:ascii="Times New Roman" w:hAnsi="Times New Roman" w:cs="Times New Roman"/>
          <w:b/>
          <w:sz w:val="24"/>
          <w:szCs w:val="24"/>
        </w:rPr>
      </w:pPr>
      <w:r w:rsidRPr="00FF0E36">
        <w:rPr>
          <w:rFonts w:ascii="Times New Roman" w:hAnsi="Times New Roman" w:cs="Times New Roman"/>
          <w:b/>
          <w:sz w:val="24"/>
          <w:szCs w:val="24"/>
        </w:rPr>
        <w:t>SAĞLIK BİLİMLERİ ENSTİTÜSÜ FORMLAR VE ÖNEMLİ BİLGİLER</w:t>
      </w:r>
    </w:p>
    <w:p w:rsidR="00FF0E36" w:rsidRPr="00FF0E36" w:rsidRDefault="0098231B" w:rsidP="00393AA1">
      <w:pPr>
        <w:spacing w:line="360" w:lineRule="auto"/>
        <w:jc w:val="both"/>
        <w:rPr>
          <w:rFonts w:ascii="Times New Roman" w:hAnsi="Times New Roman" w:cs="Times New Roman"/>
          <w:sz w:val="24"/>
          <w:szCs w:val="24"/>
        </w:rPr>
      </w:pPr>
      <w:hyperlink r:id="rId11" w:history="1">
        <w:r w:rsidR="00FF0E36" w:rsidRPr="008816BF">
          <w:rPr>
            <w:rStyle w:val="Hyperlink"/>
            <w:rFonts w:ascii="Times New Roman" w:hAnsi="Times New Roman" w:cs="Times New Roman"/>
            <w:sz w:val="24"/>
            <w:szCs w:val="24"/>
          </w:rPr>
          <w:t>https://uskudar.edu.tr/sbe/formlar</w:t>
        </w:r>
      </w:hyperlink>
    </w:p>
    <w:p w:rsidR="00FF0E36" w:rsidRDefault="00FF0E36" w:rsidP="00393AA1">
      <w:pPr>
        <w:spacing w:line="360" w:lineRule="auto"/>
        <w:jc w:val="both"/>
        <w:rPr>
          <w:rFonts w:ascii="Times New Roman" w:hAnsi="Times New Roman" w:cs="Times New Roman"/>
          <w:b/>
          <w:sz w:val="24"/>
          <w:szCs w:val="24"/>
        </w:rPr>
      </w:pPr>
    </w:p>
    <w:p w:rsidR="00FF0E36" w:rsidRDefault="00FF0E36" w:rsidP="00393AA1">
      <w:pPr>
        <w:spacing w:line="360" w:lineRule="auto"/>
        <w:jc w:val="center"/>
        <w:rPr>
          <w:rFonts w:ascii="Times New Roman" w:hAnsi="Times New Roman" w:cs="Times New Roman"/>
          <w:b/>
          <w:sz w:val="24"/>
          <w:szCs w:val="24"/>
        </w:rPr>
      </w:pPr>
      <w:r w:rsidRPr="00FF0E36">
        <w:rPr>
          <w:rFonts w:ascii="Times New Roman" w:hAnsi="Times New Roman" w:cs="Times New Roman"/>
          <w:b/>
          <w:sz w:val="24"/>
          <w:szCs w:val="24"/>
        </w:rPr>
        <w:t>NÖROBİLİM YÜKSEK LİSANS</w:t>
      </w:r>
      <w:r w:rsidR="00393AA1">
        <w:rPr>
          <w:rFonts w:ascii="Times New Roman" w:hAnsi="Times New Roman" w:cs="Times New Roman"/>
          <w:b/>
          <w:sz w:val="24"/>
          <w:szCs w:val="24"/>
        </w:rPr>
        <w:t xml:space="preserve"> </w:t>
      </w:r>
    </w:p>
    <w:p w:rsidR="00393AA1" w:rsidRPr="00393AA1" w:rsidRDefault="00393AA1" w:rsidP="00393AA1">
      <w:pPr>
        <w:spacing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Hakkında : </w:t>
      </w:r>
      <w:hyperlink r:id="rId12" w:history="1">
        <w:r w:rsidRPr="004544DC">
          <w:rPr>
            <w:rStyle w:val="Hyperlink"/>
            <w:rFonts w:ascii="Times New Roman" w:hAnsi="Times New Roman" w:cs="Times New Roman"/>
            <w:bCs/>
            <w:sz w:val="24"/>
            <w:szCs w:val="24"/>
          </w:rPr>
          <w:t>https://uskudar.edu.tr/sbe/norobilim-yuksek-lisans-programi</w:t>
        </w:r>
      </w:hyperlink>
      <w:r>
        <w:rPr>
          <w:rFonts w:ascii="Times New Roman" w:hAnsi="Times New Roman" w:cs="Times New Roman"/>
          <w:bCs/>
          <w:sz w:val="24"/>
          <w:szCs w:val="24"/>
        </w:rPr>
        <w:t xml:space="preserve"> </w:t>
      </w:r>
    </w:p>
    <w:p w:rsidR="00FF0E36" w:rsidRDefault="00FF0E36" w:rsidP="00393AA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Ders planları : </w:t>
      </w:r>
      <w:hyperlink r:id="rId13" w:history="1">
        <w:r w:rsidRPr="008816BF">
          <w:rPr>
            <w:rStyle w:val="Hyperlink"/>
            <w:rFonts w:ascii="Times New Roman" w:hAnsi="Times New Roman" w:cs="Times New Roman"/>
            <w:sz w:val="24"/>
            <w:szCs w:val="24"/>
          </w:rPr>
          <w:t>https://uskudar.edu.tr/sbe/norobilim-yuksek-lisans-programi-dersler</w:t>
        </w:r>
      </w:hyperlink>
    </w:p>
    <w:p w:rsidR="00FF0E36" w:rsidRDefault="00FF0E36" w:rsidP="00393AA1">
      <w:pPr>
        <w:spacing w:line="360" w:lineRule="auto"/>
        <w:jc w:val="both"/>
        <w:rPr>
          <w:rFonts w:ascii="Times New Roman" w:hAnsi="Times New Roman" w:cs="Times New Roman"/>
          <w:b/>
          <w:sz w:val="24"/>
          <w:szCs w:val="24"/>
        </w:rPr>
      </w:pPr>
      <w:r w:rsidRPr="00FF0E36">
        <w:rPr>
          <w:rFonts w:ascii="Times New Roman" w:hAnsi="Times New Roman" w:cs="Times New Roman"/>
          <w:b/>
          <w:sz w:val="24"/>
          <w:szCs w:val="24"/>
        </w:rPr>
        <w:t>Başvuru Koşulları</w:t>
      </w:r>
      <w:r>
        <w:rPr>
          <w:rFonts w:ascii="Times New Roman" w:hAnsi="Times New Roman" w:cs="Times New Roman"/>
          <w:b/>
          <w:sz w:val="24"/>
          <w:szCs w:val="24"/>
        </w:rPr>
        <w:t xml:space="preserve"> :  </w:t>
      </w:r>
      <w:hyperlink r:id="rId14" w:history="1">
        <w:r w:rsidRPr="00FF0E36">
          <w:rPr>
            <w:rStyle w:val="Hyperlink"/>
            <w:rFonts w:ascii="Times New Roman" w:hAnsi="Times New Roman" w:cs="Times New Roman"/>
            <w:sz w:val="24"/>
            <w:szCs w:val="24"/>
          </w:rPr>
          <w:t>https://uskudar.edu.tr/sbe/norobilim-yuksek-lisans-programi-basvuru-ve-ucretler</w:t>
        </w:r>
      </w:hyperlink>
    </w:p>
    <w:p w:rsidR="00FF0E36" w:rsidRDefault="00FF0E36" w:rsidP="00393AA1">
      <w:pPr>
        <w:spacing w:line="360" w:lineRule="auto"/>
        <w:jc w:val="both"/>
        <w:rPr>
          <w:rFonts w:ascii="Times New Roman" w:hAnsi="Times New Roman" w:cs="Times New Roman"/>
          <w:sz w:val="24"/>
          <w:szCs w:val="24"/>
        </w:rPr>
      </w:pPr>
    </w:p>
    <w:p w:rsidR="00393AA1" w:rsidRDefault="00A946FD" w:rsidP="00393AA1">
      <w:pPr>
        <w:spacing w:line="360" w:lineRule="auto"/>
        <w:rPr>
          <w:rFonts w:ascii="Times New Roman" w:hAnsi="Times New Roman" w:cs="Times New Roman"/>
          <w:sz w:val="24"/>
          <w:szCs w:val="24"/>
        </w:rPr>
      </w:pPr>
      <w:r w:rsidRPr="00393AA1">
        <w:rPr>
          <w:rFonts w:ascii="Times New Roman" w:hAnsi="Times New Roman" w:cs="Times New Roman"/>
          <w:b/>
          <w:bCs/>
          <w:sz w:val="24"/>
          <w:szCs w:val="24"/>
        </w:rPr>
        <w:t>LMS</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https://lms.uskudar.edu.tr/</w:t>
      </w:r>
    </w:p>
    <w:p w:rsidR="00A946FD" w:rsidRDefault="00A946FD" w:rsidP="00393AA1">
      <w:pPr>
        <w:spacing w:line="360" w:lineRule="auto"/>
        <w:jc w:val="both"/>
        <w:rPr>
          <w:rFonts w:ascii="Times New Roman" w:hAnsi="Times New Roman" w:cs="Times New Roman"/>
          <w:sz w:val="24"/>
          <w:szCs w:val="24"/>
        </w:rPr>
      </w:pPr>
      <w:r w:rsidRPr="00393AA1">
        <w:rPr>
          <w:rFonts w:ascii="Times New Roman" w:hAnsi="Times New Roman" w:cs="Times New Roman"/>
          <w:b/>
          <w:bCs/>
          <w:sz w:val="24"/>
          <w:szCs w:val="24"/>
        </w:rPr>
        <w:t>OBS</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https://obs.uskudar.edu.tr/</w:t>
      </w:r>
    </w:p>
    <w:p w:rsidR="00A946FD" w:rsidRDefault="00A946FD" w:rsidP="00393AA1">
      <w:pPr>
        <w:spacing w:line="360" w:lineRule="auto"/>
        <w:jc w:val="both"/>
        <w:rPr>
          <w:rFonts w:ascii="Times New Roman" w:hAnsi="Times New Roman" w:cs="Times New Roman"/>
          <w:sz w:val="24"/>
          <w:szCs w:val="24"/>
        </w:rPr>
      </w:pPr>
      <w:r w:rsidRPr="00393AA1">
        <w:rPr>
          <w:rFonts w:ascii="Times New Roman" w:hAnsi="Times New Roman" w:cs="Times New Roman"/>
          <w:b/>
          <w:bCs/>
          <w:sz w:val="24"/>
          <w:szCs w:val="24"/>
        </w:rPr>
        <w:t>STIX</w:t>
      </w:r>
      <w:r w:rsidR="00393AA1" w:rsidRPr="00393AA1">
        <w:rPr>
          <w:rFonts w:ascii="Times New Roman" w:hAnsi="Times New Roman" w:cs="Times New Roman"/>
          <w:b/>
          <w:bCs/>
          <w:sz w:val="24"/>
          <w:szCs w:val="24"/>
        </w:rPr>
        <w:t xml:space="preserve"> :</w:t>
      </w:r>
      <w:r w:rsidR="00393AA1">
        <w:rPr>
          <w:rFonts w:ascii="Times New Roman" w:hAnsi="Times New Roman" w:cs="Times New Roman"/>
          <w:sz w:val="24"/>
          <w:szCs w:val="24"/>
        </w:rPr>
        <w:t xml:space="preserve"> </w:t>
      </w:r>
      <w:r w:rsidR="00393AA1" w:rsidRPr="00393AA1">
        <w:rPr>
          <w:rFonts w:ascii="Times New Roman" w:hAnsi="Times New Roman" w:cs="Times New Roman"/>
          <w:sz w:val="24"/>
          <w:szCs w:val="24"/>
        </w:rPr>
        <w:t>https://stix.uskudar.edu.tr/login</w:t>
      </w:r>
    </w:p>
    <w:p w:rsidR="00A946FD" w:rsidRDefault="00A946FD" w:rsidP="00393AA1">
      <w:pPr>
        <w:spacing w:line="360" w:lineRule="auto"/>
        <w:jc w:val="both"/>
        <w:rPr>
          <w:rFonts w:ascii="Times New Roman" w:hAnsi="Times New Roman" w:cs="Times New Roman"/>
          <w:sz w:val="24"/>
          <w:szCs w:val="24"/>
        </w:rPr>
      </w:pPr>
    </w:p>
    <w:p w:rsidR="00A946FD" w:rsidRDefault="00A946FD" w:rsidP="00393AA1">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F0E36" w:rsidRPr="00A946FD" w:rsidRDefault="00FF0E36" w:rsidP="00393AA1">
      <w:pPr>
        <w:spacing w:line="360" w:lineRule="auto"/>
        <w:jc w:val="center"/>
        <w:rPr>
          <w:rFonts w:ascii="Times New Roman" w:hAnsi="Times New Roman" w:cs="Times New Roman"/>
          <w:b/>
          <w:color w:val="FF0000"/>
          <w:sz w:val="28"/>
          <w:szCs w:val="28"/>
        </w:rPr>
      </w:pPr>
      <w:r w:rsidRPr="00A946FD">
        <w:rPr>
          <w:rFonts w:ascii="Times New Roman" w:hAnsi="Times New Roman" w:cs="Times New Roman"/>
          <w:b/>
          <w:color w:val="FF0000"/>
          <w:sz w:val="28"/>
          <w:szCs w:val="28"/>
        </w:rPr>
        <w:lastRenderedPageBreak/>
        <w:t>Sıkça Sorulan Sorular</w:t>
      </w:r>
    </w:p>
    <w:p w:rsidR="00FF0E36" w:rsidRPr="00FF0E36" w:rsidRDefault="00FF0E36" w:rsidP="00393AA1">
      <w:pPr>
        <w:spacing w:line="360" w:lineRule="auto"/>
        <w:jc w:val="both"/>
        <w:rPr>
          <w:rFonts w:ascii="Times New Roman" w:hAnsi="Times New Roman" w:cs="Times New Roman"/>
          <w:b/>
          <w:sz w:val="24"/>
          <w:szCs w:val="24"/>
        </w:rPr>
      </w:pPr>
      <w:r w:rsidRPr="00FF0E36">
        <w:rPr>
          <w:rFonts w:ascii="Times New Roman" w:hAnsi="Times New Roman" w:cs="Times New Roman"/>
          <w:b/>
          <w:sz w:val="24"/>
          <w:szCs w:val="24"/>
        </w:rPr>
        <w:t>1- İstediğim dersi seçebilir miyim?</w:t>
      </w:r>
    </w:p>
    <w:p w:rsidR="00FF0E36" w:rsidRPr="00FF0E36" w:rsidRDefault="00FF0E36"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 xml:space="preserve">Öğrenciler ders planında bulunan </w:t>
      </w:r>
      <w:r w:rsidRPr="00A946FD">
        <w:rPr>
          <w:rFonts w:ascii="Times New Roman" w:hAnsi="Times New Roman" w:cs="Times New Roman"/>
          <w:b/>
          <w:bCs/>
          <w:sz w:val="24"/>
          <w:szCs w:val="24"/>
        </w:rPr>
        <w:t>tüm dersleri</w:t>
      </w:r>
      <w:r w:rsidRPr="00FF0E36">
        <w:rPr>
          <w:rFonts w:ascii="Times New Roman" w:hAnsi="Times New Roman" w:cs="Times New Roman"/>
          <w:sz w:val="24"/>
          <w:szCs w:val="24"/>
        </w:rPr>
        <w:t xml:space="preserve"> seçmekle yükümlüdür. Her iki yarıyılda da üç</w:t>
      </w:r>
      <w:r w:rsidR="00984B76">
        <w:rPr>
          <w:rFonts w:ascii="Times New Roman" w:hAnsi="Times New Roman" w:cs="Times New Roman"/>
          <w:sz w:val="24"/>
          <w:szCs w:val="24"/>
        </w:rPr>
        <w:t xml:space="preserve"> </w:t>
      </w:r>
      <w:r w:rsidRPr="00FF0E36">
        <w:rPr>
          <w:rFonts w:ascii="Times New Roman" w:hAnsi="Times New Roman" w:cs="Times New Roman"/>
          <w:sz w:val="24"/>
          <w:szCs w:val="24"/>
        </w:rPr>
        <w:t xml:space="preserve">zorunlu iki seçmeli ders alınmalıdır. Tezli program öğrencileri ayrıca Seminer dersini </w:t>
      </w:r>
      <w:r w:rsidR="00A946FD">
        <w:rPr>
          <w:rFonts w:ascii="Times New Roman" w:hAnsi="Times New Roman" w:cs="Times New Roman"/>
          <w:sz w:val="24"/>
          <w:szCs w:val="24"/>
        </w:rPr>
        <w:t>a</w:t>
      </w:r>
      <w:r w:rsidRPr="00FF0E36">
        <w:rPr>
          <w:rFonts w:ascii="Times New Roman" w:hAnsi="Times New Roman" w:cs="Times New Roman"/>
          <w:sz w:val="24"/>
          <w:szCs w:val="24"/>
        </w:rPr>
        <w:t>lmalıdır.</w:t>
      </w:r>
    </w:p>
    <w:p w:rsidR="00FF0E36" w:rsidRPr="00FF0E36" w:rsidRDefault="00FF0E36"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Seçmeli ders olarak verilen dersler arasından ise seçim yapılabilir.</w:t>
      </w:r>
    </w:p>
    <w:p w:rsidR="00A946FD" w:rsidRDefault="00A946FD" w:rsidP="00393AA1">
      <w:pPr>
        <w:spacing w:line="360" w:lineRule="auto"/>
        <w:jc w:val="both"/>
        <w:rPr>
          <w:rFonts w:ascii="Times New Roman" w:hAnsi="Times New Roman" w:cs="Times New Roman"/>
          <w:b/>
          <w:sz w:val="24"/>
          <w:szCs w:val="24"/>
        </w:rPr>
      </w:pPr>
    </w:p>
    <w:p w:rsidR="00A946FD" w:rsidRPr="00984B76" w:rsidRDefault="00FF0E36" w:rsidP="00393AA1">
      <w:pPr>
        <w:spacing w:line="360" w:lineRule="auto"/>
        <w:jc w:val="both"/>
        <w:rPr>
          <w:rFonts w:ascii="Times New Roman" w:hAnsi="Times New Roman" w:cs="Times New Roman"/>
          <w:b/>
          <w:sz w:val="24"/>
          <w:szCs w:val="24"/>
        </w:rPr>
      </w:pPr>
      <w:r w:rsidRPr="00FF0E36">
        <w:rPr>
          <w:rFonts w:ascii="Times New Roman" w:hAnsi="Times New Roman" w:cs="Times New Roman"/>
          <w:b/>
          <w:sz w:val="24"/>
          <w:szCs w:val="24"/>
        </w:rPr>
        <w:t xml:space="preserve">2- </w:t>
      </w:r>
      <w:r w:rsidR="00A946FD" w:rsidRPr="00984B76">
        <w:rPr>
          <w:rFonts w:ascii="Times New Roman" w:hAnsi="Times New Roman" w:cs="Times New Roman"/>
          <w:b/>
          <w:sz w:val="24"/>
          <w:szCs w:val="24"/>
        </w:rPr>
        <w:t>Mezun olabilmek için kaç ders almam gerekiyor?</w:t>
      </w:r>
    </w:p>
    <w:p w:rsidR="00A946FD" w:rsidRPr="00FF0E36" w:rsidRDefault="00A946FD"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Tezsiz program öğrencilerimizin mezun olabilmek için 10 dersi başarıyla tamamlamış olması</w:t>
      </w:r>
      <w:r>
        <w:rPr>
          <w:rFonts w:ascii="Times New Roman" w:hAnsi="Times New Roman" w:cs="Times New Roman"/>
          <w:sz w:val="24"/>
          <w:szCs w:val="24"/>
        </w:rPr>
        <w:t xml:space="preserve"> </w:t>
      </w:r>
      <w:r w:rsidRPr="00FF0E36">
        <w:rPr>
          <w:rFonts w:ascii="Times New Roman" w:hAnsi="Times New Roman" w:cs="Times New Roman"/>
          <w:sz w:val="24"/>
          <w:szCs w:val="24"/>
        </w:rPr>
        <w:t>gerekmektedir.</w:t>
      </w:r>
    </w:p>
    <w:p w:rsidR="00A946FD" w:rsidRPr="00FF0E36" w:rsidRDefault="00A946FD"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Tezli program öğrencilerinin mezun olabilmek için Seminer dersi ve en az 7 ders almış ve en az</w:t>
      </w:r>
      <w:r>
        <w:rPr>
          <w:rFonts w:ascii="Times New Roman" w:hAnsi="Times New Roman" w:cs="Times New Roman"/>
          <w:sz w:val="24"/>
          <w:szCs w:val="24"/>
        </w:rPr>
        <w:t xml:space="preserve"> </w:t>
      </w:r>
      <w:r w:rsidRPr="00FF0E36">
        <w:rPr>
          <w:rFonts w:ascii="Times New Roman" w:hAnsi="Times New Roman" w:cs="Times New Roman"/>
          <w:sz w:val="24"/>
          <w:szCs w:val="24"/>
        </w:rPr>
        <w:t>60 AKTS’lik dersi başarıyla tamamlamış olması gerekmektedir. Ancak, Nörobilim çoklu-disiplinli</w:t>
      </w:r>
      <w:r>
        <w:rPr>
          <w:rFonts w:ascii="Times New Roman" w:hAnsi="Times New Roman" w:cs="Times New Roman"/>
          <w:sz w:val="24"/>
          <w:szCs w:val="24"/>
        </w:rPr>
        <w:t xml:space="preserve"> </w:t>
      </w:r>
      <w:r w:rsidRPr="00FF0E36">
        <w:rPr>
          <w:rFonts w:ascii="Times New Roman" w:hAnsi="Times New Roman" w:cs="Times New Roman"/>
          <w:sz w:val="24"/>
          <w:szCs w:val="24"/>
        </w:rPr>
        <w:t>bir alan olması sebebiyle ders planında belirtilen derslerin tümünün (10 ders) alınması</w:t>
      </w:r>
      <w:r>
        <w:rPr>
          <w:rFonts w:ascii="Times New Roman" w:hAnsi="Times New Roman" w:cs="Times New Roman"/>
          <w:sz w:val="24"/>
          <w:szCs w:val="24"/>
        </w:rPr>
        <w:t xml:space="preserve"> beklen</w:t>
      </w:r>
      <w:r w:rsidRPr="00FF0E36">
        <w:rPr>
          <w:rFonts w:ascii="Times New Roman" w:hAnsi="Times New Roman" w:cs="Times New Roman"/>
          <w:sz w:val="24"/>
          <w:szCs w:val="24"/>
        </w:rPr>
        <w:t>mektedir.</w:t>
      </w:r>
    </w:p>
    <w:p w:rsidR="00A946FD" w:rsidRPr="00FF0E36" w:rsidRDefault="00A946FD"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Tezli program öğrencilerinin Seminer dersini Tez Çalışması dersinden önce alması</w:t>
      </w:r>
      <w:r>
        <w:rPr>
          <w:rFonts w:ascii="Times New Roman" w:hAnsi="Times New Roman" w:cs="Times New Roman"/>
          <w:sz w:val="24"/>
          <w:szCs w:val="24"/>
        </w:rPr>
        <w:t xml:space="preserve"> </w:t>
      </w:r>
      <w:r w:rsidRPr="00FF0E36">
        <w:rPr>
          <w:rFonts w:ascii="Times New Roman" w:hAnsi="Times New Roman" w:cs="Times New Roman"/>
          <w:sz w:val="24"/>
          <w:szCs w:val="24"/>
        </w:rPr>
        <w:t>gerekmektedir.</w:t>
      </w:r>
    </w:p>
    <w:p w:rsidR="00A946FD" w:rsidRPr="00FF0E36" w:rsidRDefault="00A946FD"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 xml:space="preserve">Detaylı bilgi için : </w:t>
      </w:r>
      <w:hyperlink r:id="rId15" w:history="1">
        <w:r w:rsidRPr="001F08F4">
          <w:rPr>
            <w:rStyle w:val="Hyperlink"/>
            <w:rFonts w:ascii="Times New Roman" w:hAnsi="Times New Roman" w:cs="Times New Roman"/>
            <w:sz w:val="24"/>
            <w:szCs w:val="24"/>
          </w:rPr>
          <w:t>https://uskudar.edu.tr/images/tools/yonetmelik/8.pdf</w:t>
        </w:r>
      </w:hyperlink>
      <w:r>
        <w:rPr>
          <w:rFonts w:ascii="Times New Roman" w:hAnsi="Times New Roman" w:cs="Times New Roman"/>
          <w:sz w:val="24"/>
          <w:szCs w:val="24"/>
        </w:rPr>
        <w:t xml:space="preserve"> </w:t>
      </w:r>
    </w:p>
    <w:p w:rsidR="00A946FD" w:rsidRDefault="00A946FD" w:rsidP="00393AA1">
      <w:pPr>
        <w:spacing w:line="360" w:lineRule="auto"/>
        <w:jc w:val="both"/>
        <w:rPr>
          <w:rFonts w:ascii="Times New Roman" w:hAnsi="Times New Roman" w:cs="Times New Roman"/>
          <w:b/>
          <w:sz w:val="24"/>
          <w:szCs w:val="24"/>
        </w:rPr>
      </w:pPr>
    </w:p>
    <w:p w:rsidR="00A946FD" w:rsidRPr="00FF0E36"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t xml:space="preserve">3- </w:t>
      </w:r>
      <w:r w:rsidR="00A946FD">
        <w:rPr>
          <w:rFonts w:ascii="Times New Roman" w:hAnsi="Times New Roman" w:cs="Times New Roman"/>
          <w:b/>
          <w:sz w:val="24"/>
          <w:szCs w:val="24"/>
        </w:rPr>
        <w:t>Tez/p</w:t>
      </w:r>
      <w:r w:rsidR="00A946FD" w:rsidRPr="00FF0E36">
        <w:rPr>
          <w:rFonts w:ascii="Times New Roman" w:hAnsi="Times New Roman" w:cs="Times New Roman"/>
          <w:b/>
          <w:sz w:val="24"/>
          <w:szCs w:val="24"/>
        </w:rPr>
        <w:t xml:space="preserve">roje </w:t>
      </w:r>
      <w:r w:rsidR="00A946FD">
        <w:rPr>
          <w:rFonts w:ascii="Times New Roman" w:hAnsi="Times New Roman" w:cs="Times New Roman"/>
          <w:b/>
          <w:sz w:val="24"/>
          <w:szCs w:val="24"/>
        </w:rPr>
        <w:t>d</w:t>
      </w:r>
      <w:r w:rsidR="00A946FD" w:rsidRPr="00FF0E36">
        <w:rPr>
          <w:rFonts w:ascii="Times New Roman" w:hAnsi="Times New Roman" w:cs="Times New Roman"/>
          <w:b/>
          <w:sz w:val="24"/>
          <w:szCs w:val="24"/>
        </w:rPr>
        <w:t>öneminde ders alabilir miyim?</w:t>
      </w:r>
    </w:p>
    <w:p w:rsidR="00A946FD" w:rsidRPr="00FF0E36" w:rsidRDefault="00A946FD"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Tez/Proje dönemlerinde alt dönemlerden tekrar edilmesi gereken ders olmaması halinde, ders</w:t>
      </w:r>
      <w:r>
        <w:rPr>
          <w:rFonts w:ascii="Times New Roman" w:hAnsi="Times New Roman" w:cs="Times New Roman"/>
          <w:sz w:val="24"/>
          <w:szCs w:val="24"/>
        </w:rPr>
        <w:t xml:space="preserve"> </w:t>
      </w:r>
      <w:r w:rsidRPr="00FF0E36">
        <w:rPr>
          <w:rFonts w:ascii="Times New Roman" w:hAnsi="Times New Roman" w:cs="Times New Roman"/>
          <w:sz w:val="24"/>
          <w:szCs w:val="24"/>
        </w:rPr>
        <w:t>alınamamaktadır.</w:t>
      </w:r>
    </w:p>
    <w:p w:rsidR="00A946FD" w:rsidRPr="00FF0E36" w:rsidRDefault="00A946FD"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Alt dönemlerden kalan ders olması halinde ise,</w:t>
      </w:r>
    </w:p>
    <w:p w:rsidR="00A946FD" w:rsidRPr="00FF0E36" w:rsidRDefault="00A946FD" w:rsidP="00393AA1">
      <w:pPr>
        <w:pStyle w:val="ListParagraph"/>
        <w:numPr>
          <w:ilvl w:val="0"/>
          <w:numId w:val="1"/>
        </w:num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Tezli programda, alttan dersi kalmış olan öğrencilerimizin mezun olabilmek için en geç 4.dönemlerinde bu dersleri tamamlamaları gerekmektedir.</w:t>
      </w:r>
    </w:p>
    <w:p w:rsidR="00A946FD" w:rsidRPr="00FF0E36" w:rsidRDefault="00A946FD" w:rsidP="00393AA1">
      <w:pPr>
        <w:pStyle w:val="ListParagraph"/>
        <w:numPr>
          <w:ilvl w:val="0"/>
          <w:numId w:val="1"/>
        </w:num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 çalışmasının ilk yarıyılında dersler tamamlanmalıdır. Tezin 2. Yarıyılında ders alınamaz.</w:t>
      </w:r>
    </w:p>
    <w:p w:rsidR="00A946FD" w:rsidRDefault="00A946FD" w:rsidP="00393AA1">
      <w:pPr>
        <w:pStyle w:val="ListParagraph"/>
        <w:numPr>
          <w:ilvl w:val="0"/>
          <w:numId w:val="1"/>
        </w:num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Tezsiz programda ise alttan kalan dersler en geç 3. dönemde tamamlanmalıdır.</w:t>
      </w:r>
    </w:p>
    <w:p w:rsidR="00A946FD" w:rsidRDefault="00A946FD" w:rsidP="00393AA1">
      <w:pPr>
        <w:spacing w:line="360" w:lineRule="auto"/>
        <w:jc w:val="both"/>
        <w:rPr>
          <w:rFonts w:ascii="Times New Roman" w:hAnsi="Times New Roman" w:cs="Times New Roman"/>
          <w:b/>
          <w:sz w:val="24"/>
          <w:szCs w:val="24"/>
        </w:rPr>
      </w:pPr>
    </w:p>
    <w:p w:rsidR="00FF0E36" w:rsidRPr="00984B76"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lastRenderedPageBreak/>
        <w:t>4- Tez</w:t>
      </w:r>
      <w:r w:rsidR="00A946FD">
        <w:rPr>
          <w:rFonts w:ascii="Times New Roman" w:hAnsi="Times New Roman" w:cs="Times New Roman"/>
          <w:b/>
          <w:sz w:val="24"/>
          <w:szCs w:val="24"/>
        </w:rPr>
        <w:t>/p</w:t>
      </w:r>
      <w:r w:rsidR="00984B76">
        <w:rPr>
          <w:rFonts w:ascii="Times New Roman" w:hAnsi="Times New Roman" w:cs="Times New Roman"/>
          <w:b/>
          <w:sz w:val="24"/>
          <w:szCs w:val="24"/>
        </w:rPr>
        <w:t>roje</w:t>
      </w:r>
      <w:r w:rsidRPr="00984B76">
        <w:rPr>
          <w:rFonts w:ascii="Times New Roman" w:hAnsi="Times New Roman" w:cs="Times New Roman"/>
          <w:b/>
          <w:sz w:val="24"/>
          <w:szCs w:val="24"/>
        </w:rPr>
        <w:t xml:space="preserve"> danışmanı nasıl belirleniyor?</w:t>
      </w:r>
    </w:p>
    <w:p w:rsidR="00FF0E36" w:rsidRPr="00FF0E36" w:rsidRDefault="00FF0E36"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Tez</w:t>
      </w:r>
      <w:r w:rsidR="00984B76">
        <w:rPr>
          <w:rFonts w:ascii="Times New Roman" w:hAnsi="Times New Roman" w:cs="Times New Roman"/>
          <w:sz w:val="24"/>
          <w:szCs w:val="24"/>
        </w:rPr>
        <w:t>/proje</w:t>
      </w:r>
      <w:r w:rsidRPr="00FF0E36">
        <w:rPr>
          <w:rFonts w:ascii="Times New Roman" w:hAnsi="Times New Roman" w:cs="Times New Roman"/>
          <w:sz w:val="24"/>
          <w:szCs w:val="24"/>
        </w:rPr>
        <w:t xml:space="preserve"> danışmanlarını öğrenciler akademik kadromuzda yer alan </w:t>
      </w:r>
      <w:r w:rsidR="00984B76">
        <w:rPr>
          <w:rFonts w:ascii="Times New Roman" w:hAnsi="Times New Roman" w:cs="Times New Roman"/>
          <w:sz w:val="24"/>
          <w:szCs w:val="24"/>
        </w:rPr>
        <w:t xml:space="preserve">tam zamanlı </w:t>
      </w:r>
      <w:r w:rsidRPr="00FF0E36">
        <w:rPr>
          <w:rFonts w:ascii="Times New Roman" w:hAnsi="Times New Roman" w:cs="Times New Roman"/>
          <w:sz w:val="24"/>
          <w:szCs w:val="24"/>
        </w:rPr>
        <w:t xml:space="preserve">öğretim üyeleri ile anlaşarak kendileri belirlemektedir. </w:t>
      </w:r>
      <w:r w:rsidR="00A946FD">
        <w:rPr>
          <w:rFonts w:ascii="Times New Roman" w:hAnsi="Times New Roman" w:cs="Times New Roman"/>
          <w:b/>
          <w:bCs/>
          <w:sz w:val="24"/>
          <w:szCs w:val="24"/>
          <w:u w:val="single"/>
        </w:rPr>
        <w:t xml:space="preserve">Ana Bilim Dalı </w:t>
      </w:r>
      <w:r w:rsidRPr="00A946FD">
        <w:rPr>
          <w:rFonts w:ascii="Times New Roman" w:hAnsi="Times New Roman" w:cs="Times New Roman"/>
          <w:b/>
          <w:bCs/>
          <w:sz w:val="24"/>
          <w:szCs w:val="24"/>
          <w:u w:val="single"/>
        </w:rPr>
        <w:t>tarafından danışman ataması</w:t>
      </w:r>
      <w:r w:rsidR="00984B76" w:rsidRPr="00A946FD">
        <w:rPr>
          <w:rFonts w:ascii="Times New Roman" w:hAnsi="Times New Roman" w:cs="Times New Roman"/>
          <w:b/>
          <w:bCs/>
          <w:sz w:val="24"/>
          <w:szCs w:val="24"/>
          <w:u w:val="single"/>
        </w:rPr>
        <w:t xml:space="preserve"> </w:t>
      </w:r>
      <w:r w:rsidRPr="00A946FD">
        <w:rPr>
          <w:rFonts w:ascii="Times New Roman" w:hAnsi="Times New Roman" w:cs="Times New Roman"/>
          <w:b/>
          <w:bCs/>
          <w:sz w:val="24"/>
          <w:szCs w:val="24"/>
          <w:u w:val="single"/>
        </w:rPr>
        <w:t>yapılmamaktadır.</w:t>
      </w:r>
      <w:r w:rsidRPr="00FF0E36">
        <w:rPr>
          <w:rFonts w:ascii="Times New Roman" w:hAnsi="Times New Roman" w:cs="Times New Roman"/>
          <w:sz w:val="24"/>
          <w:szCs w:val="24"/>
        </w:rPr>
        <w:t xml:space="preserve"> Öğrenciler belirtilen süre içerisinde (en geç 2. yarıyıl sonuna kadar)</w:t>
      </w:r>
      <w:r w:rsidR="00984B76">
        <w:rPr>
          <w:rFonts w:ascii="Times New Roman" w:hAnsi="Times New Roman" w:cs="Times New Roman"/>
          <w:sz w:val="24"/>
          <w:szCs w:val="24"/>
        </w:rPr>
        <w:t xml:space="preserve"> </w:t>
      </w:r>
      <w:r w:rsidRPr="00FF0E36">
        <w:rPr>
          <w:rFonts w:ascii="Times New Roman" w:hAnsi="Times New Roman" w:cs="Times New Roman"/>
          <w:sz w:val="24"/>
          <w:szCs w:val="24"/>
        </w:rPr>
        <w:t>danışmanlarını belirlemekle ve ilgili formu doldurarak ana bilim dalına başvurmakla yükümlüdür.</w:t>
      </w:r>
    </w:p>
    <w:p w:rsidR="00FF0E36" w:rsidRPr="00A946FD" w:rsidRDefault="00FF0E36" w:rsidP="00393AA1">
      <w:pPr>
        <w:spacing w:line="360" w:lineRule="auto"/>
        <w:jc w:val="both"/>
        <w:rPr>
          <w:rFonts w:ascii="Times New Roman" w:hAnsi="Times New Roman" w:cs="Times New Roman"/>
          <w:b/>
          <w:bCs/>
          <w:sz w:val="24"/>
          <w:szCs w:val="24"/>
        </w:rPr>
      </w:pPr>
      <w:r w:rsidRPr="00A946FD">
        <w:rPr>
          <w:rFonts w:ascii="Times New Roman" w:hAnsi="Times New Roman" w:cs="Times New Roman"/>
          <w:b/>
          <w:bCs/>
          <w:sz w:val="24"/>
          <w:szCs w:val="24"/>
        </w:rPr>
        <w:t>Bu konuyla ilgili lütfen Tez/ Proje danışman atamaları ile ilgili bölümü dikkatle okuyunuz.</w:t>
      </w:r>
    </w:p>
    <w:p w:rsidR="00984B76" w:rsidRDefault="00984B76"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t>Her yarıyıl için danışman tercih form teslim tarihleri açıklanmaktadır ve sadece bu tarihler arasında form kabul edilmektedir.</w:t>
      </w:r>
    </w:p>
    <w:p w:rsidR="00A946FD" w:rsidRDefault="00A946FD" w:rsidP="00393AA1">
      <w:pPr>
        <w:spacing w:line="360" w:lineRule="auto"/>
        <w:jc w:val="both"/>
        <w:rPr>
          <w:rFonts w:ascii="Times New Roman" w:hAnsi="Times New Roman" w:cs="Times New Roman"/>
          <w:sz w:val="24"/>
          <w:szCs w:val="24"/>
        </w:rPr>
      </w:pPr>
    </w:p>
    <w:p w:rsidR="00FF0E36" w:rsidRPr="00984B76" w:rsidRDefault="00FF0E36" w:rsidP="00393AA1">
      <w:pPr>
        <w:spacing w:line="360" w:lineRule="auto"/>
        <w:jc w:val="both"/>
        <w:rPr>
          <w:rFonts w:ascii="Times New Roman" w:hAnsi="Times New Roman" w:cs="Times New Roman"/>
          <w:b/>
          <w:sz w:val="24"/>
          <w:szCs w:val="24"/>
        </w:rPr>
      </w:pPr>
      <w:r w:rsidRPr="00984B76">
        <w:rPr>
          <w:rFonts w:ascii="Times New Roman" w:hAnsi="Times New Roman" w:cs="Times New Roman"/>
          <w:b/>
          <w:sz w:val="24"/>
          <w:szCs w:val="24"/>
        </w:rPr>
        <w:t>5- Tezsiz programdan Tezli programa nasıl geçebilirim?</w:t>
      </w:r>
    </w:p>
    <w:p w:rsidR="00FF0E36" w:rsidRPr="00FF0E36" w:rsidRDefault="00FF0E36"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2019-2020 Bahar Yarıyılı itibariyle, tezsiz programdan tezli programa geçmek isteyen adayların</w:t>
      </w:r>
      <w:r w:rsidR="00984B76">
        <w:rPr>
          <w:rFonts w:ascii="Times New Roman" w:hAnsi="Times New Roman" w:cs="Times New Roman"/>
          <w:sz w:val="24"/>
          <w:szCs w:val="24"/>
        </w:rPr>
        <w:t xml:space="preserve"> </w:t>
      </w:r>
      <w:r w:rsidRPr="00FF0E36">
        <w:rPr>
          <w:rFonts w:ascii="Times New Roman" w:hAnsi="Times New Roman" w:cs="Times New Roman"/>
          <w:sz w:val="24"/>
          <w:szCs w:val="24"/>
        </w:rPr>
        <w:t xml:space="preserve">başvuruları, </w:t>
      </w:r>
      <w:r w:rsidRPr="00984B76">
        <w:rPr>
          <w:rFonts w:ascii="Times New Roman" w:hAnsi="Times New Roman" w:cs="Times New Roman"/>
          <w:b/>
          <w:sz w:val="24"/>
          <w:szCs w:val="24"/>
        </w:rPr>
        <w:t xml:space="preserve">başvurdukları yarıyılda </w:t>
      </w:r>
      <w:r w:rsidR="00A946FD">
        <w:rPr>
          <w:rFonts w:ascii="Times New Roman" w:hAnsi="Times New Roman" w:cs="Times New Roman"/>
          <w:b/>
          <w:sz w:val="24"/>
          <w:szCs w:val="24"/>
        </w:rPr>
        <w:t xml:space="preserve">boş </w:t>
      </w:r>
      <w:r w:rsidRPr="00984B76">
        <w:rPr>
          <w:rFonts w:ascii="Times New Roman" w:hAnsi="Times New Roman" w:cs="Times New Roman"/>
          <w:b/>
          <w:sz w:val="24"/>
          <w:szCs w:val="24"/>
        </w:rPr>
        <w:t>kota olması halinde değerlendirilecektir.</w:t>
      </w:r>
      <w:r w:rsidRPr="00FF0E36">
        <w:rPr>
          <w:rFonts w:ascii="Times New Roman" w:hAnsi="Times New Roman" w:cs="Times New Roman"/>
          <w:sz w:val="24"/>
          <w:szCs w:val="24"/>
        </w:rPr>
        <w:t xml:space="preserve"> Aksi takdirde geçiş</w:t>
      </w:r>
      <w:r w:rsidR="00984B76">
        <w:rPr>
          <w:rFonts w:ascii="Times New Roman" w:hAnsi="Times New Roman" w:cs="Times New Roman"/>
          <w:sz w:val="24"/>
          <w:szCs w:val="24"/>
        </w:rPr>
        <w:t xml:space="preserve"> </w:t>
      </w:r>
      <w:r w:rsidRPr="00FF0E36">
        <w:rPr>
          <w:rFonts w:ascii="Times New Roman" w:hAnsi="Times New Roman" w:cs="Times New Roman"/>
          <w:sz w:val="24"/>
          <w:szCs w:val="24"/>
        </w:rPr>
        <w:t>yapılamayacaktır.</w:t>
      </w:r>
    </w:p>
    <w:p w:rsidR="00FF0E36" w:rsidRPr="00FF0E36" w:rsidRDefault="00FF0E36" w:rsidP="00393AA1">
      <w:pPr>
        <w:spacing w:line="360" w:lineRule="auto"/>
        <w:jc w:val="both"/>
        <w:rPr>
          <w:rFonts w:ascii="Times New Roman" w:hAnsi="Times New Roman" w:cs="Times New Roman"/>
          <w:sz w:val="24"/>
          <w:szCs w:val="24"/>
        </w:rPr>
      </w:pPr>
      <w:r w:rsidRPr="00FF0E36">
        <w:rPr>
          <w:rFonts w:ascii="Times New Roman" w:hAnsi="Times New Roman" w:cs="Times New Roman"/>
          <w:sz w:val="24"/>
          <w:szCs w:val="24"/>
        </w:rPr>
        <w:t>Kotanın uygun olması durumunda, geçiş yapabilecek öğrenci sayısı belirlenecektir. Tezli</w:t>
      </w:r>
      <w:r w:rsidR="00984B76">
        <w:rPr>
          <w:rFonts w:ascii="Times New Roman" w:hAnsi="Times New Roman" w:cs="Times New Roman"/>
          <w:sz w:val="24"/>
          <w:szCs w:val="24"/>
        </w:rPr>
        <w:t xml:space="preserve"> </w:t>
      </w:r>
      <w:r w:rsidR="00690830">
        <w:rPr>
          <w:rFonts w:ascii="Times New Roman" w:hAnsi="Times New Roman" w:cs="Times New Roman"/>
          <w:sz w:val="24"/>
          <w:szCs w:val="24"/>
        </w:rPr>
        <w:t>programa geçiş ile ilgili aşağıdaki kurallar geçerlidir :</w:t>
      </w:r>
    </w:p>
    <w:p w:rsidR="00FF0E36" w:rsidRPr="00690830" w:rsidRDefault="00FF0E36" w:rsidP="00393AA1">
      <w:pPr>
        <w:pStyle w:val="ListParagraph"/>
        <w:numPr>
          <w:ilvl w:val="0"/>
          <w:numId w:val="4"/>
        </w:numP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Sadece 3. yarıyıl başında yapılabilir.</w:t>
      </w:r>
    </w:p>
    <w:p w:rsidR="00FF0E36" w:rsidRPr="00690830" w:rsidRDefault="00FF0E36" w:rsidP="00393AA1">
      <w:pPr>
        <w:pStyle w:val="ListParagraph"/>
        <w:numPr>
          <w:ilvl w:val="0"/>
          <w:numId w:val="4"/>
        </w:numP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Tezli programa ait başvuru koşullarından lisans mezuniyet notu hariç tüm koşulların</w:t>
      </w:r>
      <w:r w:rsidR="00984B76" w:rsidRPr="00690830">
        <w:rPr>
          <w:rFonts w:ascii="Times New Roman" w:hAnsi="Times New Roman" w:cs="Times New Roman"/>
          <w:sz w:val="24"/>
          <w:szCs w:val="24"/>
        </w:rPr>
        <w:t xml:space="preserve"> </w:t>
      </w:r>
      <w:r w:rsidRPr="00690830">
        <w:rPr>
          <w:rFonts w:ascii="Times New Roman" w:hAnsi="Times New Roman" w:cs="Times New Roman"/>
          <w:sz w:val="24"/>
          <w:szCs w:val="24"/>
        </w:rPr>
        <w:t>sağlanıyor olması gerekmektedir.</w:t>
      </w:r>
    </w:p>
    <w:p w:rsidR="00FF0E36" w:rsidRPr="00690830" w:rsidRDefault="00FF0E36" w:rsidP="00393AA1">
      <w:pPr>
        <w:pStyle w:val="ListParagraph"/>
        <w:numPr>
          <w:ilvl w:val="0"/>
          <w:numId w:val="4"/>
        </w:numP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2 yarıyıl sonundaki genel ağırlıklı not ortalamasının 3.00 ve üstü olması gerekmektedir.</w:t>
      </w:r>
    </w:p>
    <w:p w:rsidR="00984B76" w:rsidRPr="00690830" w:rsidRDefault="00984B76" w:rsidP="00393AA1">
      <w:pPr>
        <w:pStyle w:val="ListParagraph"/>
        <w:numPr>
          <w:ilvl w:val="0"/>
          <w:numId w:val="4"/>
        </w:numP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Başvuran öğrencilerden yeniden Bilim Sınavı’na girmeleri istenebilir.</w:t>
      </w:r>
    </w:p>
    <w:p w:rsidR="00A946FD" w:rsidRDefault="00A946FD" w:rsidP="00393AA1">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984B76" w:rsidRPr="00A946FD" w:rsidRDefault="00984B76" w:rsidP="00393AA1">
      <w:pPr>
        <w:spacing w:line="360" w:lineRule="auto"/>
        <w:jc w:val="center"/>
        <w:rPr>
          <w:rFonts w:ascii="Times New Roman" w:hAnsi="Times New Roman" w:cs="Times New Roman"/>
          <w:b/>
          <w:color w:val="FF0000"/>
          <w:sz w:val="28"/>
          <w:szCs w:val="28"/>
        </w:rPr>
      </w:pPr>
      <w:r w:rsidRPr="00A946FD">
        <w:rPr>
          <w:rFonts w:ascii="Times New Roman" w:hAnsi="Times New Roman" w:cs="Times New Roman"/>
          <w:b/>
          <w:color w:val="FF0000"/>
          <w:sz w:val="28"/>
          <w:szCs w:val="28"/>
        </w:rPr>
        <w:lastRenderedPageBreak/>
        <w:t>Tez / Proje Danışmanı Seçimi</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 xml:space="preserve">Tez süreciniz ile ilgili lütfen </w:t>
      </w:r>
      <w:r w:rsidRPr="00984B76">
        <w:rPr>
          <w:rFonts w:ascii="Times New Roman" w:hAnsi="Times New Roman" w:cs="Times New Roman"/>
          <w:b/>
          <w:sz w:val="24"/>
          <w:szCs w:val="24"/>
        </w:rPr>
        <w:t xml:space="preserve">bu kılavuzu ve enstitü sayfasında yer alan kılavuzları ve formları </w:t>
      </w:r>
      <w:r w:rsidRPr="00984B76">
        <w:rPr>
          <w:rFonts w:ascii="Times New Roman" w:hAnsi="Times New Roman" w:cs="Times New Roman"/>
          <w:sz w:val="24"/>
          <w:szCs w:val="24"/>
        </w:rPr>
        <w:t>dikkatlice inceleyiniz.</w:t>
      </w:r>
    </w:p>
    <w:p w:rsidR="00984B76" w:rsidRDefault="00984B76" w:rsidP="00DF637E">
      <w:pPr>
        <w:spacing w:line="360" w:lineRule="auto"/>
        <w:jc w:val="both"/>
        <w:rPr>
          <w:rFonts w:ascii="Times New Roman" w:hAnsi="Times New Roman" w:cs="Times New Roman"/>
          <w:sz w:val="24"/>
          <w:szCs w:val="24"/>
        </w:rPr>
      </w:pPr>
      <w:r w:rsidRPr="00A946FD">
        <w:rPr>
          <w:rFonts w:ascii="Times New Roman" w:hAnsi="Times New Roman" w:cs="Times New Roman"/>
          <w:b/>
          <w:bCs/>
          <w:sz w:val="24"/>
          <w:szCs w:val="24"/>
          <w:u w:val="single"/>
        </w:rPr>
        <w:t xml:space="preserve">Tez Danışmanı </w:t>
      </w:r>
      <w:r w:rsidR="00DF637E">
        <w:rPr>
          <w:rFonts w:ascii="Times New Roman" w:hAnsi="Times New Roman" w:cs="Times New Roman"/>
          <w:b/>
          <w:bCs/>
          <w:sz w:val="24"/>
          <w:szCs w:val="24"/>
          <w:u w:val="single"/>
        </w:rPr>
        <w:t xml:space="preserve">belirlenmesi </w:t>
      </w:r>
      <w:r w:rsidRPr="00A946FD">
        <w:rPr>
          <w:rFonts w:ascii="Times New Roman" w:hAnsi="Times New Roman" w:cs="Times New Roman"/>
          <w:b/>
          <w:bCs/>
          <w:sz w:val="24"/>
          <w:szCs w:val="24"/>
          <w:u w:val="single"/>
        </w:rPr>
        <w:t>Ana Bilim Dalı tarafından yapılmamaktadır.</w:t>
      </w:r>
      <w:r w:rsidRPr="00984B76">
        <w:rPr>
          <w:rFonts w:ascii="Times New Roman" w:hAnsi="Times New Roman" w:cs="Times New Roman"/>
          <w:sz w:val="24"/>
          <w:szCs w:val="24"/>
        </w:rPr>
        <w:t xml:space="preserve"> Öğrencilerimiz tez danışmanlarını kendileri belirlemelidir.</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Öğrencilerimize tez danışman seçiminde ilk önerilen, ilgilendikleri ve akademik kariyerlerinde ilerleme sağlayabilecek teknikleri öğrenebilecekleri alanları belirlemeleridir. Sonraki aşama ise üniversitemizin akademik kadrosunda bu alanda çalışan öğretim üyelerimizi araştırmaları ve danışmanlık için görüşmeleri gerçekleştirmeleridir.</w:t>
      </w:r>
    </w:p>
    <w:p w:rsidR="00984B76" w:rsidRPr="00984B76" w:rsidRDefault="00690830" w:rsidP="00393AA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Pr>
          <w:rFonts w:ascii="Times New Roman" w:hAnsi="Times New Roman" w:cs="Times New Roman"/>
          <w:b/>
          <w:sz w:val="24"/>
          <w:szCs w:val="24"/>
        </w:rPr>
        <w:t>Tez danışmanları ve tez önerileri ile ilgili aşağıdaki kriterlerin sağlanması gerekmektedir</w:t>
      </w:r>
      <w:r w:rsidR="00984B76" w:rsidRPr="00984B76">
        <w:rPr>
          <w:rFonts w:ascii="Times New Roman" w:hAnsi="Times New Roman" w:cs="Times New Roman"/>
          <w:b/>
          <w:sz w:val="24"/>
          <w:szCs w:val="24"/>
        </w:rPr>
        <w:t>:</w:t>
      </w:r>
    </w:p>
    <w:p w:rsidR="00984B76" w:rsidRPr="00690830" w:rsidRDefault="00984B76" w:rsidP="00393AA1">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Tez Danışmanı olacak öğretim üyesi, üniversitemizde tam zamanlı kadroda (Dr. Öğr. Üyesi, Doç. Dr. Veya Prof. Dr.) olmalıdır.</w:t>
      </w:r>
    </w:p>
    <w:p w:rsidR="00984B76" w:rsidRPr="00690830" w:rsidRDefault="00690830" w:rsidP="00393AA1">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Tez Danışmanı’</w:t>
      </w:r>
      <w:r w:rsidR="00984B76" w:rsidRPr="00690830">
        <w:rPr>
          <w:rFonts w:ascii="Times New Roman" w:hAnsi="Times New Roman" w:cs="Times New Roman"/>
          <w:sz w:val="24"/>
          <w:szCs w:val="24"/>
        </w:rPr>
        <w:t>nın Nörobilim alanında çalışmaları bulunmalı ve bu alanda tez yaptırabilecek yetkinliğe sahip olması gerekmektedir.</w:t>
      </w:r>
    </w:p>
    <w:p w:rsidR="00984B76" w:rsidRPr="00690830" w:rsidRDefault="00984B76" w:rsidP="00393AA1">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Danışman olacak öğretim üyesinin danışmanlık kotası uygun olmalıdır.</w:t>
      </w:r>
    </w:p>
    <w:p w:rsidR="00984B76" w:rsidRPr="00690830" w:rsidRDefault="00984B76" w:rsidP="00393AA1">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690830">
        <w:rPr>
          <w:rFonts w:ascii="Times New Roman" w:hAnsi="Times New Roman" w:cs="Times New Roman"/>
          <w:sz w:val="24"/>
          <w:szCs w:val="24"/>
        </w:rPr>
        <w:t>Yürütülecek tez Nörobilim alanı içerisinde olmalıdır.</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Bu şartlar sağlanmadığı takdirde, danışman seçimleri ve tez öneri formları onaylanmayacaktır.</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Bir öğretim üyesi danışman, bir öğretim üyesi eş-danışman olarak ve danışman üniversite akademik kadrosunda bulunmak koşuluyla iki öğretim üyesi tez danışmanlığı yapabilir.</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 xml:space="preserve">Öğrencilerimizin </w:t>
      </w:r>
      <w:r w:rsidRPr="00984B76">
        <w:rPr>
          <w:rFonts w:ascii="Times New Roman" w:hAnsi="Times New Roman" w:cs="Times New Roman"/>
          <w:b/>
          <w:i/>
          <w:sz w:val="24"/>
          <w:szCs w:val="24"/>
          <w:u w:val="single"/>
        </w:rPr>
        <w:t>ikinci yarıyılın son gününe kadar</w:t>
      </w:r>
      <w:r>
        <w:rPr>
          <w:rFonts w:ascii="Times New Roman" w:hAnsi="Times New Roman" w:cs="Times New Roman"/>
          <w:b/>
          <w:i/>
          <w:sz w:val="24"/>
          <w:szCs w:val="24"/>
          <w:u w:val="single"/>
        </w:rPr>
        <w:t xml:space="preserve"> her yarıyıl için duyurulacak tarihlerde</w:t>
      </w:r>
      <w:r w:rsidRPr="00984B76">
        <w:rPr>
          <w:rFonts w:ascii="Times New Roman" w:hAnsi="Times New Roman" w:cs="Times New Roman"/>
          <w:sz w:val="24"/>
          <w:szCs w:val="24"/>
        </w:rPr>
        <w:t xml:space="preserve"> Tez/Proje danışmanlarını belirlemeleri ve ilgili Danışman Tercih Formu’nu ana bilim dalından onay alarak enstitü sekreterliğine teslim etmeleri gerekmektedir.</w:t>
      </w:r>
    </w:p>
    <w:p w:rsidR="00A946FD" w:rsidRDefault="00A946FD" w:rsidP="00393AA1">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984B76" w:rsidRPr="00A946FD" w:rsidRDefault="00984B76" w:rsidP="00393AA1">
      <w:pPr>
        <w:spacing w:line="360" w:lineRule="auto"/>
        <w:jc w:val="center"/>
        <w:rPr>
          <w:rFonts w:ascii="Times New Roman" w:hAnsi="Times New Roman" w:cs="Times New Roman"/>
          <w:b/>
          <w:color w:val="FF0000"/>
          <w:sz w:val="28"/>
          <w:szCs w:val="28"/>
        </w:rPr>
      </w:pPr>
      <w:r w:rsidRPr="00A946FD">
        <w:rPr>
          <w:rFonts w:ascii="Times New Roman" w:hAnsi="Times New Roman" w:cs="Times New Roman"/>
          <w:b/>
          <w:color w:val="FF0000"/>
          <w:sz w:val="28"/>
          <w:szCs w:val="28"/>
        </w:rPr>
        <w:lastRenderedPageBreak/>
        <w:t>Tez Öneri Formu</w:t>
      </w:r>
    </w:p>
    <w:p w:rsidR="00984B76" w:rsidRDefault="00A946FD"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Enstitüye ait </w:t>
      </w:r>
      <w:r w:rsidR="00984B76" w:rsidRPr="00984B76">
        <w:rPr>
          <w:rFonts w:ascii="Times New Roman" w:hAnsi="Times New Roman" w:cs="Times New Roman"/>
          <w:sz w:val="24"/>
          <w:szCs w:val="24"/>
        </w:rPr>
        <w:t xml:space="preserve">Tez Öneri Formu enstitü web sayfasındaki Formlar sekmesinden indirilebilir. </w:t>
      </w:r>
      <w:r w:rsidR="00984B76" w:rsidRPr="00984B76">
        <w:rPr>
          <w:rFonts w:ascii="Times New Roman" w:hAnsi="Times New Roman" w:cs="Times New Roman"/>
          <w:b/>
          <w:sz w:val="24"/>
          <w:szCs w:val="24"/>
        </w:rPr>
        <w:t>ANCAK,</w:t>
      </w:r>
      <w:r w:rsidR="00984B76" w:rsidRPr="00984B76">
        <w:rPr>
          <w:rFonts w:ascii="Times New Roman" w:hAnsi="Times New Roman" w:cs="Times New Roman"/>
          <w:sz w:val="24"/>
          <w:szCs w:val="24"/>
        </w:rPr>
        <w:t xml:space="preserve"> Nörobilim Yüksek Lisans Tezli program öğrencilerinin </w:t>
      </w:r>
      <w:r w:rsidR="00690830" w:rsidRPr="00690830">
        <w:rPr>
          <w:rFonts w:ascii="Times New Roman" w:hAnsi="Times New Roman" w:cs="Times New Roman"/>
          <w:b/>
          <w:sz w:val="24"/>
          <w:szCs w:val="24"/>
        </w:rPr>
        <w:t xml:space="preserve">bu kılavuzun sonunda </w:t>
      </w:r>
      <w:r w:rsidR="00984B76" w:rsidRPr="00690830">
        <w:rPr>
          <w:rFonts w:ascii="Times New Roman" w:hAnsi="Times New Roman" w:cs="Times New Roman"/>
          <w:b/>
          <w:sz w:val="24"/>
          <w:szCs w:val="24"/>
        </w:rPr>
        <w:t>verilen şekilde</w:t>
      </w:r>
      <w:r w:rsidR="00984B76" w:rsidRPr="00984B76">
        <w:rPr>
          <w:rFonts w:ascii="Times New Roman" w:hAnsi="Times New Roman" w:cs="Times New Roman"/>
          <w:sz w:val="24"/>
          <w:szCs w:val="24"/>
        </w:rPr>
        <w:t xml:space="preserve"> formu doldurması beklenmektedir.</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Bu format dışında hazırlanan ve yeterli bilgi verilmeyen öneri formları kabul edilmeyecektir.</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Etik kurul onayı gereken tezler için başvuru yapıldığına dair belge ve başvuru dilekçesi de forma eklenmelidir.</w:t>
      </w:r>
    </w:p>
    <w:p w:rsidR="00984B76"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 xml:space="preserve">Tez Öneri Formu enstitü tarafından </w:t>
      </w:r>
      <w:r w:rsidRPr="00984B76">
        <w:rPr>
          <w:rFonts w:ascii="Times New Roman" w:hAnsi="Times New Roman" w:cs="Times New Roman"/>
          <w:b/>
          <w:i/>
          <w:sz w:val="24"/>
          <w:szCs w:val="24"/>
          <w:u w:val="single"/>
        </w:rPr>
        <w:t>danışman atamasının yapıldığı tarihten bir ay sonrasında kadar</w:t>
      </w:r>
      <w:r w:rsidRPr="00984B76">
        <w:rPr>
          <w:rFonts w:ascii="Times New Roman" w:hAnsi="Times New Roman" w:cs="Times New Roman"/>
          <w:sz w:val="24"/>
          <w:szCs w:val="24"/>
        </w:rPr>
        <w:t xml:space="preserve"> </w:t>
      </w:r>
      <w:r>
        <w:rPr>
          <w:rFonts w:ascii="Times New Roman" w:hAnsi="Times New Roman" w:cs="Times New Roman"/>
          <w:b/>
          <w:i/>
          <w:sz w:val="24"/>
          <w:szCs w:val="24"/>
          <w:u w:val="single"/>
        </w:rPr>
        <w:t>her yarıyıl için duyurulacak tarihlerde</w:t>
      </w:r>
      <w:r w:rsidRPr="00984B76">
        <w:rPr>
          <w:rFonts w:ascii="Times New Roman" w:hAnsi="Times New Roman" w:cs="Times New Roman"/>
          <w:sz w:val="24"/>
          <w:szCs w:val="24"/>
        </w:rPr>
        <w:t xml:space="preserve"> teslim edilmelidir.</w:t>
      </w:r>
    </w:p>
    <w:p w:rsidR="00A03855" w:rsidRDefault="00984B76" w:rsidP="00393AA1">
      <w:pPr>
        <w:spacing w:line="360" w:lineRule="auto"/>
        <w:jc w:val="both"/>
        <w:rPr>
          <w:rFonts w:ascii="Times New Roman" w:hAnsi="Times New Roman" w:cs="Times New Roman"/>
          <w:sz w:val="24"/>
          <w:szCs w:val="24"/>
        </w:rPr>
      </w:pPr>
      <w:r w:rsidRPr="00984B76">
        <w:rPr>
          <w:rFonts w:ascii="Times New Roman" w:hAnsi="Times New Roman" w:cs="Times New Roman"/>
          <w:sz w:val="24"/>
          <w:szCs w:val="24"/>
        </w:rPr>
        <w:t>Onaylanmayan formların revizyonu talep edilirse süre uzatılabilir.</w:t>
      </w:r>
    </w:p>
    <w:p w:rsidR="00A946FD" w:rsidRDefault="00A946FD" w:rsidP="00393AA1">
      <w:pPr>
        <w:spacing w:line="360" w:lineRule="auto"/>
        <w:jc w:val="both"/>
        <w:rPr>
          <w:rFonts w:ascii="Times New Roman" w:hAnsi="Times New Roman" w:cs="Times New Roman"/>
          <w:sz w:val="24"/>
          <w:szCs w:val="24"/>
        </w:rPr>
      </w:pPr>
      <w:r>
        <w:rPr>
          <w:rFonts w:ascii="Times New Roman" w:hAnsi="Times New Roman" w:cs="Times New Roman"/>
          <w:sz w:val="24"/>
          <w:szCs w:val="24"/>
        </w:rPr>
        <w:t>2021-2022 öğretim yılından itibaren yürütülecek tezlerle ilgili aşağıdaki kurallar uygulanacaktır :</w:t>
      </w:r>
    </w:p>
    <w:p w:rsidR="00A946FD" w:rsidRDefault="00A946FD" w:rsidP="00393AA1">
      <w:pPr>
        <w:spacing w:line="360" w:lineRule="auto"/>
        <w:jc w:val="both"/>
        <w:rPr>
          <w:rFonts w:ascii="Times New Roman" w:hAnsi="Times New Roman" w:cs="Times New Roman"/>
          <w:sz w:val="24"/>
          <w:szCs w:val="24"/>
        </w:rPr>
      </w:pPr>
    </w:p>
    <w:p w:rsidR="00393AA1" w:rsidRDefault="00393AA1" w:rsidP="00393AA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Formata uygun hazırlanmayan Tez Öneri Formları kabul edilmemektedir.</w:t>
      </w:r>
    </w:p>
    <w:p w:rsidR="00393AA1" w:rsidRDefault="00A946FD" w:rsidP="00393AA1">
      <w:pPr>
        <w:pStyle w:val="ListParagraph"/>
        <w:numPr>
          <w:ilvl w:val="0"/>
          <w:numId w:val="8"/>
        </w:numPr>
        <w:spacing w:line="360" w:lineRule="auto"/>
        <w:jc w:val="both"/>
        <w:rPr>
          <w:rFonts w:ascii="Times New Roman" w:hAnsi="Times New Roman" w:cs="Times New Roman"/>
          <w:sz w:val="24"/>
          <w:szCs w:val="24"/>
        </w:rPr>
      </w:pPr>
      <w:r w:rsidRPr="00393AA1">
        <w:rPr>
          <w:rFonts w:ascii="Times New Roman" w:hAnsi="Times New Roman" w:cs="Times New Roman"/>
          <w:sz w:val="24"/>
          <w:szCs w:val="24"/>
        </w:rPr>
        <w:t>Derleme niteliğinde planlanan tezler kabul edilmemektedir.</w:t>
      </w:r>
    </w:p>
    <w:p w:rsidR="00393AA1" w:rsidRDefault="00A946FD" w:rsidP="00393AA1">
      <w:pPr>
        <w:pStyle w:val="ListParagraph"/>
        <w:numPr>
          <w:ilvl w:val="0"/>
          <w:numId w:val="8"/>
        </w:numPr>
        <w:spacing w:line="360" w:lineRule="auto"/>
        <w:jc w:val="both"/>
        <w:rPr>
          <w:rFonts w:ascii="Times New Roman" w:hAnsi="Times New Roman" w:cs="Times New Roman"/>
          <w:sz w:val="24"/>
          <w:szCs w:val="24"/>
        </w:rPr>
      </w:pPr>
      <w:r w:rsidRPr="00393AA1">
        <w:rPr>
          <w:rFonts w:ascii="Times New Roman" w:hAnsi="Times New Roman" w:cs="Times New Roman"/>
          <w:sz w:val="24"/>
          <w:szCs w:val="24"/>
        </w:rPr>
        <w:t>Sadece anket çalışmasına dayanan tezler kabul edilmemektedir.</w:t>
      </w:r>
    </w:p>
    <w:p w:rsidR="00393AA1" w:rsidRDefault="00A946FD" w:rsidP="00393AA1">
      <w:pPr>
        <w:pStyle w:val="ListParagraph"/>
        <w:numPr>
          <w:ilvl w:val="0"/>
          <w:numId w:val="8"/>
        </w:numPr>
        <w:spacing w:line="360" w:lineRule="auto"/>
        <w:jc w:val="both"/>
        <w:rPr>
          <w:rFonts w:ascii="Times New Roman" w:hAnsi="Times New Roman" w:cs="Times New Roman"/>
          <w:sz w:val="24"/>
          <w:szCs w:val="24"/>
        </w:rPr>
      </w:pPr>
      <w:r w:rsidRPr="00393AA1">
        <w:rPr>
          <w:rFonts w:ascii="Times New Roman" w:hAnsi="Times New Roman" w:cs="Times New Roman"/>
          <w:sz w:val="24"/>
          <w:szCs w:val="24"/>
        </w:rPr>
        <w:t>Nörobilim alanında gerçekleştirilecek çalışmanın alan ile olan bağlantısının net bir şekilde ifade edilmesi gerekmektedir.</w:t>
      </w:r>
    </w:p>
    <w:p w:rsidR="00393AA1" w:rsidRDefault="00393AA1" w:rsidP="00393AA1">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Tez Öneri F</w:t>
      </w:r>
      <w:r w:rsidR="00A946FD" w:rsidRPr="00393AA1">
        <w:rPr>
          <w:rFonts w:ascii="Times New Roman" w:hAnsi="Times New Roman" w:cs="Times New Roman"/>
          <w:sz w:val="24"/>
          <w:szCs w:val="24"/>
        </w:rPr>
        <w:t xml:space="preserve">ormlarının tesliminden önce </w:t>
      </w:r>
      <w:r>
        <w:rPr>
          <w:rFonts w:ascii="Times New Roman" w:hAnsi="Times New Roman" w:cs="Times New Roman"/>
          <w:sz w:val="24"/>
          <w:szCs w:val="24"/>
        </w:rPr>
        <w:t xml:space="preserve">tez </w:t>
      </w:r>
      <w:r w:rsidR="00A946FD" w:rsidRPr="00393AA1">
        <w:rPr>
          <w:rFonts w:ascii="Times New Roman" w:hAnsi="Times New Roman" w:cs="Times New Roman"/>
          <w:sz w:val="24"/>
          <w:szCs w:val="24"/>
        </w:rPr>
        <w:t>danışman</w:t>
      </w:r>
      <w:r>
        <w:rPr>
          <w:rFonts w:ascii="Times New Roman" w:hAnsi="Times New Roman" w:cs="Times New Roman"/>
          <w:sz w:val="24"/>
          <w:szCs w:val="24"/>
        </w:rPr>
        <w:t>ından</w:t>
      </w:r>
      <w:r w:rsidR="00A946FD" w:rsidRPr="00393AA1">
        <w:rPr>
          <w:rFonts w:ascii="Times New Roman" w:hAnsi="Times New Roman" w:cs="Times New Roman"/>
          <w:sz w:val="24"/>
          <w:szCs w:val="24"/>
        </w:rPr>
        <w:t xml:space="preserve"> onayı alınması zorunludur.</w:t>
      </w:r>
    </w:p>
    <w:p w:rsidR="00393AA1" w:rsidRPr="00393AA1" w:rsidRDefault="00393AA1" w:rsidP="00393AA1">
      <w:pPr>
        <w:pStyle w:val="ListParagraph"/>
        <w:numPr>
          <w:ilvl w:val="0"/>
          <w:numId w:val="8"/>
        </w:numPr>
        <w:spacing w:line="360" w:lineRule="auto"/>
        <w:jc w:val="both"/>
        <w:rPr>
          <w:rFonts w:ascii="Times New Roman" w:hAnsi="Times New Roman" w:cs="Times New Roman"/>
          <w:sz w:val="24"/>
          <w:szCs w:val="24"/>
        </w:rPr>
        <w:sectPr w:rsidR="00393AA1" w:rsidRPr="00393AA1" w:rsidSect="00393AA1">
          <w:footerReference w:type="default" r:id="rId16"/>
          <w:pgSz w:w="11906" w:h="16838"/>
          <w:pgMar w:top="1417" w:right="1417" w:bottom="1417" w:left="1417" w:header="708" w:footer="708" w:gutter="0"/>
          <w:pgNumType w:start="0"/>
          <w:cols w:space="708"/>
          <w:titlePg/>
          <w:docGrid w:linePitch="360"/>
        </w:sectPr>
      </w:pPr>
      <w:r w:rsidRPr="00393AA1">
        <w:rPr>
          <w:rFonts w:ascii="Times New Roman" w:hAnsi="Times New Roman" w:cs="Times New Roman"/>
          <w:sz w:val="24"/>
          <w:szCs w:val="24"/>
        </w:rPr>
        <w:t>Metanaliz çalışmalarında, kullanılacak verinin sağlanma şekli incelenerek tezin uygunluğu belirlenecektir.</w:t>
      </w:r>
    </w:p>
    <w:p w:rsidR="00A03855" w:rsidRPr="00E83DA7" w:rsidRDefault="00A03855" w:rsidP="00A03855">
      <w:pPr>
        <w:spacing w:line="276" w:lineRule="auto"/>
        <w:jc w:val="both"/>
        <w:rPr>
          <w:rFonts w:ascii="Cambria" w:hAnsi="Cambria" w:cs="Arial"/>
          <w:b/>
          <w:bCs/>
          <w:sz w:val="10"/>
        </w:rPr>
      </w:pPr>
    </w:p>
    <w:tbl>
      <w:tblPr>
        <w:tblW w:w="1013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283"/>
        <w:gridCol w:w="451"/>
        <w:gridCol w:w="3183"/>
        <w:gridCol w:w="433"/>
        <w:gridCol w:w="3078"/>
      </w:tblGrid>
      <w:tr w:rsidR="00A03855" w:rsidRPr="006B1B44" w:rsidTr="00A03855">
        <w:trPr>
          <w:trHeight w:hRule="exact" w:val="402"/>
        </w:trPr>
        <w:tc>
          <w:tcPr>
            <w:tcW w:w="10133" w:type="dxa"/>
            <w:gridSpan w:val="6"/>
            <w:vAlign w:val="center"/>
          </w:tcPr>
          <w:p w:rsidR="00A03855" w:rsidRPr="006B1B44" w:rsidRDefault="00A03855" w:rsidP="00A03855">
            <w:pPr>
              <w:jc w:val="both"/>
              <w:rPr>
                <w:rFonts w:ascii="Cambria" w:hAnsi="Cambria"/>
                <w:b/>
                <w:bCs/>
              </w:rPr>
            </w:pPr>
            <w:r w:rsidRPr="006B1B44">
              <w:rPr>
                <w:rFonts w:ascii="Cambria" w:hAnsi="Cambria"/>
                <w:b/>
                <w:bCs/>
              </w:rPr>
              <w:t>1. GENEL BİLGİLER</w:t>
            </w:r>
          </w:p>
        </w:tc>
      </w:tr>
      <w:tr w:rsidR="00A03855" w:rsidRPr="00F04A47" w:rsidTr="00690830">
        <w:trPr>
          <w:trHeight w:hRule="exact" w:val="402"/>
        </w:trPr>
        <w:tc>
          <w:tcPr>
            <w:tcW w:w="2705" w:type="dxa"/>
            <w:tcBorders>
              <w:right w:val="nil"/>
            </w:tcBorders>
            <w:vAlign w:val="center"/>
          </w:tcPr>
          <w:p w:rsidR="00A03855" w:rsidRPr="00F04A47" w:rsidRDefault="00A03855" w:rsidP="00A03855">
            <w:pPr>
              <w:jc w:val="both"/>
              <w:rPr>
                <w:rFonts w:ascii="Cambria" w:hAnsi="Cambria"/>
                <w:b/>
                <w:bCs/>
              </w:rPr>
            </w:pPr>
            <w:r w:rsidRPr="00F04A47">
              <w:rPr>
                <w:rFonts w:ascii="Cambria" w:hAnsi="Cambria"/>
                <w:b/>
                <w:bCs/>
              </w:rPr>
              <w:t>Öğrenci No</w:t>
            </w:r>
          </w:p>
        </w:tc>
        <w:tc>
          <w:tcPr>
            <w:tcW w:w="283" w:type="dxa"/>
            <w:tcBorders>
              <w:left w:val="nil"/>
              <w:right w:val="nil"/>
            </w:tcBorders>
            <w:vAlign w:val="center"/>
          </w:tcPr>
          <w:p w:rsidR="00A03855" w:rsidRPr="00F04A47" w:rsidRDefault="00A03855" w:rsidP="00A03855">
            <w:pPr>
              <w:jc w:val="both"/>
              <w:rPr>
                <w:rFonts w:ascii="Cambria" w:hAnsi="Cambria"/>
                <w:b/>
                <w:bCs/>
              </w:rPr>
            </w:pPr>
            <w:r>
              <w:rPr>
                <w:rFonts w:ascii="Cambria" w:hAnsi="Cambria"/>
                <w:b/>
                <w:bCs/>
              </w:rPr>
              <w:t>:</w:t>
            </w:r>
          </w:p>
        </w:tc>
        <w:tc>
          <w:tcPr>
            <w:tcW w:w="7145" w:type="dxa"/>
            <w:gridSpan w:val="4"/>
            <w:tcBorders>
              <w:left w:val="nil"/>
            </w:tcBorders>
            <w:vAlign w:val="center"/>
          </w:tcPr>
          <w:p w:rsidR="00A03855" w:rsidRPr="006B1B44" w:rsidRDefault="00A03855" w:rsidP="00A03855">
            <w:pPr>
              <w:jc w:val="both"/>
              <w:rPr>
                <w:rFonts w:ascii="Calibri" w:hAnsi="Calibri"/>
                <w:bCs/>
              </w:rPr>
            </w:pPr>
          </w:p>
        </w:tc>
      </w:tr>
      <w:tr w:rsidR="00A03855" w:rsidRPr="00F04A47" w:rsidTr="00690830">
        <w:trPr>
          <w:trHeight w:hRule="exact" w:val="402"/>
        </w:trPr>
        <w:tc>
          <w:tcPr>
            <w:tcW w:w="2705" w:type="dxa"/>
            <w:tcBorders>
              <w:right w:val="nil"/>
            </w:tcBorders>
            <w:vAlign w:val="center"/>
          </w:tcPr>
          <w:p w:rsidR="00A03855" w:rsidRPr="00F04A47" w:rsidRDefault="00A03855" w:rsidP="00A03855">
            <w:pPr>
              <w:jc w:val="both"/>
              <w:rPr>
                <w:rFonts w:ascii="Cambria" w:hAnsi="Cambria"/>
                <w:b/>
                <w:bCs/>
              </w:rPr>
            </w:pPr>
            <w:r w:rsidRPr="00F04A47">
              <w:rPr>
                <w:rFonts w:ascii="Cambria" w:hAnsi="Cambria"/>
                <w:b/>
                <w:bCs/>
              </w:rPr>
              <w:t>Öğrenci Adı Soyadı</w:t>
            </w:r>
          </w:p>
        </w:tc>
        <w:tc>
          <w:tcPr>
            <w:tcW w:w="283" w:type="dxa"/>
            <w:tcBorders>
              <w:left w:val="nil"/>
              <w:right w:val="nil"/>
            </w:tcBorders>
            <w:vAlign w:val="center"/>
          </w:tcPr>
          <w:p w:rsidR="00A03855" w:rsidRPr="00F04A47" w:rsidRDefault="00A03855" w:rsidP="00A03855">
            <w:pPr>
              <w:jc w:val="both"/>
              <w:rPr>
                <w:rFonts w:ascii="Cambria" w:hAnsi="Cambria"/>
                <w:b/>
                <w:bCs/>
              </w:rPr>
            </w:pPr>
            <w:r>
              <w:rPr>
                <w:rFonts w:ascii="Cambria" w:hAnsi="Cambria"/>
                <w:b/>
                <w:bCs/>
              </w:rPr>
              <w:t>:</w:t>
            </w:r>
          </w:p>
        </w:tc>
        <w:tc>
          <w:tcPr>
            <w:tcW w:w="7145" w:type="dxa"/>
            <w:gridSpan w:val="4"/>
            <w:tcBorders>
              <w:left w:val="nil"/>
            </w:tcBorders>
            <w:vAlign w:val="center"/>
          </w:tcPr>
          <w:p w:rsidR="00A03855" w:rsidRPr="006B1B44" w:rsidRDefault="00A03855" w:rsidP="00A03855">
            <w:pPr>
              <w:jc w:val="both"/>
              <w:rPr>
                <w:rFonts w:ascii="Calibri" w:hAnsi="Calibri"/>
                <w:bCs/>
              </w:rPr>
            </w:pPr>
          </w:p>
        </w:tc>
      </w:tr>
      <w:tr w:rsidR="00A03855" w:rsidRPr="00F04A47" w:rsidTr="00690830">
        <w:trPr>
          <w:trHeight w:hRule="exact" w:val="585"/>
        </w:trPr>
        <w:tc>
          <w:tcPr>
            <w:tcW w:w="2705" w:type="dxa"/>
            <w:tcBorders>
              <w:right w:val="nil"/>
            </w:tcBorders>
            <w:vAlign w:val="center"/>
          </w:tcPr>
          <w:p w:rsidR="00A03855" w:rsidRPr="00F04A47" w:rsidRDefault="00A03855" w:rsidP="00A03855">
            <w:pPr>
              <w:jc w:val="both"/>
              <w:rPr>
                <w:rFonts w:ascii="Cambria" w:hAnsi="Cambria"/>
                <w:b/>
                <w:bCs/>
              </w:rPr>
            </w:pPr>
            <w:r>
              <w:rPr>
                <w:rFonts w:ascii="Cambria" w:hAnsi="Cambria"/>
                <w:b/>
                <w:bCs/>
              </w:rPr>
              <w:t>Öğrenci e-posta /Telefon No</w:t>
            </w:r>
            <w:bookmarkStart w:id="0" w:name="_GoBack"/>
            <w:bookmarkEnd w:id="0"/>
          </w:p>
        </w:tc>
        <w:tc>
          <w:tcPr>
            <w:tcW w:w="283" w:type="dxa"/>
            <w:tcBorders>
              <w:left w:val="nil"/>
              <w:right w:val="nil"/>
            </w:tcBorders>
            <w:vAlign w:val="center"/>
          </w:tcPr>
          <w:p w:rsidR="00A03855" w:rsidRDefault="00A03855" w:rsidP="00A03855">
            <w:pPr>
              <w:jc w:val="both"/>
              <w:rPr>
                <w:rFonts w:ascii="Cambria" w:hAnsi="Cambria"/>
                <w:b/>
                <w:bCs/>
              </w:rPr>
            </w:pPr>
            <w:r>
              <w:rPr>
                <w:rFonts w:ascii="Cambria" w:hAnsi="Cambria"/>
                <w:b/>
                <w:bCs/>
              </w:rPr>
              <w:t>:</w:t>
            </w:r>
          </w:p>
        </w:tc>
        <w:tc>
          <w:tcPr>
            <w:tcW w:w="7145" w:type="dxa"/>
            <w:gridSpan w:val="4"/>
            <w:tcBorders>
              <w:left w:val="nil"/>
            </w:tcBorders>
            <w:vAlign w:val="center"/>
          </w:tcPr>
          <w:p w:rsidR="00A03855" w:rsidRPr="006B1B44" w:rsidRDefault="00A03855" w:rsidP="00A03855">
            <w:pPr>
              <w:jc w:val="both"/>
              <w:rPr>
                <w:rFonts w:ascii="Calibri" w:hAnsi="Calibri"/>
                <w:bCs/>
              </w:rPr>
            </w:pPr>
          </w:p>
        </w:tc>
      </w:tr>
      <w:tr w:rsidR="00A03855" w:rsidRPr="00F04A47" w:rsidTr="00690830">
        <w:trPr>
          <w:trHeight w:hRule="exact" w:val="402"/>
        </w:trPr>
        <w:tc>
          <w:tcPr>
            <w:tcW w:w="2705" w:type="dxa"/>
            <w:tcBorders>
              <w:right w:val="nil"/>
            </w:tcBorders>
            <w:vAlign w:val="center"/>
          </w:tcPr>
          <w:p w:rsidR="00A03855" w:rsidRPr="00F04A47" w:rsidRDefault="00A03855" w:rsidP="00A03855">
            <w:pPr>
              <w:jc w:val="both"/>
              <w:rPr>
                <w:rFonts w:ascii="Cambria" w:hAnsi="Cambria"/>
                <w:b/>
                <w:bCs/>
              </w:rPr>
            </w:pPr>
            <w:r w:rsidRPr="00F04A47">
              <w:rPr>
                <w:rFonts w:ascii="Cambria" w:hAnsi="Cambria"/>
                <w:b/>
                <w:bCs/>
              </w:rPr>
              <w:t>Anabilim Dalı</w:t>
            </w:r>
          </w:p>
        </w:tc>
        <w:tc>
          <w:tcPr>
            <w:tcW w:w="283" w:type="dxa"/>
            <w:tcBorders>
              <w:left w:val="nil"/>
              <w:right w:val="nil"/>
            </w:tcBorders>
            <w:vAlign w:val="center"/>
          </w:tcPr>
          <w:p w:rsidR="00A03855" w:rsidRPr="00F04A47" w:rsidRDefault="00A03855" w:rsidP="00A03855">
            <w:pPr>
              <w:jc w:val="both"/>
              <w:rPr>
                <w:rFonts w:ascii="Cambria" w:hAnsi="Cambria"/>
                <w:b/>
                <w:bCs/>
              </w:rPr>
            </w:pPr>
            <w:r>
              <w:rPr>
                <w:rFonts w:ascii="Cambria" w:hAnsi="Cambria"/>
                <w:b/>
                <w:bCs/>
              </w:rPr>
              <w:t>:</w:t>
            </w:r>
          </w:p>
        </w:tc>
        <w:tc>
          <w:tcPr>
            <w:tcW w:w="7145" w:type="dxa"/>
            <w:gridSpan w:val="4"/>
            <w:tcBorders>
              <w:left w:val="nil"/>
            </w:tcBorders>
            <w:vAlign w:val="center"/>
          </w:tcPr>
          <w:p w:rsidR="00A03855" w:rsidRPr="006B1B44" w:rsidRDefault="00A03855" w:rsidP="00A03855">
            <w:pPr>
              <w:jc w:val="both"/>
              <w:rPr>
                <w:rFonts w:ascii="Calibri" w:hAnsi="Calibri"/>
                <w:bCs/>
              </w:rPr>
            </w:pPr>
          </w:p>
        </w:tc>
      </w:tr>
      <w:tr w:rsidR="00A03855" w:rsidRPr="00F04A47" w:rsidTr="00690830">
        <w:trPr>
          <w:trHeight w:hRule="exact" w:val="402"/>
        </w:trPr>
        <w:tc>
          <w:tcPr>
            <w:tcW w:w="2705" w:type="dxa"/>
            <w:tcBorders>
              <w:right w:val="nil"/>
            </w:tcBorders>
            <w:vAlign w:val="center"/>
          </w:tcPr>
          <w:p w:rsidR="00A03855" w:rsidRPr="00F04A47" w:rsidRDefault="00A03855" w:rsidP="00A03855">
            <w:pPr>
              <w:jc w:val="both"/>
              <w:rPr>
                <w:rFonts w:ascii="Cambria" w:hAnsi="Cambria"/>
                <w:b/>
                <w:bCs/>
              </w:rPr>
            </w:pPr>
            <w:r w:rsidRPr="00F04A47">
              <w:rPr>
                <w:rFonts w:ascii="Cambria" w:hAnsi="Cambria"/>
                <w:b/>
                <w:bCs/>
              </w:rPr>
              <w:t>Teze Başlama Dönemi</w:t>
            </w:r>
          </w:p>
        </w:tc>
        <w:tc>
          <w:tcPr>
            <w:tcW w:w="283" w:type="dxa"/>
            <w:tcBorders>
              <w:left w:val="nil"/>
              <w:right w:val="nil"/>
            </w:tcBorders>
            <w:vAlign w:val="center"/>
          </w:tcPr>
          <w:p w:rsidR="00A03855" w:rsidRPr="00F04A47" w:rsidRDefault="00A03855" w:rsidP="00A03855">
            <w:pPr>
              <w:jc w:val="both"/>
              <w:rPr>
                <w:rFonts w:ascii="Cambria" w:hAnsi="Cambria"/>
                <w:b/>
                <w:bCs/>
              </w:rPr>
            </w:pPr>
            <w:r>
              <w:rPr>
                <w:rFonts w:ascii="Cambria" w:hAnsi="Cambria"/>
                <w:b/>
                <w:bCs/>
              </w:rPr>
              <w:t>:</w:t>
            </w:r>
          </w:p>
        </w:tc>
        <w:tc>
          <w:tcPr>
            <w:tcW w:w="7145" w:type="dxa"/>
            <w:gridSpan w:val="4"/>
            <w:tcBorders>
              <w:left w:val="nil"/>
            </w:tcBorders>
            <w:vAlign w:val="center"/>
          </w:tcPr>
          <w:p w:rsidR="00A03855" w:rsidRPr="006B1B44" w:rsidRDefault="00A03855" w:rsidP="00A03855">
            <w:pPr>
              <w:jc w:val="both"/>
              <w:rPr>
                <w:rFonts w:ascii="Calibri" w:hAnsi="Calibri"/>
              </w:rPr>
            </w:pPr>
          </w:p>
        </w:tc>
      </w:tr>
      <w:tr w:rsidR="00A03855" w:rsidRPr="00F04A47" w:rsidTr="00690830">
        <w:trPr>
          <w:trHeight w:val="487"/>
        </w:trPr>
        <w:tc>
          <w:tcPr>
            <w:tcW w:w="2705" w:type="dxa"/>
            <w:tcBorders>
              <w:right w:val="nil"/>
            </w:tcBorders>
            <w:vAlign w:val="center"/>
          </w:tcPr>
          <w:p w:rsidR="00A03855" w:rsidRPr="00F04A47" w:rsidRDefault="00A03855" w:rsidP="00A03855">
            <w:pPr>
              <w:jc w:val="both"/>
              <w:rPr>
                <w:rFonts w:ascii="Cambria" w:hAnsi="Cambria"/>
                <w:b/>
                <w:bCs/>
              </w:rPr>
            </w:pPr>
            <w:r w:rsidRPr="00F04A47">
              <w:rPr>
                <w:rFonts w:ascii="Cambria" w:hAnsi="Cambria"/>
                <w:b/>
                <w:bCs/>
              </w:rPr>
              <w:t xml:space="preserve">Tezin Türkçe </w:t>
            </w:r>
            <w:r>
              <w:rPr>
                <w:rFonts w:ascii="Cambria" w:hAnsi="Cambria"/>
                <w:b/>
                <w:bCs/>
              </w:rPr>
              <w:t>Başlığı</w:t>
            </w:r>
          </w:p>
        </w:tc>
        <w:tc>
          <w:tcPr>
            <w:tcW w:w="283" w:type="dxa"/>
            <w:tcBorders>
              <w:left w:val="nil"/>
              <w:right w:val="nil"/>
            </w:tcBorders>
            <w:vAlign w:val="center"/>
          </w:tcPr>
          <w:p w:rsidR="00A03855" w:rsidRPr="00F04A47" w:rsidRDefault="00A03855" w:rsidP="00A03855">
            <w:pPr>
              <w:jc w:val="both"/>
              <w:rPr>
                <w:rFonts w:ascii="Cambria" w:hAnsi="Cambria"/>
                <w:b/>
                <w:bCs/>
              </w:rPr>
            </w:pPr>
            <w:r>
              <w:rPr>
                <w:rFonts w:ascii="Cambria" w:hAnsi="Cambria"/>
                <w:b/>
                <w:bCs/>
              </w:rPr>
              <w:t>:</w:t>
            </w:r>
          </w:p>
        </w:tc>
        <w:tc>
          <w:tcPr>
            <w:tcW w:w="7145" w:type="dxa"/>
            <w:gridSpan w:val="4"/>
            <w:tcBorders>
              <w:left w:val="nil"/>
            </w:tcBorders>
            <w:vAlign w:val="center"/>
          </w:tcPr>
          <w:p w:rsidR="00A03855" w:rsidRPr="00195FD8" w:rsidRDefault="00A03855" w:rsidP="00A03855">
            <w:pPr>
              <w:pStyle w:val="Textbody"/>
              <w:spacing w:after="0"/>
              <w:ind w:left="-8"/>
              <w:jc w:val="both"/>
              <w:rPr>
                <w:rFonts w:ascii="Calibri" w:hAnsi="Calibri"/>
                <w:i/>
                <w:sz w:val="18"/>
                <w:szCs w:val="22"/>
              </w:rPr>
            </w:pPr>
            <w:r w:rsidRPr="00195FD8">
              <w:rPr>
                <w:rFonts w:ascii="Calibri" w:hAnsi="Calibri"/>
                <w:i/>
                <w:sz w:val="18"/>
                <w:szCs w:val="22"/>
              </w:rPr>
              <w:t>Olabildiğince kısa, anlaşılır ve tez konusunu yeterli şekilde açıklar nitelikte olmalıdır.</w:t>
            </w:r>
          </w:p>
          <w:p w:rsidR="00A03855" w:rsidRPr="00AA31D4" w:rsidRDefault="00A03855" w:rsidP="00A03855">
            <w:pPr>
              <w:pStyle w:val="Textbody"/>
              <w:spacing w:after="0"/>
              <w:ind w:left="-8"/>
              <w:jc w:val="both"/>
              <w:rPr>
                <w:rFonts w:ascii="Calibri" w:hAnsi="Calibri"/>
                <w:b/>
                <w:bCs/>
                <w:sz w:val="22"/>
                <w:szCs w:val="22"/>
              </w:rPr>
            </w:pPr>
          </w:p>
        </w:tc>
      </w:tr>
      <w:tr w:rsidR="00A03855" w:rsidRPr="00F04A47" w:rsidTr="00690830">
        <w:trPr>
          <w:trHeight w:hRule="exact" w:val="402"/>
        </w:trPr>
        <w:tc>
          <w:tcPr>
            <w:tcW w:w="2705" w:type="dxa"/>
            <w:tcBorders>
              <w:right w:val="nil"/>
            </w:tcBorders>
            <w:vAlign w:val="center"/>
          </w:tcPr>
          <w:p w:rsidR="00A03855" w:rsidRPr="00F04A47" w:rsidRDefault="00A03855" w:rsidP="00A03855">
            <w:pPr>
              <w:jc w:val="both"/>
              <w:rPr>
                <w:rFonts w:ascii="Cambria" w:hAnsi="Cambria"/>
                <w:b/>
                <w:bCs/>
              </w:rPr>
            </w:pPr>
            <w:r w:rsidRPr="00F04A47">
              <w:rPr>
                <w:rFonts w:ascii="Cambria" w:hAnsi="Cambria"/>
                <w:b/>
                <w:bCs/>
              </w:rPr>
              <w:t xml:space="preserve">Tezin İngilizce </w:t>
            </w:r>
            <w:r>
              <w:rPr>
                <w:rFonts w:ascii="Cambria" w:hAnsi="Cambria"/>
                <w:b/>
                <w:bCs/>
              </w:rPr>
              <w:t>Başlığı</w:t>
            </w:r>
          </w:p>
        </w:tc>
        <w:tc>
          <w:tcPr>
            <w:tcW w:w="283" w:type="dxa"/>
            <w:tcBorders>
              <w:left w:val="nil"/>
              <w:right w:val="nil"/>
            </w:tcBorders>
            <w:vAlign w:val="center"/>
          </w:tcPr>
          <w:p w:rsidR="00A03855" w:rsidRPr="00F04A47" w:rsidRDefault="00A03855" w:rsidP="00A03855">
            <w:pPr>
              <w:jc w:val="both"/>
              <w:rPr>
                <w:rFonts w:ascii="Cambria" w:hAnsi="Cambria"/>
                <w:b/>
                <w:bCs/>
              </w:rPr>
            </w:pPr>
            <w:r>
              <w:rPr>
                <w:rFonts w:ascii="Cambria" w:hAnsi="Cambria"/>
                <w:b/>
                <w:bCs/>
              </w:rPr>
              <w:t>:</w:t>
            </w:r>
          </w:p>
        </w:tc>
        <w:tc>
          <w:tcPr>
            <w:tcW w:w="7145" w:type="dxa"/>
            <w:gridSpan w:val="4"/>
            <w:tcBorders>
              <w:left w:val="nil"/>
              <w:bottom w:val="single" w:sz="4" w:space="0" w:color="auto"/>
            </w:tcBorders>
            <w:vAlign w:val="center"/>
          </w:tcPr>
          <w:p w:rsidR="00A03855" w:rsidRPr="006B1B44" w:rsidRDefault="00A03855" w:rsidP="00A03855">
            <w:pPr>
              <w:jc w:val="both"/>
              <w:rPr>
                <w:rFonts w:ascii="Calibri" w:hAnsi="Calibri"/>
                <w:bCs/>
              </w:rPr>
            </w:pPr>
          </w:p>
        </w:tc>
      </w:tr>
      <w:tr w:rsidR="00A03855" w:rsidRPr="00F04A47" w:rsidTr="00690830">
        <w:trPr>
          <w:trHeight w:hRule="exact" w:val="589"/>
        </w:trPr>
        <w:tc>
          <w:tcPr>
            <w:tcW w:w="2705" w:type="dxa"/>
            <w:tcBorders>
              <w:right w:val="nil"/>
            </w:tcBorders>
            <w:vAlign w:val="center"/>
          </w:tcPr>
          <w:p w:rsidR="00A03855" w:rsidRDefault="00A03855" w:rsidP="00A03855">
            <w:pPr>
              <w:jc w:val="both"/>
              <w:rPr>
                <w:rFonts w:ascii="Cambria" w:hAnsi="Cambria"/>
                <w:b/>
                <w:bCs/>
              </w:rPr>
            </w:pPr>
            <w:r>
              <w:rPr>
                <w:rFonts w:ascii="Cambria" w:hAnsi="Cambria"/>
                <w:b/>
                <w:bCs/>
              </w:rPr>
              <w:t>Etik Kurul Raporu</w:t>
            </w:r>
          </w:p>
        </w:tc>
        <w:tc>
          <w:tcPr>
            <w:tcW w:w="283" w:type="dxa"/>
            <w:tcBorders>
              <w:left w:val="nil"/>
              <w:right w:val="single" w:sz="4" w:space="0" w:color="auto"/>
            </w:tcBorders>
            <w:vAlign w:val="center"/>
          </w:tcPr>
          <w:p w:rsidR="00A03855" w:rsidRDefault="00A03855" w:rsidP="00A03855">
            <w:pPr>
              <w:jc w:val="both"/>
              <w:rPr>
                <w:rFonts w:ascii="Cambria" w:hAnsi="Cambria"/>
                <w:b/>
                <w:bCs/>
              </w:rPr>
            </w:pPr>
            <w:r>
              <w:rPr>
                <w:rFonts w:ascii="Cambria" w:hAnsi="Cambria"/>
                <w:b/>
                <w:bCs/>
              </w:rPr>
              <w:t>:</w:t>
            </w:r>
          </w:p>
        </w:tc>
        <w:tc>
          <w:tcPr>
            <w:tcW w:w="451" w:type="dxa"/>
            <w:tcBorders>
              <w:left w:val="single" w:sz="4" w:space="0" w:color="auto"/>
              <w:right w:val="single" w:sz="4" w:space="0" w:color="auto"/>
            </w:tcBorders>
            <w:vAlign w:val="center"/>
          </w:tcPr>
          <w:p w:rsidR="00A03855" w:rsidRPr="00862C95" w:rsidRDefault="00A03855" w:rsidP="00A03855">
            <w:pPr>
              <w:jc w:val="both"/>
              <w:rPr>
                <w:rFonts w:ascii="Calibri" w:hAnsi="Calibri"/>
                <w:bCs/>
                <w:sz w:val="20"/>
                <w:szCs w:val="20"/>
              </w:rPr>
            </w:pPr>
            <w:r>
              <w:rPr>
                <w:rFonts w:ascii="Calibri" w:hAnsi="Calibri" w:cs="Calibri"/>
                <w:bCs/>
                <w:sz w:val="20"/>
                <w:szCs w:val="20"/>
              </w:rPr>
              <w:t>X</w:t>
            </w:r>
          </w:p>
        </w:tc>
        <w:tc>
          <w:tcPr>
            <w:tcW w:w="3183" w:type="dxa"/>
            <w:tcBorders>
              <w:left w:val="single" w:sz="4" w:space="0" w:color="auto"/>
              <w:right w:val="single" w:sz="4" w:space="0" w:color="auto"/>
            </w:tcBorders>
            <w:vAlign w:val="center"/>
          </w:tcPr>
          <w:p w:rsidR="00A03855" w:rsidRPr="00862C95" w:rsidRDefault="00A03855" w:rsidP="00A03855">
            <w:pPr>
              <w:jc w:val="both"/>
              <w:rPr>
                <w:rFonts w:ascii="Cambria" w:hAnsi="Cambria"/>
                <w:b/>
                <w:bCs/>
                <w:sz w:val="20"/>
                <w:szCs w:val="20"/>
              </w:rPr>
            </w:pPr>
            <w:r w:rsidRPr="00862C95">
              <w:rPr>
                <w:rFonts w:ascii="Cambria" w:hAnsi="Cambria"/>
                <w:b/>
                <w:bCs/>
                <w:sz w:val="20"/>
                <w:szCs w:val="20"/>
              </w:rPr>
              <w:t>Başvurusu yapılmış, başvuru belgesi ekte</w:t>
            </w:r>
            <w:r>
              <w:rPr>
                <w:rFonts w:ascii="Cambria" w:hAnsi="Cambria"/>
                <w:b/>
                <w:bCs/>
                <w:sz w:val="20"/>
                <w:szCs w:val="20"/>
              </w:rPr>
              <w:t>dir.</w:t>
            </w:r>
          </w:p>
        </w:tc>
        <w:tc>
          <w:tcPr>
            <w:tcW w:w="433" w:type="dxa"/>
            <w:tcBorders>
              <w:left w:val="single" w:sz="4" w:space="0" w:color="auto"/>
              <w:right w:val="single" w:sz="4" w:space="0" w:color="auto"/>
            </w:tcBorders>
            <w:vAlign w:val="center"/>
          </w:tcPr>
          <w:p w:rsidR="00A03855" w:rsidRPr="00862C95" w:rsidRDefault="00A03855" w:rsidP="00A03855">
            <w:pPr>
              <w:jc w:val="both"/>
              <w:rPr>
                <w:rFonts w:ascii="Calibri" w:hAnsi="Calibri"/>
                <w:bCs/>
                <w:sz w:val="20"/>
                <w:szCs w:val="20"/>
              </w:rPr>
            </w:pPr>
            <w:r>
              <w:rPr>
                <w:rFonts w:ascii="Calibri" w:hAnsi="Calibri" w:cs="Calibri"/>
                <w:bCs/>
                <w:sz w:val="20"/>
                <w:szCs w:val="20"/>
              </w:rPr>
              <w:t>⃝</w:t>
            </w:r>
          </w:p>
        </w:tc>
        <w:tc>
          <w:tcPr>
            <w:tcW w:w="3078" w:type="dxa"/>
            <w:tcBorders>
              <w:left w:val="single" w:sz="4" w:space="0" w:color="auto"/>
            </w:tcBorders>
            <w:vAlign w:val="center"/>
          </w:tcPr>
          <w:p w:rsidR="00A03855" w:rsidRPr="00862C95" w:rsidRDefault="00A03855" w:rsidP="00A03855">
            <w:pPr>
              <w:jc w:val="both"/>
              <w:rPr>
                <w:rFonts w:ascii="Cambria" w:hAnsi="Cambria"/>
                <w:b/>
                <w:bCs/>
                <w:sz w:val="20"/>
                <w:szCs w:val="20"/>
              </w:rPr>
            </w:pPr>
            <w:r>
              <w:rPr>
                <w:rFonts w:ascii="Cambria" w:hAnsi="Cambria"/>
                <w:b/>
                <w:bCs/>
                <w:sz w:val="20"/>
                <w:szCs w:val="20"/>
              </w:rPr>
              <w:t>Gerekli değildir.</w:t>
            </w:r>
          </w:p>
        </w:tc>
      </w:tr>
    </w:tbl>
    <w:tbl>
      <w:tblPr>
        <w:tblpPr w:leftFromText="180" w:rightFromText="180" w:vertAnchor="page" w:horzAnchor="margin" w:tblpXSpec="center" w:tblpY="7876"/>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6"/>
      </w:tblGrid>
      <w:tr w:rsidR="00690830" w:rsidRPr="00F04A47" w:rsidTr="00690830">
        <w:trPr>
          <w:trHeight w:hRule="exact" w:val="448"/>
        </w:trPr>
        <w:tc>
          <w:tcPr>
            <w:tcW w:w="10186" w:type="dxa"/>
            <w:vAlign w:val="center"/>
          </w:tcPr>
          <w:p w:rsidR="00690830" w:rsidRDefault="00690830" w:rsidP="00690830">
            <w:pPr>
              <w:widowControl w:val="0"/>
              <w:jc w:val="both"/>
              <w:rPr>
                <w:rFonts w:ascii="Cambria" w:hAnsi="Cambria"/>
                <w:b/>
              </w:rPr>
            </w:pPr>
            <w:r>
              <w:rPr>
                <w:rFonts w:ascii="Cambria" w:hAnsi="Cambria"/>
                <w:b/>
                <w:bCs/>
              </w:rPr>
              <w:t>2</w:t>
            </w:r>
            <w:r w:rsidRPr="00F04A47">
              <w:rPr>
                <w:rFonts w:ascii="Cambria" w:hAnsi="Cambria"/>
                <w:b/>
                <w:bCs/>
              </w:rPr>
              <w:t>. TEZİN AMACI</w:t>
            </w:r>
          </w:p>
          <w:p w:rsidR="00690830" w:rsidRPr="00F04A47" w:rsidRDefault="00690830" w:rsidP="00690830">
            <w:pPr>
              <w:widowControl w:val="0"/>
              <w:jc w:val="both"/>
              <w:rPr>
                <w:rFonts w:ascii="Cambria" w:hAnsi="Cambria"/>
                <w:b/>
                <w:bCs/>
              </w:rPr>
            </w:pPr>
          </w:p>
        </w:tc>
      </w:tr>
      <w:tr w:rsidR="00690830" w:rsidRPr="006B1B44" w:rsidTr="00690830">
        <w:trPr>
          <w:trHeight w:hRule="exact" w:val="6498"/>
        </w:trPr>
        <w:tc>
          <w:tcPr>
            <w:tcW w:w="10186" w:type="dxa"/>
          </w:tcPr>
          <w:p w:rsidR="00690830" w:rsidRPr="00DE2CE2" w:rsidRDefault="00690830" w:rsidP="00690830">
            <w:pPr>
              <w:widowControl w:val="0"/>
              <w:jc w:val="both"/>
              <w:rPr>
                <w:rFonts w:ascii="Cambria" w:hAnsi="Cambria"/>
                <w:b/>
              </w:rPr>
            </w:pPr>
            <w:r>
              <w:rPr>
                <w:rFonts w:ascii="Cambria" w:hAnsi="Cambria"/>
                <w:b/>
              </w:rPr>
              <w:t>2</w:t>
            </w:r>
            <w:r w:rsidRPr="00DE2CE2">
              <w:rPr>
                <w:rFonts w:ascii="Cambria" w:hAnsi="Cambria"/>
                <w:b/>
              </w:rPr>
              <w:t>.1. Hipotez</w:t>
            </w:r>
          </w:p>
          <w:p w:rsidR="00690830" w:rsidRDefault="00690830" w:rsidP="00690830">
            <w:pPr>
              <w:widowControl w:val="0"/>
              <w:jc w:val="both"/>
              <w:rPr>
                <w:rFonts w:ascii="Cambria" w:hAnsi="Cambria"/>
              </w:rPr>
            </w:pPr>
          </w:p>
          <w:p w:rsidR="00690830" w:rsidRDefault="00690830" w:rsidP="00690830">
            <w:pPr>
              <w:widowControl w:val="0"/>
              <w:jc w:val="both"/>
              <w:rPr>
                <w:rFonts w:ascii="Cambria" w:hAnsi="Cambria"/>
              </w:rPr>
            </w:pPr>
            <w:r>
              <w:rPr>
                <w:rFonts w:ascii="Cambria" w:hAnsi="Cambria"/>
              </w:rPr>
              <w:t>Bu bölümde tezin temel aldığı hipotez net ve detaylı bir şekilde belirtilmelidir.</w:t>
            </w:r>
          </w:p>
          <w:p w:rsidR="00690830" w:rsidRDefault="00690830" w:rsidP="00690830">
            <w:pPr>
              <w:widowControl w:val="0"/>
              <w:jc w:val="both"/>
              <w:rPr>
                <w:rFonts w:ascii="Cambria" w:hAnsi="Cambria"/>
              </w:rPr>
            </w:pPr>
          </w:p>
          <w:p w:rsidR="00690830" w:rsidRPr="00DE2CE2" w:rsidRDefault="00690830" w:rsidP="00690830">
            <w:pPr>
              <w:widowControl w:val="0"/>
              <w:jc w:val="both"/>
              <w:rPr>
                <w:rFonts w:ascii="Cambria" w:hAnsi="Cambria"/>
                <w:b/>
              </w:rPr>
            </w:pPr>
            <w:r>
              <w:rPr>
                <w:rFonts w:ascii="Cambria" w:hAnsi="Cambria"/>
                <w:b/>
              </w:rPr>
              <w:t>1</w:t>
            </w:r>
            <w:r w:rsidRPr="00DE2CE2">
              <w:rPr>
                <w:rFonts w:ascii="Cambria" w:hAnsi="Cambria"/>
                <w:b/>
              </w:rPr>
              <w:t>.2. Amaç ve Hedefler</w:t>
            </w:r>
          </w:p>
          <w:p w:rsidR="00690830" w:rsidRDefault="00690830" w:rsidP="00690830">
            <w:pPr>
              <w:widowControl w:val="0"/>
              <w:jc w:val="both"/>
              <w:rPr>
                <w:rFonts w:ascii="Cambria" w:hAnsi="Cambria"/>
              </w:rPr>
            </w:pPr>
            <w:r>
              <w:rPr>
                <w:rFonts w:ascii="Cambria" w:hAnsi="Cambria"/>
              </w:rPr>
              <w:t>Bu hipoteze yönelik olarak tezin amacı, tez süresince ulaşılması planlanan hedefler net bir şekilde belirtilmelidir.</w:t>
            </w:r>
          </w:p>
          <w:p w:rsidR="00690830" w:rsidRDefault="00690830" w:rsidP="00690830">
            <w:pPr>
              <w:widowControl w:val="0"/>
              <w:jc w:val="both"/>
              <w:rPr>
                <w:rFonts w:ascii="Cambria" w:hAnsi="Cambria"/>
              </w:rPr>
            </w:pPr>
          </w:p>
          <w:p w:rsidR="00690830" w:rsidRPr="00DE2CE2" w:rsidRDefault="00690830" w:rsidP="00690830">
            <w:pPr>
              <w:widowControl w:val="0"/>
              <w:jc w:val="both"/>
              <w:rPr>
                <w:rFonts w:ascii="Cambria" w:hAnsi="Cambria"/>
                <w:b/>
              </w:rPr>
            </w:pPr>
            <w:r>
              <w:rPr>
                <w:rFonts w:ascii="Cambria" w:hAnsi="Cambria"/>
                <w:b/>
              </w:rPr>
              <w:t>1</w:t>
            </w:r>
            <w:r w:rsidRPr="00DE2CE2">
              <w:rPr>
                <w:rFonts w:ascii="Cambria" w:hAnsi="Cambria"/>
                <w:b/>
              </w:rPr>
              <w:t>.3. Alan Bilgisi</w:t>
            </w:r>
          </w:p>
          <w:p w:rsidR="00690830" w:rsidRDefault="00690830" w:rsidP="00690830">
            <w:pPr>
              <w:widowControl w:val="0"/>
              <w:jc w:val="both"/>
              <w:rPr>
                <w:rFonts w:ascii="Cambria" w:hAnsi="Cambria"/>
              </w:rPr>
            </w:pPr>
            <w:r>
              <w:rPr>
                <w:rFonts w:ascii="Cambria" w:hAnsi="Cambria"/>
              </w:rPr>
              <w:t>Bu bölümde tezin Nörobilim alanı ile olan ilişkisi detaylı bir şekilde açıklanmalıdır. Bu kısımda verilen bilgi “Bu tez neden Nörobilim Alanı içerisinde kabul edilmelidir?” sorusuna net bir yanıt sağlamalıdır.</w:t>
            </w:r>
          </w:p>
          <w:p w:rsidR="00690830" w:rsidRPr="006B1B44" w:rsidRDefault="00690830" w:rsidP="00690830">
            <w:pPr>
              <w:widowControl w:val="0"/>
              <w:jc w:val="both"/>
              <w:rPr>
                <w:rFonts w:ascii="Calibri" w:hAnsi="Calibri"/>
                <w:bCs/>
                <w:sz w:val="16"/>
                <w:szCs w:val="16"/>
              </w:rPr>
            </w:pPr>
            <w:r>
              <w:rPr>
                <w:rFonts w:ascii="Cambria" w:hAnsi="Cambria"/>
              </w:rPr>
              <w:t>Önemli Not : Nörobilim alanı içerisinde olmadığı saptanan tez önerileri reddedilecektir.</w:t>
            </w:r>
          </w:p>
        </w:tc>
      </w:tr>
    </w:tbl>
    <w:p w:rsidR="00A03855" w:rsidRPr="00332810" w:rsidRDefault="00A03855" w:rsidP="00A03855">
      <w:pPr>
        <w:jc w:val="both"/>
        <w:rPr>
          <w:rFonts w:ascii="Cambria" w:hAnsi="Cambria" w:cs="Arial"/>
          <w:sz w:val="10"/>
        </w:rPr>
      </w:pPr>
    </w:p>
    <w:p w:rsidR="00A03855" w:rsidRDefault="00A03855" w:rsidP="00A03855">
      <w:pPr>
        <w:jc w:val="both"/>
        <w:rPr>
          <w:rFonts w:ascii="Cambria" w:hAnsi="Cambria" w:cs="Arial"/>
          <w:b/>
          <w:bCs/>
          <w:sz w:val="12"/>
        </w:rPr>
      </w:pPr>
    </w:p>
    <w:p w:rsidR="00A03855" w:rsidRDefault="00A03855" w:rsidP="00A03855">
      <w:pPr>
        <w:jc w:val="both"/>
        <w:rPr>
          <w:rFonts w:ascii="Cambria" w:hAnsi="Cambria" w:cs="Arial"/>
          <w:b/>
          <w:bCs/>
          <w:sz w:val="12"/>
        </w:rPr>
      </w:pPr>
    </w:p>
    <w:tbl>
      <w:tblPr>
        <w:tblW w:w="100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A03855" w:rsidRPr="00F04A47" w:rsidTr="00A03855">
        <w:trPr>
          <w:trHeight w:hRule="exact" w:val="476"/>
        </w:trPr>
        <w:tc>
          <w:tcPr>
            <w:tcW w:w="10087" w:type="dxa"/>
            <w:vAlign w:val="center"/>
          </w:tcPr>
          <w:p w:rsidR="00A03855" w:rsidRDefault="00A03855" w:rsidP="00A03855">
            <w:pPr>
              <w:pStyle w:val="Textbody"/>
              <w:spacing w:after="0"/>
              <w:ind w:left="60"/>
              <w:jc w:val="both"/>
              <w:rPr>
                <w:rFonts w:ascii="Cambria" w:hAnsi="Cambria"/>
                <w:b/>
                <w:sz w:val="22"/>
                <w:szCs w:val="22"/>
              </w:rPr>
            </w:pPr>
            <w:r>
              <w:rPr>
                <w:rFonts w:ascii="Cambria" w:hAnsi="Cambria"/>
                <w:b/>
                <w:sz w:val="22"/>
                <w:szCs w:val="22"/>
              </w:rPr>
              <w:lastRenderedPageBreak/>
              <w:t>3. TEZİN ÖNEMİ</w:t>
            </w:r>
          </w:p>
          <w:p w:rsidR="00A03855" w:rsidRDefault="00A03855" w:rsidP="00A03855">
            <w:pPr>
              <w:pStyle w:val="Textbody"/>
              <w:spacing w:after="0"/>
              <w:ind w:left="60"/>
              <w:jc w:val="both"/>
              <w:rPr>
                <w:rFonts w:ascii="Cambria" w:hAnsi="Cambria"/>
                <w:b/>
                <w:sz w:val="22"/>
                <w:szCs w:val="22"/>
              </w:rPr>
            </w:pPr>
          </w:p>
        </w:tc>
      </w:tr>
      <w:tr w:rsidR="00A03855" w:rsidRPr="00F04A47" w:rsidTr="00A03855">
        <w:trPr>
          <w:trHeight w:hRule="exact" w:val="11610"/>
        </w:trPr>
        <w:tc>
          <w:tcPr>
            <w:tcW w:w="10087" w:type="dxa"/>
          </w:tcPr>
          <w:p w:rsidR="00A03855" w:rsidRPr="00996F84" w:rsidRDefault="00A03855" w:rsidP="00A03855">
            <w:pPr>
              <w:pStyle w:val="Textbody"/>
              <w:spacing w:after="0"/>
              <w:ind w:left="60"/>
              <w:jc w:val="both"/>
              <w:rPr>
                <w:rFonts w:ascii="Cambria" w:hAnsi="Cambria"/>
                <w:b/>
                <w:sz w:val="22"/>
                <w:szCs w:val="22"/>
              </w:rPr>
            </w:pPr>
            <w:r>
              <w:rPr>
                <w:rFonts w:ascii="Cambria" w:hAnsi="Cambria"/>
                <w:b/>
                <w:sz w:val="22"/>
                <w:szCs w:val="22"/>
              </w:rPr>
              <w:t xml:space="preserve">3.1. </w:t>
            </w:r>
            <w:r w:rsidRPr="00996F84">
              <w:rPr>
                <w:rFonts w:ascii="Cambria" w:hAnsi="Cambria"/>
                <w:b/>
                <w:sz w:val="22"/>
                <w:szCs w:val="22"/>
              </w:rPr>
              <w:t>Tezin Konusu ve Kapsamı</w:t>
            </w:r>
          </w:p>
          <w:p w:rsidR="00A03855" w:rsidRDefault="00A03855" w:rsidP="00A03855">
            <w:pPr>
              <w:pStyle w:val="Textbody"/>
              <w:spacing w:after="0"/>
              <w:ind w:left="60"/>
              <w:jc w:val="both"/>
              <w:rPr>
                <w:rFonts w:ascii="Cambria" w:hAnsi="Cambria"/>
                <w:sz w:val="22"/>
                <w:szCs w:val="22"/>
              </w:rPr>
            </w:pPr>
            <w:r>
              <w:rPr>
                <w:rFonts w:ascii="Cambria" w:hAnsi="Cambria"/>
                <w:sz w:val="22"/>
                <w:szCs w:val="22"/>
              </w:rPr>
              <w:t>Bu kısımda tezin temel konu ve kapsamı detaylı şekilde belirtilmeli ve literatür ile desteklenmelidir.</w:t>
            </w:r>
          </w:p>
          <w:p w:rsidR="00A03855" w:rsidRDefault="00A03855" w:rsidP="00A03855">
            <w:pPr>
              <w:pStyle w:val="Textbody"/>
              <w:spacing w:after="0"/>
              <w:ind w:left="60"/>
              <w:jc w:val="both"/>
              <w:rPr>
                <w:rFonts w:ascii="Cambria" w:hAnsi="Cambria"/>
                <w:sz w:val="22"/>
                <w:szCs w:val="22"/>
              </w:rPr>
            </w:pPr>
          </w:p>
          <w:p w:rsidR="00A03855" w:rsidRDefault="00A03855" w:rsidP="00A03855">
            <w:pPr>
              <w:pStyle w:val="Textbody"/>
              <w:spacing w:after="0"/>
              <w:ind w:left="60"/>
              <w:jc w:val="both"/>
              <w:rPr>
                <w:rFonts w:ascii="Cambria" w:hAnsi="Cambria"/>
                <w:sz w:val="22"/>
                <w:szCs w:val="22"/>
              </w:rPr>
            </w:pPr>
            <w:r>
              <w:rPr>
                <w:rFonts w:ascii="Cambria" w:hAnsi="Cambria"/>
                <w:sz w:val="22"/>
                <w:szCs w:val="22"/>
              </w:rPr>
              <w:t>2.3.’de olduğu gibi bu kısımda da tezin Nörobilim alanı ile olan ilgisini vurgulayan literatüre öncelik verilmelidir.</w:t>
            </w:r>
          </w:p>
          <w:p w:rsidR="00A03855" w:rsidRDefault="00A03855" w:rsidP="00A03855">
            <w:pPr>
              <w:pStyle w:val="Textbody"/>
              <w:spacing w:after="0"/>
              <w:ind w:left="60"/>
              <w:jc w:val="both"/>
              <w:rPr>
                <w:rFonts w:ascii="Cambria" w:hAnsi="Cambria"/>
                <w:sz w:val="22"/>
                <w:szCs w:val="22"/>
              </w:rPr>
            </w:pPr>
          </w:p>
          <w:p w:rsidR="00A03855" w:rsidRDefault="00A03855" w:rsidP="00A03855">
            <w:pPr>
              <w:pStyle w:val="Textbody"/>
              <w:spacing w:after="0"/>
              <w:ind w:left="60"/>
              <w:jc w:val="both"/>
              <w:rPr>
                <w:rFonts w:ascii="Cambria" w:hAnsi="Cambria"/>
                <w:sz w:val="22"/>
                <w:szCs w:val="22"/>
              </w:rPr>
            </w:pPr>
            <w:r>
              <w:rPr>
                <w:rFonts w:ascii="Cambria" w:hAnsi="Cambria"/>
                <w:sz w:val="22"/>
                <w:szCs w:val="22"/>
              </w:rPr>
              <w:t>Bu kısım 2 sayfayı geçmemelidir.</w:t>
            </w:r>
          </w:p>
          <w:p w:rsidR="00A03855" w:rsidRDefault="00A03855" w:rsidP="00A03855">
            <w:pPr>
              <w:pStyle w:val="Textbody"/>
              <w:spacing w:after="0"/>
              <w:ind w:left="60"/>
              <w:jc w:val="both"/>
              <w:rPr>
                <w:rFonts w:ascii="Cambria" w:hAnsi="Cambria"/>
                <w:sz w:val="22"/>
                <w:szCs w:val="22"/>
              </w:rPr>
            </w:pPr>
          </w:p>
          <w:p w:rsidR="00A03855" w:rsidRPr="00996F84" w:rsidRDefault="00A03855" w:rsidP="00A03855">
            <w:pPr>
              <w:pStyle w:val="Textbody"/>
              <w:spacing w:after="0"/>
              <w:ind w:left="60"/>
              <w:jc w:val="both"/>
              <w:rPr>
                <w:rFonts w:ascii="Cambria" w:hAnsi="Cambria"/>
                <w:b/>
                <w:sz w:val="22"/>
                <w:szCs w:val="22"/>
              </w:rPr>
            </w:pPr>
            <w:r w:rsidRPr="00996F84">
              <w:rPr>
                <w:rFonts w:ascii="Cambria" w:hAnsi="Cambria"/>
                <w:b/>
                <w:sz w:val="22"/>
                <w:szCs w:val="22"/>
              </w:rPr>
              <w:t>3.2. Tezin Önemi ve Özgün Değeri</w:t>
            </w:r>
          </w:p>
          <w:p w:rsidR="00A03855" w:rsidRDefault="00A03855" w:rsidP="00A03855">
            <w:pPr>
              <w:pStyle w:val="Textbody"/>
              <w:spacing w:after="0"/>
              <w:ind w:left="60"/>
              <w:jc w:val="both"/>
              <w:rPr>
                <w:rFonts w:ascii="Cambria" w:hAnsi="Cambria"/>
                <w:sz w:val="22"/>
                <w:szCs w:val="22"/>
              </w:rPr>
            </w:pPr>
          </w:p>
          <w:p w:rsidR="00A03855" w:rsidRDefault="00A03855" w:rsidP="00A03855">
            <w:pPr>
              <w:pStyle w:val="Textbody"/>
              <w:spacing w:after="0"/>
              <w:ind w:left="60"/>
              <w:jc w:val="both"/>
              <w:rPr>
                <w:rFonts w:ascii="Cambria" w:hAnsi="Cambria"/>
                <w:sz w:val="22"/>
                <w:szCs w:val="22"/>
              </w:rPr>
            </w:pPr>
            <w:r>
              <w:rPr>
                <w:rFonts w:ascii="Cambria" w:hAnsi="Cambria"/>
                <w:sz w:val="22"/>
                <w:szCs w:val="22"/>
              </w:rPr>
              <w:t>Tezin özgün değeri bir paragraf halinde detaylı bir şekilde açıklanmalıdır. Bu kısımda, tezin literatürden olan farklılığı vurgulanmalı ve literatüre olan katkıları net bir şekilde açıklanmalıdır. Tez önerisinin değerlendirilmesi tezin özgünlüğü önemli bir yer tutmaktadır.</w:t>
            </w:r>
          </w:p>
          <w:p w:rsidR="00A03855" w:rsidRDefault="00A03855" w:rsidP="00A03855">
            <w:pPr>
              <w:pStyle w:val="Textbody"/>
              <w:spacing w:after="0"/>
              <w:ind w:left="60"/>
              <w:jc w:val="both"/>
              <w:rPr>
                <w:rFonts w:ascii="Cambria" w:hAnsi="Cambria"/>
                <w:sz w:val="22"/>
                <w:szCs w:val="22"/>
              </w:rPr>
            </w:pPr>
          </w:p>
          <w:p w:rsidR="00A03855" w:rsidRDefault="00A03855" w:rsidP="00A03855">
            <w:pPr>
              <w:pStyle w:val="Textbody"/>
              <w:spacing w:after="0"/>
              <w:ind w:left="60"/>
              <w:jc w:val="both"/>
              <w:rPr>
                <w:rFonts w:ascii="Cambria" w:hAnsi="Cambria"/>
                <w:sz w:val="22"/>
                <w:szCs w:val="22"/>
              </w:rPr>
            </w:pPr>
            <w:r>
              <w:rPr>
                <w:rFonts w:ascii="Cambria" w:hAnsi="Cambria"/>
                <w:sz w:val="22"/>
                <w:szCs w:val="22"/>
              </w:rPr>
              <w:t>Bu kısım 1 sayfayı geçmemelidir.</w:t>
            </w:r>
          </w:p>
          <w:p w:rsidR="00A03855" w:rsidRDefault="00A03855" w:rsidP="00A03855">
            <w:pPr>
              <w:pStyle w:val="Textbody"/>
              <w:spacing w:after="0"/>
              <w:ind w:left="60"/>
              <w:jc w:val="both"/>
              <w:rPr>
                <w:rFonts w:ascii="Cambria" w:hAnsi="Cambria"/>
                <w:b/>
                <w:sz w:val="22"/>
                <w:szCs w:val="22"/>
              </w:rPr>
            </w:pPr>
          </w:p>
        </w:tc>
      </w:tr>
    </w:tbl>
    <w:p w:rsidR="00A03855" w:rsidRDefault="00A03855" w:rsidP="00A03855">
      <w:pPr>
        <w:jc w:val="both"/>
        <w:rPr>
          <w:rFonts w:ascii="Cambria" w:hAnsi="Cambria" w:cs="Arial"/>
          <w:b/>
          <w:bCs/>
          <w:sz w:val="10"/>
        </w:rPr>
      </w:pPr>
    </w:p>
    <w:tbl>
      <w:tblPr>
        <w:tblpPr w:leftFromText="180" w:rightFromText="180" w:vertAnchor="text" w:horzAnchor="margin" w:tblpY="57"/>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2"/>
      </w:tblGrid>
      <w:tr w:rsidR="00A03855" w:rsidRPr="005D5D29" w:rsidTr="00A03855">
        <w:trPr>
          <w:trHeight w:val="437"/>
        </w:trPr>
        <w:tc>
          <w:tcPr>
            <w:tcW w:w="9542" w:type="dxa"/>
            <w:shd w:val="clear" w:color="auto" w:fill="auto"/>
          </w:tcPr>
          <w:p w:rsidR="00A03855" w:rsidRPr="005D5D29" w:rsidRDefault="00A03855" w:rsidP="00A03855">
            <w:pPr>
              <w:jc w:val="both"/>
              <w:rPr>
                <w:rFonts w:ascii="Cambria" w:hAnsi="Cambria"/>
                <w:b/>
                <w:bCs/>
              </w:rPr>
            </w:pPr>
            <w:r>
              <w:rPr>
                <w:rFonts w:ascii="Cambria" w:hAnsi="Cambria"/>
                <w:b/>
                <w:bCs/>
              </w:rPr>
              <w:lastRenderedPageBreak/>
              <w:t>4. MATERYAL VE METOT</w:t>
            </w:r>
          </w:p>
        </w:tc>
      </w:tr>
      <w:tr w:rsidR="00A03855" w:rsidRPr="005D5D29" w:rsidTr="00A03855">
        <w:trPr>
          <w:trHeight w:val="10020"/>
        </w:trPr>
        <w:tc>
          <w:tcPr>
            <w:tcW w:w="9542" w:type="dxa"/>
            <w:shd w:val="clear" w:color="auto" w:fill="auto"/>
          </w:tcPr>
          <w:p w:rsidR="00A03855" w:rsidRPr="005D5D29" w:rsidRDefault="00A03855" w:rsidP="00A03855">
            <w:pPr>
              <w:jc w:val="both"/>
              <w:rPr>
                <w:rFonts w:ascii="Cambria" w:hAnsi="Cambria"/>
                <w:b/>
                <w:bCs/>
              </w:rPr>
            </w:pPr>
            <w:r w:rsidRPr="005D5D29">
              <w:rPr>
                <w:rFonts w:ascii="Cambria" w:hAnsi="Cambria"/>
                <w:b/>
                <w:bCs/>
              </w:rPr>
              <w:t>4.1. Deney planı</w:t>
            </w:r>
          </w:p>
          <w:p w:rsidR="00A03855" w:rsidRPr="005D5D29" w:rsidRDefault="00A03855" w:rsidP="00A03855">
            <w:pPr>
              <w:jc w:val="both"/>
              <w:rPr>
                <w:rFonts w:ascii="Cambria" w:hAnsi="Cambria"/>
                <w:b/>
                <w:bCs/>
              </w:rPr>
            </w:pPr>
          </w:p>
          <w:p w:rsidR="00A03855" w:rsidRPr="005D5D29" w:rsidRDefault="00A03855" w:rsidP="00A03855">
            <w:pPr>
              <w:jc w:val="both"/>
              <w:rPr>
                <w:rFonts w:ascii="Cambria" w:hAnsi="Cambria"/>
                <w:bCs/>
              </w:rPr>
            </w:pPr>
            <w:r w:rsidRPr="005D5D29">
              <w:rPr>
                <w:rFonts w:ascii="Cambria" w:hAnsi="Cambria"/>
                <w:bCs/>
              </w:rPr>
              <w:t>Bu kısımda tezde kullanılacak yöntemleri içeren deney planı özet şekilde verilmelidir. Deney planı bir şema ile de gösterilebilir.</w:t>
            </w:r>
          </w:p>
          <w:p w:rsidR="00A03855" w:rsidRPr="005D5D29" w:rsidRDefault="00A03855" w:rsidP="00A03855">
            <w:pPr>
              <w:jc w:val="both"/>
              <w:rPr>
                <w:rFonts w:ascii="Cambria" w:hAnsi="Cambria"/>
                <w:b/>
                <w:bCs/>
              </w:rPr>
            </w:pPr>
          </w:p>
          <w:p w:rsidR="00A03855" w:rsidRPr="005D5D29" w:rsidRDefault="00A03855" w:rsidP="00A03855">
            <w:pPr>
              <w:jc w:val="both"/>
              <w:rPr>
                <w:rFonts w:ascii="Cambria" w:hAnsi="Cambria"/>
                <w:b/>
                <w:bCs/>
              </w:rPr>
            </w:pPr>
            <w:r w:rsidRPr="005D5D29">
              <w:rPr>
                <w:rFonts w:ascii="Cambria" w:hAnsi="Cambria"/>
                <w:b/>
                <w:bCs/>
              </w:rPr>
              <w:t>4.2. Çalışma grupları</w:t>
            </w:r>
          </w:p>
          <w:p w:rsidR="00A03855" w:rsidRPr="005D5D29" w:rsidRDefault="00A03855" w:rsidP="00A03855">
            <w:pPr>
              <w:jc w:val="both"/>
              <w:rPr>
                <w:rFonts w:ascii="Cambria" w:hAnsi="Cambria"/>
                <w:b/>
                <w:bCs/>
              </w:rPr>
            </w:pPr>
          </w:p>
          <w:p w:rsidR="00A03855" w:rsidRPr="005D5D29" w:rsidRDefault="00A03855" w:rsidP="00A03855">
            <w:pPr>
              <w:jc w:val="both"/>
              <w:rPr>
                <w:rFonts w:ascii="Cambria" w:hAnsi="Cambria"/>
                <w:bCs/>
              </w:rPr>
            </w:pPr>
            <w:r w:rsidRPr="005D5D29">
              <w:rPr>
                <w:rFonts w:ascii="Cambria" w:hAnsi="Cambria"/>
                <w:bCs/>
              </w:rPr>
              <w:t>Bu bölümde çalışma grupları detaylı olarak belirlenmelidir. Bu kısım aşağıdaki sorulara yanıt verebilmelidir :</w:t>
            </w:r>
          </w:p>
          <w:p w:rsidR="00A03855" w:rsidRPr="005D5D29" w:rsidRDefault="00A03855" w:rsidP="00A03855">
            <w:pPr>
              <w:jc w:val="both"/>
              <w:rPr>
                <w:rFonts w:ascii="Cambria" w:hAnsi="Cambria"/>
                <w:b/>
                <w:bCs/>
              </w:rPr>
            </w:pPr>
          </w:p>
          <w:p w:rsidR="00A03855" w:rsidRPr="005D5D29" w:rsidRDefault="00A03855" w:rsidP="00A03855">
            <w:pPr>
              <w:numPr>
                <w:ilvl w:val="0"/>
                <w:numId w:val="3"/>
              </w:numPr>
              <w:spacing w:after="0" w:line="240" w:lineRule="auto"/>
              <w:jc w:val="both"/>
              <w:rPr>
                <w:rFonts w:ascii="Cambria" w:hAnsi="Cambria"/>
                <w:bCs/>
              </w:rPr>
            </w:pPr>
            <w:r w:rsidRPr="005D5D29">
              <w:rPr>
                <w:rFonts w:ascii="Cambria" w:hAnsi="Cambria"/>
                <w:bCs/>
              </w:rPr>
              <w:t>Kontrol ve deney grupları nelerdir?</w:t>
            </w:r>
          </w:p>
          <w:p w:rsidR="00A03855" w:rsidRPr="005D5D29" w:rsidRDefault="00A03855" w:rsidP="00A03855">
            <w:pPr>
              <w:numPr>
                <w:ilvl w:val="0"/>
                <w:numId w:val="3"/>
              </w:numPr>
              <w:spacing w:after="0" w:line="240" w:lineRule="auto"/>
              <w:jc w:val="both"/>
              <w:rPr>
                <w:rFonts w:ascii="Cambria" w:hAnsi="Cambria"/>
                <w:bCs/>
              </w:rPr>
            </w:pPr>
            <w:r w:rsidRPr="005D5D29">
              <w:rPr>
                <w:rFonts w:ascii="Cambria" w:hAnsi="Cambria"/>
                <w:bCs/>
              </w:rPr>
              <w:t>Kontrol grupları yeterli midir, dengeli bir şekilde mi belirlenmiştir?</w:t>
            </w:r>
          </w:p>
          <w:p w:rsidR="00A03855" w:rsidRPr="005D5D29" w:rsidRDefault="00A03855" w:rsidP="00A03855">
            <w:pPr>
              <w:numPr>
                <w:ilvl w:val="0"/>
                <w:numId w:val="3"/>
              </w:numPr>
              <w:spacing w:after="0" w:line="240" w:lineRule="auto"/>
              <w:jc w:val="both"/>
              <w:rPr>
                <w:rFonts w:ascii="Cambria" w:hAnsi="Cambria"/>
                <w:bCs/>
              </w:rPr>
            </w:pPr>
            <w:r w:rsidRPr="005D5D29">
              <w:rPr>
                <w:rFonts w:ascii="Cambria" w:hAnsi="Cambria"/>
                <w:bCs/>
              </w:rPr>
              <w:t>Gruplarda yer alacak denekler hangi kriterlere göre seçilmiştir? (örn. Deney hayvanlarında tür cinsiyet yaş gibi bilgiler bütünüyle verilmelidir. İnsanlarla yapılan çalışmalarda grupta yer alma kriterleri net bir şekilde belirtilmelidir.)</w:t>
            </w:r>
          </w:p>
          <w:p w:rsidR="00A03855" w:rsidRPr="005D5D29" w:rsidRDefault="00A03855" w:rsidP="00A03855">
            <w:pPr>
              <w:numPr>
                <w:ilvl w:val="0"/>
                <w:numId w:val="3"/>
              </w:numPr>
              <w:spacing w:after="0" w:line="240" w:lineRule="auto"/>
              <w:jc w:val="both"/>
              <w:rPr>
                <w:rFonts w:ascii="Cambria" w:hAnsi="Cambria"/>
                <w:bCs/>
              </w:rPr>
            </w:pPr>
            <w:r w:rsidRPr="005D5D29">
              <w:rPr>
                <w:rFonts w:ascii="Cambria" w:hAnsi="Cambria"/>
                <w:bCs/>
              </w:rPr>
              <w:t>Grup sayısı kaçtır? Bu gruplarda yer alacak denek sayısı kaçtır? Örnek uzayı hangi istatiksel yöntemle belirlenmiştir ve parametreleri nelerdir?</w:t>
            </w:r>
          </w:p>
          <w:p w:rsidR="00A03855" w:rsidRPr="005D5D29" w:rsidRDefault="00A03855" w:rsidP="00A03855">
            <w:pPr>
              <w:ind w:left="720"/>
              <w:jc w:val="both"/>
              <w:rPr>
                <w:rFonts w:ascii="Cambria" w:hAnsi="Cambria"/>
                <w:bCs/>
              </w:rPr>
            </w:pPr>
          </w:p>
          <w:p w:rsidR="00A03855" w:rsidRPr="005D5D29" w:rsidRDefault="00A03855" w:rsidP="00A03855">
            <w:pPr>
              <w:jc w:val="both"/>
              <w:rPr>
                <w:rFonts w:ascii="Cambria" w:hAnsi="Cambria"/>
                <w:b/>
                <w:bCs/>
              </w:rPr>
            </w:pPr>
            <w:r w:rsidRPr="005D5D29">
              <w:rPr>
                <w:rFonts w:ascii="Cambria" w:hAnsi="Cambria"/>
                <w:b/>
                <w:bCs/>
              </w:rPr>
              <w:t>4.3. Yöntemler</w:t>
            </w:r>
          </w:p>
          <w:p w:rsidR="00A03855" w:rsidRPr="005D5D29" w:rsidRDefault="00A03855" w:rsidP="00A03855">
            <w:pPr>
              <w:jc w:val="both"/>
              <w:rPr>
                <w:rFonts w:ascii="Cambria" w:hAnsi="Cambria"/>
                <w:bCs/>
              </w:rPr>
            </w:pPr>
            <w:r w:rsidRPr="005D5D29">
              <w:rPr>
                <w:rFonts w:ascii="Cambria" w:hAnsi="Cambria"/>
                <w:bCs/>
              </w:rPr>
              <w:t>Çalışmada kullanılacak yöntemler alt başlıklar açılarak genel prosedürleri ile verilmelidir. Sadece prosedürün ismini yazmak yeterli kabul edilmeyecektir. Nasıl uygulanacağı, nasıl veri toplanacağı ve sonuçların nasıl değerlendireceğini içeren genel protokol verilmelidir.</w:t>
            </w:r>
          </w:p>
          <w:p w:rsidR="00A03855" w:rsidRPr="005D5D29" w:rsidRDefault="00A03855" w:rsidP="00A03855">
            <w:pPr>
              <w:jc w:val="both"/>
              <w:rPr>
                <w:rFonts w:ascii="Cambria" w:hAnsi="Cambria"/>
                <w:bCs/>
              </w:rPr>
            </w:pPr>
          </w:p>
          <w:p w:rsidR="00A03855" w:rsidRPr="005D5D29" w:rsidRDefault="00A03855" w:rsidP="00A03855">
            <w:pPr>
              <w:jc w:val="both"/>
              <w:rPr>
                <w:rFonts w:ascii="Cambria" w:hAnsi="Cambria"/>
                <w:b/>
                <w:bCs/>
              </w:rPr>
            </w:pPr>
            <w:r w:rsidRPr="005D5D29">
              <w:rPr>
                <w:rFonts w:ascii="Cambria" w:hAnsi="Cambria"/>
                <w:b/>
                <w:bCs/>
              </w:rPr>
              <w:t>4.4. İstatiksel Analiz</w:t>
            </w:r>
          </w:p>
          <w:p w:rsidR="00A03855" w:rsidRPr="005D5D29" w:rsidRDefault="00A03855" w:rsidP="00A03855">
            <w:pPr>
              <w:jc w:val="both"/>
              <w:rPr>
                <w:rFonts w:ascii="Cambria" w:hAnsi="Cambria"/>
                <w:bCs/>
              </w:rPr>
            </w:pPr>
          </w:p>
          <w:p w:rsidR="00A03855" w:rsidRPr="005D5D29" w:rsidRDefault="00A03855" w:rsidP="00A03855">
            <w:pPr>
              <w:jc w:val="both"/>
              <w:rPr>
                <w:rFonts w:ascii="Cambria" w:hAnsi="Cambria"/>
                <w:bCs/>
              </w:rPr>
            </w:pPr>
            <w:r w:rsidRPr="005D5D29">
              <w:rPr>
                <w:rFonts w:ascii="Cambria" w:hAnsi="Cambria"/>
                <w:bCs/>
              </w:rPr>
              <w:t>Elde edilen verilerin hangi istatiksel testler kullanılarak inceleneceği (bu testlerin elde edilen veri türünü ve deney dizaynına uygunluğu), kullanılacak parametreler, gerekliyse referanslar ile birlikte detaylı bir şekilde verilmelidir. Sadece testlerin uygulanacağı programın verilmesi ve/veya kullanılacak testin yazılması kabul edilmeyecektir.</w:t>
            </w:r>
          </w:p>
          <w:p w:rsidR="00A03855" w:rsidRPr="005D5D29" w:rsidRDefault="00A03855" w:rsidP="00A03855">
            <w:pPr>
              <w:jc w:val="both"/>
              <w:rPr>
                <w:rFonts w:ascii="Cambria" w:hAnsi="Cambria"/>
                <w:bCs/>
              </w:rPr>
            </w:pPr>
          </w:p>
          <w:p w:rsidR="00A03855" w:rsidRPr="005D5D29" w:rsidRDefault="00A03855" w:rsidP="00A03855">
            <w:pPr>
              <w:jc w:val="both"/>
              <w:rPr>
                <w:rFonts w:ascii="Cambria" w:hAnsi="Cambria"/>
                <w:b/>
                <w:bCs/>
              </w:rPr>
            </w:pPr>
          </w:p>
        </w:tc>
      </w:tr>
    </w:tbl>
    <w:p w:rsidR="00A03855" w:rsidRDefault="00A03855" w:rsidP="00A03855">
      <w:pPr>
        <w:jc w:val="both"/>
        <w:rPr>
          <w:rFonts w:ascii="Cambria" w:hAnsi="Cambria" w:cs="Arial"/>
          <w:b/>
          <w:bCs/>
          <w:sz w:val="10"/>
        </w:rPr>
      </w:pPr>
    </w:p>
    <w:p w:rsidR="00A03855" w:rsidRDefault="00A03855" w:rsidP="00A03855">
      <w:pPr>
        <w:jc w:val="both"/>
        <w:rPr>
          <w:rFonts w:ascii="Cambria" w:hAnsi="Cambria"/>
          <w:b/>
          <w:bCs/>
        </w:rPr>
      </w:pPr>
      <w:r>
        <w:rPr>
          <w:rFonts w:ascii="Cambria" w:hAnsi="Cambria"/>
          <w:b/>
          <w:bCs/>
        </w:rPr>
        <w:br w:type="page"/>
      </w:r>
    </w:p>
    <w:p w:rsidR="00A03855" w:rsidRDefault="00A03855" w:rsidP="00A03855">
      <w:pPr>
        <w:jc w:val="both"/>
        <w:rPr>
          <w:rFonts w:ascii="Cambria" w:hAnsi="Cambria" w:cs="Arial"/>
          <w:sz w:val="10"/>
        </w:rPr>
      </w:pPr>
    </w:p>
    <w:p w:rsidR="00A03855" w:rsidRDefault="00A03855" w:rsidP="00A03855">
      <w:pPr>
        <w:jc w:val="both"/>
        <w:rPr>
          <w:rFonts w:ascii="Cambria" w:hAnsi="Cambria" w:cs="Arial"/>
          <w:sz w:val="10"/>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A03855" w:rsidRPr="00F04A47" w:rsidTr="00A03855">
        <w:trPr>
          <w:trHeight w:hRule="exact" w:val="397"/>
        </w:trPr>
        <w:tc>
          <w:tcPr>
            <w:tcW w:w="9683" w:type="dxa"/>
            <w:vAlign w:val="center"/>
          </w:tcPr>
          <w:p w:rsidR="00A03855" w:rsidRPr="00F04A47" w:rsidRDefault="00A03855" w:rsidP="00A03855">
            <w:pPr>
              <w:jc w:val="both"/>
              <w:rPr>
                <w:rFonts w:ascii="Cambria" w:hAnsi="Cambria"/>
                <w:b/>
                <w:bCs/>
              </w:rPr>
            </w:pPr>
            <w:r w:rsidRPr="00F04A47">
              <w:rPr>
                <w:rFonts w:ascii="Cambria" w:hAnsi="Cambria"/>
                <w:b/>
                <w:bCs/>
              </w:rPr>
              <w:t>5. TEMEL KAYNAKLAR</w:t>
            </w:r>
          </w:p>
        </w:tc>
      </w:tr>
      <w:tr w:rsidR="00A03855" w:rsidRPr="00253113" w:rsidTr="00A03855">
        <w:trPr>
          <w:trHeight w:hRule="exact" w:val="8881"/>
        </w:trPr>
        <w:tc>
          <w:tcPr>
            <w:tcW w:w="9683" w:type="dxa"/>
          </w:tcPr>
          <w:p w:rsidR="00A03855" w:rsidRDefault="00A03855" w:rsidP="00A03855">
            <w:pPr>
              <w:jc w:val="both"/>
              <w:rPr>
                <w:rFonts w:ascii="Calibri" w:hAnsi="Calibri"/>
                <w:bCs/>
                <w:sz w:val="18"/>
                <w:szCs w:val="18"/>
              </w:rPr>
            </w:pPr>
            <w:r>
              <w:rPr>
                <w:rFonts w:ascii="Calibri" w:hAnsi="Calibri"/>
                <w:bCs/>
                <w:sz w:val="18"/>
                <w:szCs w:val="18"/>
              </w:rPr>
              <w:t>Kaynaklar aşağıdaki format kullanılarak verilmelidir.</w:t>
            </w:r>
          </w:p>
          <w:p w:rsidR="00A03855" w:rsidRDefault="00A03855" w:rsidP="00A03855">
            <w:pPr>
              <w:jc w:val="both"/>
              <w:rPr>
                <w:rFonts w:ascii="Calibri" w:hAnsi="Calibri"/>
                <w:bCs/>
                <w:sz w:val="18"/>
                <w:szCs w:val="18"/>
              </w:rPr>
            </w:pPr>
          </w:p>
          <w:p w:rsidR="00A03855" w:rsidRDefault="00A03855" w:rsidP="00A03855">
            <w:pPr>
              <w:jc w:val="both"/>
              <w:rPr>
                <w:rFonts w:ascii="Calibri" w:hAnsi="Calibri"/>
                <w:bCs/>
                <w:sz w:val="18"/>
                <w:szCs w:val="18"/>
              </w:rPr>
            </w:pPr>
          </w:p>
          <w:p w:rsidR="00A03855" w:rsidRPr="0016295D" w:rsidRDefault="00A03855" w:rsidP="00A03855">
            <w:pPr>
              <w:jc w:val="both"/>
              <w:rPr>
                <w:rFonts w:ascii="Calibri" w:hAnsi="Calibri"/>
                <w:bCs/>
                <w:sz w:val="18"/>
                <w:szCs w:val="18"/>
              </w:rPr>
            </w:pPr>
            <w:r w:rsidRPr="0016295D">
              <w:rPr>
                <w:rFonts w:ascii="Calibri" w:hAnsi="Calibri"/>
                <w:bCs/>
                <w:sz w:val="18"/>
                <w:szCs w:val="18"/>
              </w:rPr>
              <w:t>1.</w:t>
            </w:r>
            <w:r w:rsidRPr="0016295D">
              <w:rPr>
                <w:rFonts w:ascii="Calibri" w:hAnsi="Calibri"/>
                <w:bCs/>
                <w:sz w:val="18"/>
                <w:szCs w:val="18"/>
              </w:rPr>
              <w:tab/>
              <w:t>Allen M, Qin W, Moreau F, Moffatt B. (2002) Adenine phosphoribosyltransferase isoforms of Arabidopsis and their potential contributions to adenine and cytokinin metabolism. Physiol Plant 115: 56–68.</w:t>
            </w:r>
          </w:p>
          <w:p w:rsidR="00A03855" w:rsidRPr="0016295D" w:rsidRDefault="00A03855" w:rsidP="00A03855">
            <w:pPr>
              <w:jc w:val="both"/>
              <w:rPr>
                <w:rFonts w:ascii="Calibri" w:hAnsi="Calibri"/>
                <w:bCs/>
                <w:sz w:val="18"/>
                <w:szCs w:val="18"/>
              </w:rPr>
            </w:pPr>
            <w:r w:rsidRPr="0016295D">
              <w:rPr>
                <w:rFonts w:ascii="Calibri" w:hAnsi="Calibri"/>
                <w:bCs/>
                <w:sz w:val="18"/>
                <w:szCs w:val="18"/>
              </w:rPr>
              <w:t>2.</w:t>
            </w:r>
            <w:r w:rsidRPr="0016295D">
              <w:rPr>
                <w:rFonts w:ascii="Calibri" w:hAnsi="Calibri"/>
                <w:bCs/>
                <w:sz w:val="18"/>
                <w:szCs w:val="18"/>
              </w:rPr>
              <w:tab/>
              <w:t>Bartrina I, Otto E, Strnad M, Werner T, Schmülling T. (2011) Cytokinin regulates the activity of reproductive meristems, flower organ size, ovule formation, and thus seed yield in Arabidopsis thaliana. Plant Cell 23: 69–80.</w:t>
            </w:r>
          </w:p>
          <w:p w:rsidR="00A03855" w:rsidRPr="0016295D" w:rsidRDefault="00A03855" w:rsidP="00A03855">
            <w:pPr>
              <w:jc w:val="both"/>
              <w:rPr>
                <w:rFonts w:ascii="Calibri" w:hAnsi="Calibri"/>
                <w:bCs/>
                <w:sz w:val="18"/>
                <w:szCs w:val="18"/>
              </w:rPr>
            </w:pPr>
            <w:r w:rsidRPr="0016295D">
              <w:rPr>
                <w:rFonts w:ascii="Calibri" w:hAnsi="Calibri"/>
                <w:bCs/>
                <w:sz w:val="18"/>
                <w:szCs w:val="18"/>
              </w:rPr>
              <w:t>3.</w:t>
            </w:r>
            <w:r w:rsidRPr="0016295D">
              <w:rPr>
                <w:rFonts w:ascii="Calibri" w:hAnsi="Calibri"/>
                <w:bCs/>
                <w:sz w:val="18"/>
                <w:szCs w:val="18"/>
              </w:rPr>
              <w:tab/>
              <w:t>Bassil NV, Mok D, Mok MC. (1993) Partial purification of a cis-trans-isomerase of zeatin from immature seed of Phaseolus vulgaris L. Plant Physiol 102: 867–872.</w:t>
            </w:r>
          </w:p>
          <w:p w:rsidR="00A03855" w:rsidRPr="0016295D" w:rsidRDefault="00A03855" w:rsidP="00A03855">
            <w:pPr>
              <w:jc w:val="both"/>
              <w:rPr>
                <w:rFonts w:ascii="Calibri" w:hAnsi="Calibri"/>
                <w:bCs/>
                <w:sz w:val="18"/>
                <w:szCs w:val="18"/>
              </w:rPr>
            </w:pPr>
            <w:r w:rsidRPr="0016295D">
              <w:rPr>
                <w:rFonts w:ascii="Calibri" w:hAnsi="Calibri"/>
                <w:bCs/>
                <w:sz w:val="18"/>
                <w:szCs w:val="18"/>
              </w:rPr>
              <w:t>4.</w:t>
            </w:r>
            <w:r w:rsidRPr="0016295D">
              <w:rPr>
                <w:rFonts w:ascii="Calibri" w:hAnsi="Calibri"/>
                <w:bCs/>
                <w:sz w:val="18"/>
                <w:szCs w:val="18"/>
              </w:rPr>
              <w:tab/>
              <w:t>Yang B, Ji C, Kang J, Chen W, bi Z, Wan Y. (2009) Trans-zeatin inhibits UVB-induced matrix metalloproteinase-1 expression via MAP kinase signaling in human skin fibroblasts. Int J Mol Med. 23(4):555-560.</w:t>
            </w:r>
          </w:p>
        </w:tc>
      </w:tr>
    </w:tbl>
    <w:p w:rsidR="00A03855" w:rsidRDefault="00A03855" w:rsidP="00A03855">
      <w:pPr>
        <w:ind w:firstLine="708"/>
        <w:jc w:val="both"/>
        <w:rPr>
          <w:rFonts w:ascii="Cambria" w:hAnsi="Cambria" w:cs="Arial"/>
          <w:sz w:val="10"/>
        </w:rPr>
      </w:pPr>
    </w:p>
    <w:p w:rsidR="00A03855" w:rsidRDefault="00A03855" w:rsidP="00A03855">
      <w:pPr>
        <w:jc w:val="both"/>
        <w:rPr>
          <w:rFonts w:ascii="Cambria" w:hAnsi="Cambria" w:cs="Arial"/>
          <w:b/>
          <w:bCs/>
          <w:sz w:val="10"/>
        </w:rPr>
      </w:pPr>
      <w:r w:rsidRPr="0016295D">
        <w:rPr>
          <w:rFonts w:ascii="Cambria" w:hAnsi="Cambria" w:cs="Arial"/>
          <w:sz w:val="10"/>
        </w:rPr>
        <w:br w:type="page"/>
      </w:r>
    </w:p>
    <w:tbl>
      <w:tblPr>
        <w:tblpPr w:leftFromText="141" w:rightFromText="141" w:vertAnchor="text" w:horzAnchor="margin" w:tblpXSpec="center" w:tblpY="32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308"/>
        <w:gridCol w:w="3308"/>
      </w:tblGrid>
      <w:tr w:rsidR="00690830" w:rsidRPr="00F04A47" w:rsidTr="00690830">
        <w:trPr>
          <w:trHeight w:hRule="exact" w:val="397"/>
        </w:trPr>
        <w:tc>
          <w:tcPr>
            <w:tcW w:w="9923" w:type="dxa"/>
            <w:gridSpan w:val="3"/>
            <w:vAlign w:val="center"/>
          </w:tcPr>
          <w:p w:rsidR="00690830" w:rsidRPr="00F04A47" w:rsidRDefault="00690830" w:rsidP="00690830">
            <w:pPr>
              <w:jc w:val="both"/>
              <w:rPr>
                <w:rFonts w:ascii="Cambria" w:hAnsi="Cambria"/>
                <w:b/>
                <w:bCs/>
              </w:rPr>
            </w:pPr>
            <w:r w:rsidRPr="00F04A47">
              <w:rPr>
                <w:rFonts w:ascii="Cambria" w:hAnsi="Cambria"/>
                <w:b/>
                <w:bCs/>
              </w:rPr>
              <w:lastRenderedPageBreak/>
              <w:t>6. TEZ PLANLAMASI VE ÇALIŞMA TAKVİMİ</w:t>
            </w:r>
          </w:p>
        </w:tc>
      </w:tr>
      <w:tr w:rsidR="00690830" w:rsidRPr="00253113" w:rsidTr="00690830">
        <w:trPr>
          <w:trHeight w:hRule="exact" w:val="459"/>
        </w:trPr>
        <w:tc>
          <w:tcPr>
            <w:tcW w:w="9923" w:type="dxa"/>
            <w:gridSpan w:val="3"/>
            <w:vAlign w:val="center"/>
          </w:tcPr>
          <w:p w:rsidR="00690830" w:rsidRPr="00CB76D1" w:rsidRDefault="00690830" w:rsidP="00690830">
            <w:pPr>
              <w:pStyle w:val="Textbody"/>
              <w:spacing w:after="0"/>
              <w:ind w:left="60"/>
              <w:jc w:val="both"/>
              <w:rPr>
                <w:rFonts w:ascii="Calibri" w:hAnsi="Calibri"/>
                <w:i/>
                <w:sz w:val="18"/>
                <w:szCs w:val="18"/>
              </w:rPr>
            </w:pPr>
            <w:r w:rsidRPr="00CB76D1">
              <w:rPr>
                <w:rFonts w:ascii="Calibri" w:hAnsi="Calibri"/>
                <w:i/>
                <w:sz w:val="18"/>
                <w:szCs w:val="18"/>
              </w:rPr>
              <w:t>Materyal ve metot bölümünde detayları verilen h</w:t>
            </w:r>
            <w:r w:rsidRPr="00CB76D1">
              <w:rPr>
                <w:rFonts w:ascii="Calibri" w:hAnsi="Calibri"/>
                <w:bCs/>
                <w:i/>
                <w:sz w:val="18"/>
                <w:szCs w:val="18"/>
              </w:rPr>
              <w:t>er bir aşamanın başlangıç ve bitiş süreleri aşağıdaki tabloda belirtilmelidir.</w:t>
            </w:r>
          </w:p>
          <w:p w:rsidR="00690830" w:rsidRPr="00253113" w:rsidRDefault="00690830" w:rsidP="00690830">
            <w:pPr>
              <w:jc w:val="both"/>
              <w:rPr>
                <w:rFonts w:ascii="Calibri" w:hAnsi="Calibri"/>
                <w:b/>
                <w:bCs/>
                <w:sz w:val="16"/>
                <w:szCs w:val="16"/>
              </w:rPr>
            </w:pPr>
          </w:p>
        </w:tc>
      </w:tr>
      <w:tr w:rsidR="00690830" w:rsidRPr="00F04A47" w:rsidTr="00690830">
        <w:trPr>
          <w:trHeight w:val="397"/>
        </w:trPr>
        <w:tc>
          <w:tcPr>
            <w:tcW w:w="3307" w:type="dxa"/>
            <w:vAlign w:val="center"/>
          </w:tcPr>
          <w:p w:rsidR="00690830" w:rsidRPr="00F04A47" w:rsidRDefault="00690830" w:rsidP="00690830">
            <w:pPr>
              <w:numPr>
                <w:ilvl w:val="12"/>
                <w:numId w:val="0"/>
              </w:numPr>
              <w:jc w:val="both"/>
              <w:rPr>
                <w:rFonts w:ascii="Cambria" w:hAnsi="Cambria"/>
                <w:sz w:val="20"/>
                <w:szCs w:val="20"/>
              </w:rPr>
            </w:pPr>
            <w:r w:rsidRPr="00F04A47">
              <w:rPr>
                <w:rFonts w:ascii="Cambria" w:hAnsi="Cambria"/>
                <w:b/>
                <w:bCs/>
                <w:sz w:val="20"/>
                <w:szCs w:val="20"/>
              </w:rPr>
              <w:t>Başlıca Aşamalar</w:t>
            </w:r>
          </w:p>
        </w:tc>
        <w:tc>
          <w:tcPr>
            <w:tcW w:w="3308" w:type="dxa"/>
            <w:vAlign w:val="center"/>
          </w:tcPr>
          <w:p w:rsidR="00690830" w:rsidRPr="00F04A47" w:rsidRDefault="00690830" w:rsidP="00690830">
            <w:pPr>
              <w:numPr>
                <w:ilvl w:val="12"/>
                <w:numId w:val="0"/>
              </w:numPr>
              <w:jc w:val="both"/>
              <w:rPr>
                <w:rFonts w:ascii="Cambria" w:hAnsi="Cambria"/>
                <w:sz w:val="20"/>
                <w:szCs w:val="20"/>
              </w:rPr>
            </w:pPr>
            <w:r w:rsidRPr="00F04A47">
              <w:rPr>
                <w:rFonts w:ascii="Cambria" w:hAnsi="Cambria"/>
                <w:b/>
                <w:bCs/>
                <w:sz w:val="20"/>
                <w:szCs w:val="20"/>
              </w:rPr>
              <w:t>Ayrıntılı Bilgi</w:t>
            </w:r>
          </w:p>
        </w:tc>
        <w:tc>
          <w:tcPr>
            <w:tcW w:w="3308" w:type="dxa"/>
            <w:vAlign w:val="center"/>
          </w:tcPr>
          <w:p w:rsidR="00690830" w:rsidRPr="00F04A47" w:rsidRDefault="00690830" w:rsidP="00690830">
            <w:pPr>
              <w:numPr>
                <w:ilvl w:val="12"/>
                <w:numId w:val="0"/>
              </w:numPr>
              <w:jc w:val="both"/>
              <w:rPr>
                <w:rFonts w:ascii="Cambria" w:hAnsi="Cambria"/>
                <w:sz w:val="20"/>
                <w:szCs w:val="20"/>
              </w:rPr>
            </w:pPr>
            <w:r w:rsidRPr="00F04A47">
              <w:rPr>
                <w:rFonts w:ascii="Cambria" w:hAnsi="Cambria"/>
                <w:b/>
                <w:bCs/>
                <w:sz w:val="20"/>
                <w:szCs w:val="20"/>
              </w:rPr>
              <w:t>Zamanlama</w:t>
            </w:r>
          </w:p>
        </w:tc>
      </w:tr>
      <w:tr w:rsidR="00690830" w:rsidRPr="00253113" w:rsidTr="00690830">
        <w:trPr>
          <w:trHeight w:val="283"/>
        </w:trPr>
        <w:tc>
          <w:tcPr>
            <w:tcW w:w="3307" w:type="dxa"/>
            <w:vAlign w:val="center"/>
          </w:tcPr>
          <w:p w:rsidR="00690830" w:rsidRPr="000541C6" w:rsidRDefault="00690830" w:rsidP="00690830">
            <w:pPr>
              <w:pStyle w:val="Textbody"/>
              <w:spacing w:after="0"/>
              <w:ind w:left="60"/>
              <w:jc w:val="both"/>
              <w:rPr>
                <w:rFonts w:ascii="Calibri" w:hAnsi="Calibri"/>
                <w:i/>
                <w:szCs w:val="20"/>
              </w:rPr>
            </w:pPr>
            <w:r w:rsidRPr="000541C6">
              <w:rPr>
                <w:rFonts w:ascii="Calibri" w:hAnsi="Calibri"/>
                <w:i/>
                <w:szCs w:val="20"/>
              </w:rPr>
              <w:t>Bu kısımda tezin her bir aşaması iş paketleri olarak net bir şekilde belirlenmiş olmalıdır.</w:t>
            </w:r>
          </w:p>
        </w:tc>
        <w:tc>
          <w:tcPr>
            <w:tcW w:w="3308" w:type="dxa"/>
            <w:vAlign w:val="center"/>
          </w:tcPr>
          <w:p w:rsidR="00690830" w:rsidRPr="000541C6" w:rsidRDefault="00690830" w:rsidP="00690830">
            <w:pPr>
              <w:pStyle w:val="Textbody"/>
              <w:spacing w:after="0"/>
              <w:ind w:left="60"/>
              <w:jc w:val="both"/>
              <w:rPr>
                <w:rFonts w:ascii="Calibri" w:hAnsi="Calibri"/>
                <w:i/>
                <w:szCs w:val="20"/>
              </w:rPr>
            </w:pPr>
            <w:r w:rsidRPr="000541C6">
              <w:rPr>
                <w:rFonts w:ascii="Calibri" w:hAnsi="Calibri"/>
                <w:i/>
                <w:szCs w:val="20"/>
              </w:rPr>
              <w:t>Her bir aşamada hangi işlemlerin gerçekleştirileceği net bir şekilde açıklanmalıdır.</w:t>
            </w:r>
          </w:p>
        </w:tc>
        <w:tc>
          <w:tcPr>
            <w:tcW w:w="3308" w:type="dxa"/>
            <w:vAlign w:val="center"/>
          </w:tcPr>
          <w:p w:rsidR="00690830" w:rsidRPr="00253113" w:rsidRDefault="00690830" w:rsidP="00690830">
            <w:pPr>
              <w:pStyle w:val="Textbody"/>
              <w:spacing w:after="0"/>
              <w:ind w:left="60"/>
              <w:jc w:val="both"/>
              <w:rPr>
                <w:rFonts w:ascii="Calibri" w:hAnsi="Calibri"/>
                <w:szCs w:val="20"/>
              </w:rPr>
            </w:pPr>
            <w:r>
              <w:rPr>
                <w:rFonts w:ascii="Calibri" w:hAnsi="Calibri"/>
                <w:szCs w:val="20"/>
              </w:rPr>
              <w:t>GG.AA.YYYY-  GG.AA.YYYY</w:t>
            </w:r>
          </w:p>
        </w:tc>
      </w:tr>
      <w:tr w:rsidR="00690830" w:rsidRPr="00253113" w:rsidTr="00690830">
        <w:trPr>
          <w:trHeight w:val="283"/>
        </w:trPr>
        <w:tc>
          <w:tcPr>
            <w:tcW w:w="3307" w:type="dxa"/>
            <w:vAlign w:val="center"/>
          </w:tcPr>
          <w:p w:rsidR="00690830" w:rsidRPr="000541C6" w:rsidRDefault="00690830" w:rsidP="00690830">
            <w:pPr>
              <w:pStyle w:val="Textbody"/>
              <w:spacing w:after="0"/>
              <w:ind w:left="60"/>
              <w:jc w:val="both"/>
              <w:rPr>
                <w:rFonts w:ascii="Calibri" w:hAnsi="Calibri"/>
                <w:i/>
                <w:szCs w:val="20"/>
              </w:rPr>
            </w:pPr>
          </w:p>
        </w:tc>
        <w:tc>
          <w:tcPr>
            <w:tcW w:w="3308" w:type="dxa"/>
            <w:vAlign w:val="center"/>
          </w:tcPr>
          <w:p w:rsidR="00690830" w:rsidRPr="000541C6" w:rsidRDefault="00690830" w:rsidP="00690830">
            <w:pPr>
              <w:pStyle w:val="Textbody"/>
              <w:spacing w:after="0"/>
              <w:ind w:left="60"/>
              <w:jc w:val="both"/>
              <w:rPr>
                <w:rFonts w:ascii="Calibri" w:hAnsi="Calibri"/>
                <w:i/>
                <w:szCs w:val="20"/>
              </w:rPr>
            </w:pPr>
            <w:r w:rsidRPr="000541C6">
              <w:rPr>
                <w:rFonts w:ascii="Calibri" w:hAnsi="Calibri"/>
                <w:i/>
                <w:szCs w:val="20"/>
              </w:rPr>
              <w:t>Satırlar gerekli görüldüğü kadar arttırılabilir.</w:t>
            </w:r>
          </w:p>
        </w:tc>
        <w:tc>
          <w:tcPr>
            <w:tcW w:w="3308" w:type="dxa"/>
            <w:vAlign w:val="center"/>
          </w:tcPr>
          <w:p w:rsidR="00690830" w:rsidRPr="00253113" w:rsidRDefault="00690830" w:rsidP="00690830">
            <w:pPr>
              <w:pStyle w:val="Textbody"/>
              <w:spacing w:after="0"/>
              <w:ind w:left="60"/>
              <w:jc w:val="both"/>
              <w:rPr>
                <w:rFonts w:ascii="Calibri" w:hAnsi="Calibri"/>
                <w:szCs w:val="20"/>
              </w:rPr>
            </w:pPr>
          </w:p>
        </w:tc>
      </w:tr>
      <w:tr w:rsidR="00690830" w:rsidRPr="00253113" w:rsidTr="00690830">
        <w:trPr>
          <w:trHeight w:val="283"/>
        </w:trPr>
        <w:tc>
          <w:tcPr>
            <w:tcW w:w="3307" w:type="dxa"/>
            <w:vAlign w:val="center"/>
          </w:tcPr>
          <w:p w:rsidR="00690830" w:rsidRPr="000541C6" w:rsidRDefault="00690830" w:rsidP="00690830">
            <w:pPr>
              <w:pStyle w:val="Textbody"/>
              <w:spacing w:after="0"/>
              <w:ind w:left="60"/>
              <w:jc w:val="both"/>
              <w:rPr>
                <w:rFonts w:ascii="Calibri" w:hAnsi="Calibri"/>
                <w:i/>
                <w:szCs w:val="20"/>
              </w:rPr>
            </w:pPr>
          </w:p>
        </w:tc>
        <w:tc>
          <w:tcPr>
            <w:tcW w:w="3308" w:type="dxa"/>
            <w:vAlign w:val="center"/>
          </w:tcPr>
          <w:p w:rsidR="00690830" w:rsidRPr="000541C6" w:rsidRDefault="00690830" w:rsidP="00690830">
            <w:pPr>
              <w:pStyle w:val="Textbody"/>
              <w:spacing w:after="0"/>
              <w:ind w:left="60"/>
              <w:jc w:val="both"/>
              <w:rPr>
                <w:rFonts w:ascii="Calibri" w:hAnsi="Calibri"/>
                <w:i/>
                <w:szCs w:val="20"/>
              </w:rPr>
            </w:pPr>
            <w:r w:rsidRPr="000541C6">
              <w:rPr>
                <w:rFonts w:ascii="Calibri" w:hAnsi="Calibri"/>
                <w:i/>
                <w:szCs w:val="20"/>
              </w:rPr>
              <w:t>Zamanlamanın gerçekçi olması önemlidir.</w:t>
            </w:r>
          </w:p>
        </w:tc>
        <w:tc>
          <w:tcPr>
            <w:tcW w:w="3308" w:type="dxa"/>
            <w:vAlign w:val="center"/>
          </w:tcPr>
          <w:p w:rsidR="00690830" w:rsidRPr="00253113" w:rsidRDefault="00690830" w:rsidP="00690830">
            <w:pPr>
              <w:pStyle w:val="Textbody"/>
              <w:spacing w:after="0"/>
              <w:ind w:left="60"/>
              <w:jc w:val="both"/>
              <w:rPr>
                <w:rFonts w:ascii="Calibri" w:hAnsi="Calibri"/>
                <w:szCs w:val="20"/>
              </w:rPr>
            </w:pPr>
          </w:p>
        </w:tc>
      </w:tr>
      <w:tr w:rsidR="00690830" w:rsidRPr="00253113" w:rsidTr="00690830">
        <w:trPr>
          <w:trHeight w:val="283"/>
        </w:trPr>
        <w:tc>
          <w:tcPr>
            <w:tcW w:w="3307" w:type="dxa"/>
            <w:vAlign w:val="center"/>
          </w:tcPr>
          <w:p w:rsidR="00690830" w:rsidRPr="00253113" w:rsidRDefault="00690830" w:rsidP="00690830">
            <w:pPr>
              <w:pStyle w:val="Textbody"/>
              <w:spacing w:after="0"/>
              <w:ind w:left="60"/>
              <w:jc w:val="both"/>
              <w:rPr>
                <w:rFonts w:ascii="Calibri" w:hAnsi="Calibri"/>
                <w:szCs w:val="20"/>
              </w:rPr>
            </w:pPr>
          </w:p>
        </w:tc>
        <w:tc>
          <w:tcPr>
            <w:tcW w:w="3308" w:type="dxa"/>
            <w:vAlign w:val="center"/>
          </w:tcPr>
          <w:p w:rsidR="00690830" w:rsidRPr="00253113" w:rsidRDefault="00690830" w:rsidP="00690830">
            <w:pPr>
              <w:pStyle w:val="Textbody"/>
              <w:spacing w:after="0"/>
              <w:ind w:left="60"/>
              <w:jc w:val="both"/>
              <w:rPr>
                <w:rFonts w:ascii="Calibri" w:hAnsi="Calibri"/>
                <w:szCs w:val="20"/>
              </w:rPr>
            </w:pPr>
          </w:p>
        </w:tc>
        <w:tc>
          <w:tcPr>
            <w:tcW w:w="3308" w:type="dxa"/>
            <w:vAlign w:val="center"/>
          </w:tcPr>
          <w:p w:rsidR="00690830" w:rsidRPr="00253113" w:rsidRDefault="00690830" w:rsidP="00690830">
            <w:pPr>
              <w:pStyle w:val="Textbody"/>
              <w:spacing w:after="0"/>
              <w:ind w:left="60"/>
              <w:jc w:val="both"/>
              <w:rPr>
                <w:rFonts w:ascii="Calibri" w:hAnsi="Calibri"/>
                <w:szCs w:val="20"/>
              </w:rPr>
            </w:pPr>
          </w:p>
        </w:tc>
      </w:tr>
      <w:tr w:rsidR="00690830" w:rsidRPr="00253113" w:rsidTr="00690830">
        <w:trPr>
          <w:trHeight w:val="283"/>
        </w:trPr>
        <w:tc>
          <w:tcPr>
            <w:tcW w:w="3307" w:type="dxa"/>
            <w:vAlign w:val="center"/>
          </w:tcPr>
          <w:p w:rsidR="00690830" w:rsidRPr="00253113" w:rsidRDefault="00690830" w:rsidP="00690830">
            <w:pPr>
              <w:pStyle w:val="Textbody"/>
              <w:spacing w:after="0"/>
              <w:ind w:left="60"/>
              <w:jc w:val="both"/>
              <w:rPr>
                <w:rFonts w:ascii="Calibri" w:hAnsi="Calibri"/>
                <w:szCs w:val="20"/>
              </w:rPr>
            </w:pPr>
          </w:p>
        </w:tc>
        <w:tc>
          <w:tcPr>
            <w:tcW w:w="3308" w:type="dxa"/>
            <w:vAlign w:val="center"/>
          </w:tcPr>
          <w:p w:rsidR="00690830" w:rsidRPr="00253113" w:rsidRDefault="00690830" w:rsidP="00690830">
            <w:pPr>
              <w:pStyle w:val="Textbody"/>
              <w:spacing w:after="0"/>
              <w:ind w:left="60"/>
              <w:jc w:val="both"/>
              <w:rPr>
                <w:rFonts w:ascii="Calibri" w:hAnsi="Calibri"/>
                <w:szCs w:val="20"/>
              </w:rPr>
            </w:pPr>
          </w:p>
        </w:tc>
        <w:tc>
          <w:tcPr>
            <w:tcW w:w="3308" w:type="dxa"/>
            <w:vAlign w:val="center"/>
          </w:tcPr>
          <w:p w:rsidR="00690830" w:rsidRPr="00253113" w:rsidRDefault="00690830" w:rsidP="00690830">
            <w:pPr>
              <w:pStyle w:val="Textbody"/>
              <w:spacing w:after="0"/>
              <w:ind w:left="60"/>
              <w:jc w:val="both"/>
              <w:rPr>
                <w:rFonts w:ascii="Calibri" w:hAnsi="Calibri"/>
                <w:szCs w:val="20"/>
              </w:rPr>
            </w:pPr>
          </w:p>
        </w:tc>
      </w:tr>
    </w:tbl>
    <w:p w:rsidR="00A03855" w:rsidRDefault="00A03855" w:rsidP="00A03855">
      <w:pPr>
        <w:jc w:val="both"/>
        <w:rPr>
          <w:rFonts w:ascii="Cambria" w:hAnsi="Cambria" w:cs="Arial"/>
          <w:b/>
          <w:bCs/>
          <w:sz w:val="10"/>
        </w:rPr>
      </w:pPr>
    </w:p>
    <w:p w:rsidR="00A03855" w:rsidRDefault="00A03855" w:rsidP="00A03855">
      <w:pPr>
        <w:jc w:val="both"/>
        <w:rPr>
          <w:rFonts w:ascii="Cambria" w:hAnsi="Cambria" w:cs="Arial"/>
          <w:b/>
          <w:bCs/>
          <w:sz w:val="10"/>
        </w:rPr>
      </w:pPr>
    </w:p>
    <w:p w:rsidR="00A03855" w:rsidRDefault="00A03855" w:rsidP="00A03855">
      <w:pPr>
        <w:jc w:val="both"/>
        <w:rPr>
          <w:rFonts w:ascii="Cambria" w:hAnsi="Cambria" w:cs="Arial"/>
          <w:b/>
          <w:bCs/>
          <w:sz w:val="10"/>
        </w:rPr>
      </w:pPr>
    </w:p>
    <w:p w:rsidR="00A03855" w:rsidRDefault="00A03855" w:rsidP="00A03855">
      <w:pPr>
        <w:jc w:val="both"/>
        <w:rPr>
          <w:rFonts w:ascii="Cambria" w:hAnsi="Cambria" w:cs="Arial"/>
          <w:b/>
          <w:bCs/>
          <w:sz w:val="10"/>
        </w:rPr>
      </w:pPr>
    </w:p>
    <w:p w:rsidR="00A03855" w:rsidRPr="00332810" w:rsidRDefault="00A03855" w:rsidP="00A03855">
      <w:pPr>
        <w:jc w:val="both"/>
        <w:rPr>
          <w:rFonts w:ascii="Cambria" w:hAnsi="Cambria" w:cs="Arial"/>
          <w:b/>
          <w:bCs/>
          <w:sz w:val="10"/>
        </w:rPr>
      </w:pPr>
    </w:p>
    <w:p w:rsidR="00A03855" w:rsidRPr="0034276D" w:rsidRDefault="00A03855" w:rsidP="00690830">
      <w:pPr>
        <w:pStyle w:val="BodyText"/>
        <w:spacing w:before="120" w:line="360" w:lineRule="auto"/>
        <w:ind w:left="360"/>
        <w:jc w:val="right"/>
        <w:rPr>
          <w:rFonts w:ascii="Calibri" w:hAnsi="Calibri"/>
          <w:b w:val="0"/>
          <w:bCs w:val="0"/>
          <w:sz w:val="18"/>
        </w:rPr>
      </w:pPr>
      <w:r w:rsidRPr="0034276D">
        <w:rPr>
          <w:rFonts w:ascii="Calibri" w:hAnsi="Calibri"/>
          <w:b w:val="0"/>
          <w:bCs w:val="0"/>
          <w:sz w:val="18"/>
        </w:rPr>
        <w:t>…… / …… / 20……</w:t>
      </w:r>
    </w:p>
    <w:p w:rsidR="00A03855" w:rsidRPr="0034276D" w:rsidRDefault="00A03855" w:rsidP="00690830">
      <w:pPr>
        <w:pStyle w:val="BodyTextIndent"/>
        <w:ind w:left="3240"/>
        <w:jc w:val="right"/>
        <w:rPr>
          <w:rFonts w:ascii="Calibri" w:hAnsi="Calibri"/>
          <w:sz w:val="18"/>
          <w:szCs w:val="16"/>
        </w:rPr>
      </w:pPr>
      <w:r w:rsidRPr="0034276D">
        <w:rPr>
          <w:rFonts w:ascii="Calibri" w:hAnsi="Calibri"/>
          <w:sz w:val="18"/>
          <w:szCs w:val="16"/>
        </w:rPr>
        <w:t>……………………………</w:t>
      </w:r>
    </w:p>
    <w:p w:rsidR="00A03855" w:rsidRPr="00195FD8" w:rsidRDefault="00A03855" w:rsidP="00690830">
      <w:pPr>
        <w:pStyle w:val="BodyTextIndent"/>
        <w:ind w:left="2832" w:hanging="46"/>
        <w:jc w:val="right"/>
        <w:rPr>
          <w:rFonts w:ascii="Calibri" w:hAnsi="Calibri"/>
          <w:sz w:val="18"/>
          <w:szCs w:val="18"/>
        </w:rPr>
      </w:pPr>
      <w:r w:rsidRPr="00195FD8">
        <w:rPr>
          <w:rFonts w:ascii="Calibri" w:hAnsi="Calibri"/>
          <w:sz w:val="18"/>
          <w:szCs w:val="18"/>
        </w:rPr>
        <w:t>(Öğrencinin, Adı, Soyadı, İmza)</w:t>
      </w:r>
    </w:p>
    <w:p w:rsidR="00A03855" w:rsidRPr="00155F5C" w:rsidRDefault="00A03855" w:rsidP="00690830">
      <w:pPr>
        <w:spacing w:before="120"/>
        <w:jc w:val="center"/>
        <w:rPr>
          <w:rFonts w:ascii="Cambria" w:hAnsi="Cambria"/>
          <w:b/>
          <w:sz w:val="20"/>
        </w:rPr>
      </w:pPr>
      <w:r w:rsidRPr="00155F5C">
        <w:rPr>
          <w:rFonts w:ascii="Cambria" w:hAnsi="Cambria"/>
          <w:b/>
          <w:sz w:val="20"/>
        </w:rPr>
        <w:t>DANIŞMAN GÖRÜŞÜ</w:t>
      </w:r>
    </w:p>
    <w:p w:rsidR="00A03855" w:rsidRPr="0034276D" w:rsidRDefault="00A03855" w:rsidP="00A03855">
      <w:pPr>
        <w:spacing w:before="120"/>
        <w:jc w:val="both"/>
        <w:rPr>
          <w:rFonts w:ascii="Calibri" w:hAnsi="Calibri"/>
          <w:sz w:val="18"/>
        </w:rPr>
      </w:pPr>
      <w:r w:rsidRPr="00ED76EC">
        <w:rPr>
          <w:rFonts w:ascii="Calibri" w:hAnsi="Calibri"/>
          <w:sz w:val="18"/>
        </w:rPr>
        <w:t xml:space="preserve">Danışmanlığını yürüttüğüm </w:t>
      </w:r>
      <w:r>
        <w:rPr>
          <w:rFonts w:ascii="Calibri" w:hAnsi="Calibri"/>
          <w:sz w:val="18"/>
        </w:rPr>
        <w:t>ve yukarıda adı soyadı belirtilen öğrencinin Yüksek Lisans Tez Önerisinin kabul edilmesi hususunda bilgilerinizi ve gereğini arz ederim.</w:t>
      </w:r>
    </w:p>
    <w:p w:rsidR="00A03855" w:rsidRPr="0034276D" w:rsidRDefault="00A03855" w:rsidP="00690830">
      <w:pPr>
        <w:pStyle w:val="BodyText"/>
        <w:spacing w:line="360" w:lineRule="auto"/>
        <w:ind w:left="360"/>
        <w:jc w:val="right"/>
        <w:rPr>
          <w:rFonts w:ascii="Calibri" w:hAnsi="Calibri"/>
          <w:b w:val="0"/>
          <w:bCs w:val="0"/>
          <w:sz w:val="18"/>
        </w:rPr>
      </w:pPr>
      <w:r w:rsidRPr="0034276D">
        <w:rPr>
          <w:rFonts w:ascii="Calibri" w:hAnsi="Calibri"/>
          <w:b w:val="0"/>
          <w:bCs w:val="0"/>
          <w:sz w:val="18"/>
        </w:rPr>
        <w:t>…… / …… / 20……</w:t>
      </w:r>
    </w:p>
    <w:p w:rsidR="00A03855" w:rsidRPr="0034276D" w:rsidRDefault="00A03855" w:rsidP="00690830">
      <w:pPr>
        <w:pStyle w:val="BodyTextIndent"/>
        <w:ind w:left="3240"/>
        <w:jc w:val="right"/>
        <w:rPr>
          <w:rFonts w:ascii="Calibri" w:hAnsi="Calibri"/>
          <w:sz w:val="18"/>
          <w:szCs w:val="16"/>
        </w:rPr>
      </w:pPr>
      <w:r w:rsidRPr="0034276D">
        <w:rPr>
          <w:rFonts w:ascii="Calibri" w:hAnsi="Calibri"/>
          <w:sz w:val="18"/>
          <w:szCs w:val="16"/>
        </w:rPr>
        <w:t>……………………………</w:t>
      </w:r>
    </w:p>
    <w:p w:rsidR="00A03855" w:rsidRPr="00195FD8" w:rsidRDefault="00A03855" w:rsidP="00690830">
      <w:pPr>
        <w:pStyle w:val="BodyTextIndent"/>
        <w:ind w:left="2832" w:hanging="46"/>
        <w:jc w:val="right"/>
        <w:rPr>
          <w:rFonts w:ascii="Calibri" w:hAnsi="Calibri"/>
          <w:sz w:val="18"/>
          <w:szCs w:val="18"/>
        </w:rPr>
      </w:pPr>
      <w:r w:rsidRPr="00195FD8">
        <w:rPr>
          <w:rFonts w:ascii="Calibri" w:hAnsi="Calibri"/>
          <w:sz w:val="18"/>
          <w:szCs w:val="18"/>
        </w:rPr>
        <w:t>(Danışmanın Unvanı, Adı, Soyadı, İmza)</w:t>
      </w:r>
    </w:p>
    <w:p w:rsidR="00A03855" w:rsidRDefault="00A03855" w:rsidP="00A03855">
      <w:pPr>
        <w:spacing w:before="120"/>
        <w:jc w:val="both"/>
        <w:rPr>
          <w:rFonts w:ascii="Cambria" w:hAnsi="Cambria"/>
          <w:b/>
        </w:rPr>
      </w:pPr>
    </w:p>
    <w:p w:rsidR="00A03855" w:rsidRDefault="00A03855" w:rsidP="00A03855">
      <w:pPr>
        <w:spacing w:before="120"/>
        <w:jc w:val="both"/>
        <w:rPr>
          <w:rFonts w:ascii="Cambria" w:hAnsi="Cambria"/>
          <w:b/>
        </w:rPr>
      </w:pPr>
      <w:r>
        <w:rPr>
          <w:rFonts w:ascii="Cambria" w:hAnsi="Cambria"/>
          <w:b/>
        </w:rPr>
        <w:br w:type="page"/>
      </w:r>
    </w:p>
    <w:p w:rsidR="00690830" w:rsidRDefault="00690830" w:rsidP="00690830">
      <w:pPr>
        <w:spacing w:before="120"/>
        <w:jc w:val="center"/>
        <w:rPr>
          <w:rFonts w:ascii="Cambria" w:hAnsi="Cambria"/>
          <w:b/>
        </w:rPr>
      </w:pPr>
    </w:p>
    <w:p w:rsidR="00690830" w:rsidRDefault="00690830" w:rsidP="00690830">
      <w:pPr>
        <w:spacing w:before="120"/>
        <w:jc w:val="center"/>
        <w:rPr>
          <w:rFonts w:ascii="Cambria" w:hAnsi="Cambria"/>
          <w:b/>
        </w:rPr>
      </w:pPr>
    </w:p>
    <w:p w:rsidR="00A03855" w:rsidRDefault="00A03855" w:rsidP="00690830">
      <w:pPr>
        <w:spacing w:before="120"/>
        <w:jc w:val="center"/>
        <w:rPr>
          <w:rFonts w:ascii="Cambria" w:hAnsi="Cambria"/>
          <w:b/>
        </w:rPr>
      </w:pPr>
      <w:r>
        <w:rPr>
          <w:rFonts w:ascii="Cambria" w:hAnsi="Cambria"/>
          <w:b/>
        </w:rPr>
        <w:t>SAĞLIK</w:t>
      </w:r>
      <w:r w:rsidRPr="00F50CEF">
        <w:rPr>
          <w:rFonts w:ascii="Cambria" w:hAnsi="Cambria"/>
          <w:b/>
        </w:rPr>
        <w:t xml:space="preserve"> BİLİMLERİ ENSTİTÜSÜ MÜDÜRLÜĞÜNE</w:t>
      </w:r>
    </w:p>
    <w:tbl>
      <w:tblPr>
        <w:tblW w:w="0" w:type="auto"/>
        <w:tblInd w:w="108" w:type="dxa"/>
        <w:tblLook w:val="04A0" w:firstRow="1" w:lastRow="0" w:firstColumn="1" w:lastColumn="0" w:noHBand="0" w:noVBand="1"/>
      </w:tblPr>
      <w:tblGrid>
        <w:gridCol w:w="706"/>
        <w:gridCol w:w="283"/>
        <w:gridCol w:w="5086"/>
        <w:gridCol w:w="798"/>
        <w:gridCol w:w="286"/>
        <w:gridCol w:w="1805"/>
      </w:tblGrid>
      <w:tr w:rsidR="00A03855" w:rsidRPr="00A66986" w:rsidTr="009A6A8E">
        <w:trPr>
          <w:trHeight w:val="340"/>
        </w:trPr>
        <w:tc>
          <w:tcPr>
            <w:tcW w:w="720" w:type="dxa"/>
            <w:vAlign w:val="bottom"/>
          </w:tcPr>
          <w:p w:rsidR="00A03855" w:rsidRPr="00A66986" w:rsidRDefault="00A03855" w:rsidP="00A03855">
            <w:pPr>
              <w:pStyle w:val="BodyText"/>
              <w:rPr>
                <w:rFonts w:ascii="Cambria" w:hAnsi="Cambria"/>
                <w:sz w:val="20"/>
              </w:rPr>
            </w:pPr>
            <w:r w:rsidRPr="00A66986">
              <w:rPr>
                <w:rFonts w:ascii="Cambria" w:hAnsi="Cambria"/>
                <w:sz w:val="20"/>
              </w:rPr>
              <w:t>Sayı</w:t>
            </w:r>
          </w:p>
        </w:tc>
        <w:tc>
          <w:tcPr>
            <w:tcW w:w="284" w:type="dxa"/>
            <w:vAlign w:val="bottom"/>
          </w:tcPr>
          <w:p w:rsidR="00A03855" w:rsidRPr="00A66986" w:rsidRDefault="00A03855" w:rsidP="00A03855">
            <w:pPr>
              <w:pStyle w:val="BodyText"/>
              <w:rPr>
                <w:rFonts w:ascii="Cambria" w:hAnsi="Cambria"/>
                <w:sz w:val="20"/>
              </w:rPr>
            </w:pPr>
            <w:r w:rsidRPr="00A66986">
              <w:rPr>
                <w:rFonts w:ascii="Cambria" w:hAnsi="Cambria"/>
                <w:sz w:val="20"/>
              </w:rPr>
              <w:t>:</w:t>
            </w:r>
          </w:p>
        </w:tc>
        <w:tc>
          <w:tcPr>
            <w:tcW w:w="5699" w:type="dxa"/>
            <w:vAlign w:val="bottom"/>
          </w:tcPr>
          <w:p w:rsidR="00A03855" w:rsidRPr="00C718A4" w:rsidRDefault="00A03855" w:rsidP="00A03855">
            <w:pPr>
              <w:pStyle w:val="BodyText"/>
              <w:rPr>
                <w:rFonts w:ascii="Calibri" w:hAnsi="Calibri"/>
                <w:b w:val="0"/>
                <w:sz w:val="20"/>
              </w:rPr>
            </w:pPr>
          </w:p>
        </w:tc>
        <w:tc>
          <w:tcPr>
            <w:tcW w:w="809" w:type="dxa"/>
            <w:vAlign w:val="bottom"/>
          </w:tcPr>
          <w:p w:rsidR="00A03855" w:rsidRPr="00A66986" w:rsidRDefault="00A03855" w:rsidP="00A03855">
            <w:pPr>
              <w:pStyle w:val="BodyText"/>
              <w:ind w:left="-19"/>
              <w:rPr>
                <w:rFonts w:ascii="Calibri" w:hAnsi="Calibri"/>
                <w:sz w:val="20"/>
              </w:rPr>
            </w:pPr>
            <w:r w:rsidRPr="00A66986">
              <w:rPr>
                <w:rFonts w:ascii="Cambria" w:hAnsi="Cambria"/>
                <w:sz w:val="20"/>
              </w:rPr>
              <w:t>Tarih</w:t>
            </w:r>
          </w:p>
        </w:tc>
        <w:tc>
          <w:tcPr>
            <w:tcW w:w="288" w:type="dxa"/>
            <w:vAlign w:val="bottom"/>
          </w:tcPr>
          <w:p w:rsidR="00A03855" w:rsidRPr="00A66986" w:rsidRDefault="00A03855" w:rsidP="00A03855">
            <w:pPr>
              <w:pStyle w:val="BodyText"/>
              <w:rPr>
                <w:rFonts w:ascii="Calibri" w:hAnsi="Calibri"/>
                <w:sz w:val="20"/>
              </w:rPr>
            </w:pPr>
            <w:r w:rsidRPr="00A66986">
              <w:rPr>
                <w:rFonts w:ascii="Cambria" w:hAnsi="Cambria"/>
                <w:sz w:val="20"/>
              </w:rPr>
              <w:t>:</w:t>
            </w:r>
          </w:p>
        </w:tc>
        <w:tc>
          <w:tcPr>
            <w:tcW w:w="1945" w:type="dxa"/>
            <w:vAlign w:val="bottom"/>
          </w:tcPr>
          <w:p w:rsidR="00A03855" w:rsidRPr="00A66986" w:rsidRDefault="00A03855" w:rsidP="00A03855">
            <w:pPr>
              <w:pStyle w:val="BodyText"/>
              <w:rPr>
                <w:rFonts w:ascii="Calibri" w:hAnsi="Calibri"/>
                <w:b w:val="0"/>
                <w:bCs w:val="0"/>
                <w:sz w:val="20"/>
              </w:rPr>
            </w:pPr>
            <w:r w:rsidRPr="00A66986">
              <w:rPr>
                <w:rFonts w:ascii="Calibri" w:hAnsi="Calibri"/>
                <w:b w:val="0"/>
                <w:bCs w:val="0"/>
                <w:sz w:val="20"/>
              </w:rPr>
              <w:t>…… / …… / 20……</w:t>
            </w:r>
          </w:p>
        </w:tc>
      </w:tr>
    </w:tbl>
    <w:p w:rsidR="00A03855" w:rsidRDefault="00A03855" w:rsidP="00A03855">
      <w:pPr>
        <w:spacing w:before="120"/>
        <w:jc w:val="both"/>
        <w:rPr>
          <w:rFonts w:ascii="Calibri" w:hAnsi="Calibri"/>
        </w:rPr>
      </w:pPr>
    </w:p>
    <w:p w:rsidR="00A03855" w:rsidRPr="00A66986" w:rsidRDefault="00A03855" w:rsidP="00A03855">
      <w:pPr>
        <w:spacing w:before="120"/>
        <w:ind w:firstLine="708"/>
        <w:jc w:val="both"/>
        <w:rPr>
          <w:rFonts w:ascii="Calibri" w:hAnsi="Calibri"/>
          <w:sz w:val="20"/>
        </w:rPr>
      </w:pPr>
      <w:r w:rsidRPr="00A66986">
        <w:rPr>
          <w:rFonts w:ascii="Calibri" w:hAnsi="Calibri"/>
          <w:sz w:val="20"/>
        </w:rPr>
        <w:t>Yukarıda adı</w:t>
      </w:r>
      <w:r>
        <w:rPr>
          <w:rFonts w:ascii="Calibri" w:hAnsi="Calibri"/>
          <w:sz w:val="20"/>
        </w:rPr>
        <w:t xml:space="preserve"> soyadı</w:t>
      </w:r>
      <w:r w:rsidRPr="00A66986">
        <w:rPr>
          <w:rFonts w:ascii="Calibri" w:hAnsi="Calibri"/>
          <w:sz w:val="20"/>
        </w:rPr>
        <w:t xml:space="preserve"> geçen </w:t>
      </w:r>
      <w:r>
        <w:rPr>
          <w:rFonts w:ascii="Calibri" w:hAnsi="Calibri"/>
          <w:sz w:val="20"/>
        </w:rPr>
        <w:t xml:space="preserve">öğrencinin ve öğrenci danışmanının uygun görüşü doğrultusunda Yüksek Lisans Tez Önerisi </w:t>
      </w:r>
      <w:r w:rsidRPr="00A66986">
        <w:rPr>
          <w:rFonts w:ascii="Calibri" w:hAnsi="Calibri"/>
          <w:sz w:val="20"/>
        </w:rPr>
        <w:t>Anabilim Dalımız</w:t>
      </w:r>
      <w:r>
        <w:rPr>
          <w:rFonts w:ascii="Calibri" w:hAnsi="Calibri"/>
          <w:sz w:val="20"/>
        </w:rPr>
        <w:t xml:space="preserve">ca </w:t>
      </w:r>
      <w:r w:rsidRPr="00A66986">
        <w:rPr>
          <w:rFonts w:ascii="Calibri" w:hAnsi="Calibri"/>
          <w:sz w:val="20"/>
        </w:rPr>
        <w:t>uygun görülmüştür.</w:t>
      </w:r>
    </w:p>
    <w:p w:rsidR="00A03855" w:rsidRPr="00A66986" w:rsidRDefault="00A03855" w:rsidP="00A03855">
      <w:pPr>
        <w:ind w:firstLine="708"/>
        <w:jc w:val="both"/>
        <w:rPr>
          <w:rFonts w:ascii="Calibri" w:hAnsi="Calibri"/>
          <w:sz w:val="20"/>
        </w:rPr>
      </w:pPr>
      <w:r w:rsidRPr="00A66986">
        <w:rPr>
          <w:rFonts w:ascii="Calibri" w:hAnsi="Calibri"/>
          <w:sz w:val="20"/>
        </w:rPr>
        <w:t>Gereğini bilgilerinize arz ederim.</w:t>
      </w:r>
    </w:p>
    <w:p w:rsidR="00A03855" w:rsidRPr="00A66986" w:rsidRDefault="00A03855" w:rsidP="00690830">
      <w:pPr>
        <w:pStyle w:val="BodyTextIndent"/>
        <w:ind w:left="3240"/>
        <w:jc w:val="right"/>
        <w:rPr>
          <w:rFonts w:ascii="Calibri" w:hAnsi="Calibri"/>
          <w:sz w:val="20"/>
          <w:szCs w:val="24"/>
        </w:rPr>
      </w:pPr>
      <w:r w:rsidRPr="00A66986">
        <w:rPr>
          <w:rFonts w:ascii="Calibri" w:hAnsi="Calibri"/>
          <w:sz w:val="20"/>
          <w:szCs w:val="24"/>
        </w:rPr>
        <w:t>…………………………………….</w:t>
      </w:r>
    </w:p>
    <w:p w:rsidR="00A03855" w:rsidRPr="002657DB" w:rsidRDefault="00A03855" w:rsidP="00690830">
      <w:pPr>
        <w:pStyle w:val="BodyTextIndent"/>
        <w:ind w:left="2832" w:hanging="46"/>
        <w:jc w:val="right"/>
        <w:rPr>
          <w:rFonts w:ascii="Cambria" w:hAnsi="Cambria"/>
          <w:b/>
          <w:sz w:val="20"/>
        </w:rPr>
      </w:pPr>
      <w:r w:rsidRPr="002657DB">
        <w:rPr>
          <w:rFonts w:ascii="Cambria" w:hAnsi="Cambria"/>
          <w:b/>
          <w:sz w:val="20"/>
        </w:rPr>
        <w:t>Anabilim Dalı Başkanı</w:t>
      </w:r>
    </w:p>
    <w:p w:rsidR="00A03855" w:rsidRDefault="00A03855" w:rsidP="00690830">
      <w:pPr>
        <w:pStyle w:val="BodyTextIndent"/>
        <w:ind w:left="2832" w:hanging="46"/>
        <w:jc w:val="right"/>
        <w:rPr>
          <w:rFonts w:ascii="Calibri" w:hAnsi="Calibri"/>
          <w:sz w:val="16"/>
        </w:rPr>
      </w:pPr>
      <w:r w:rsidRPr="00F2740F">
        <w:rPr>
          <w:rFonts w:ascii="Calibri" w:hAnsi="Calibri"/>
          <w:sz w:val="16"/>
        </w:rPr>
        <w:t>(Unvan</w:t>
      </w:r>
      <w:r>
        <w:rPr>
          <w:rFonts w:ascii="Calibri" w:hAnsi="Calibri"/>
          <w:sz w:val="16"/>
        </w:rPr>
        <w:t>ı</w:t>
      </w:r>
      <w:r w:rsidRPr="00F2740F">
        <w:rPr>
          <w:rFonts w:ascii="Calibri" w:hAnsi="Calibri"/>
          <w:sz w:val="16"/>
        </w:rPr>
        <w:t>, Ad</w:t>
      </w:r>
      <w:r>
        <w:rPr>
          <w:rFonts w:ascii="Calibri" w:hAnsi="Calibri"/>
          <w:sz w:val="16"/>
        </w:rPr>
        <w:t>ı</w:t>
      </w:r>
      <w:r w:rsidRPr="00F2740F">
        <w:rPr>
          <w:rFonts w:ascii="Calibri" w:hAnsi="Calibri"/>
          <w:sz w:val="16"/>
        </w:rPr>
        <w:t>, Soyad</w:t>
      </w:r>
      <w:r>
        <w:rPr>
          <w:rFonts w:ascii="Calibri" w:hAnsi="Calibri"/>
          <w:sz w:val="16"/>
        </w:rPr>
        <w:t>ı</w:t>
      </w:r>
      <w:r w:rsidRPr="00F2740F">
        <w:rPr>
          <w:rFonts w:ascii="Calibri" w:hAnsi="Calibri"/>
          <w:sz w:val="16"/>
        </w:rPr>
        <w:t>, İmza)</w:t>
      </w:r>
    </w:p>
    <w:p w:rsidR="00A03855" w:rsidRDefault="00A03855" w:rsidP="00A03855">
      <w:pPr>
        <w:jc w:val="both"/>
        <w:rPr>
          <w:rFonts w:ascii="Times New Roman" w:hAnsi="Times New Roman" w:cs="Times New Roman"/>
          <w:sz w:val="24"/>
          <w:szCs w:val="24"/>
        </w:rPr>
      </w:pPr>
    </w:p>
    <w:p w:rsidR="00984B76" w:rsidRPr="00984B76" w:rsidRDefault="00984B76" w:rsidP="00A03855">
      <w:pPr>
        <w:jc w:val="both"/>
        <w:rPr>
          <w:rFonts w:ascii="Times New Roman" w:hAnsi="Times New Roman" w:cs="Times New Roman"/>
          <w:sz w:val="24"/>
          <w:szCs w:val="24"/>
        </w:rPr>
      </w:pPr>
    </w:p>
    <w:sectPr w:rsidR="00984B76" w:rsidRPr="00984B76">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1B" w:rsidRDefault="0098231B" w:rsidP="00A03855">
      <w:pPr>
        <w:spacing w:after="0" w:line="240" w:lineRule="auto"/>
      </w:pPr>
      <w:r>
        <w:separator/>
      </w:r>
    </w:p>
  </w:endnote>
  <w:endnote w:type="continuationSeparator" w:id="0">
    <w:p w:rsidR="0098231B" w:rsidRDefault="0098231B" w:rsidP="00A0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74835"/>
      <w:docPartObj>
        <w:docPartGallery w:val="Page Numbers (Bottom of Page)"/>
        <w:docPartUnique/>
      </w:docPartObj>
    </w:sdtPr>
    <w:sdtEndPr>
      <w:rPr>
        <w:noProof/>
      </w:rPr>
    </w:sdtEndPr>
    <w:sdtContent>
      <w:p w:rsidR="00393AA1" w:rsidRDefault="00393AA1">
        <w:pPr>
          <w:pStyle w:val="Footer"/>
          <w:jc w:val="center"/>
        </w:pPr>
        <w:r>
          <w:fldChar w:fldCharType="begin"/>
        </w:r>
        <w:r>
          <w:instrText xml:space="preserve"> PAGE   \* MERGEFORMAT </w:instrText>
        </w:r>
        <w:r>
          <w:fldChar w:fldCharType="separate"/>
        </w:r>
        <w:r w:rsidR="00E05B00">
          <w:rPr>
            <w:noProof/>
          </w:rPr>
          <w:t>8</w:t>
        </w:r>
        <w:r>
          <w:rPr>
            <w:noProof/>
          </w:rPr>
          <w:fldChar w:fldCharType="end"/>
        </w:r>
      </w:p>
    </w:sdtContent>
  </w:sdt>
  <w:p w:rsidR="00393AA1" w:rsidRDefault="0039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1B" w:rsidRDefault="0098231B" w:rsidP="00A03855">
      <w:pPr>
        <w:spacing w:after="0" w:line="240" w:lineRule="auto"/>
      </w:pPr>
      <w:r>
        <w:separator/>
      </w:r>
    </w:p>
  </w:footnote>
  <w:footnote w:type="continuationSeparator" w:id="0">
    <w:p w:rsidR="0098231B" w:rsidRDefault="0098231B" w:rsidP="00A0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55" w:rsidRPr="00A03855" w:rsidRDefault="00A03855" w:rsidP="00A03855">
    <w:pPr>
      <w:spacing w:after="0" w:line="240" w:lineRule="auto"/>
      <w:jc w:val="center"/>
      <w:rPr>
        <w:rFonts w:ascii="Times New Roman" w:hAnsi="Times New Roman" w:cs="Times New Roman"/>
        <w:b/>
        <w:bCs/>
        <w:sz w:val="28"/>
      </w:rPr>
    </w:pPr>
    <w:r w:rsidRPr="00A03855">
      <w:rPr>
        <w:rFonts w:ascii="Times New Roman" w:hAnsi="Times New Roman" w:cs="Times New Roman"/>
        <w:b/>
        <w:bCs/>
        <w:noProof/>
        <w:lang w:eastAsia="tr-TR"/>
      </w:rPr>
      <w:drawing>
        <wp:anchor distT="0" distB="0" distL="114300" distR="114300" simplePos="0" relativeHeight="251658240" behindDoc="1" locked="0" layoutInCell="1" allowOverlap="1">
          <wp:simplePos x="0" y="0"/>
          <wp:positionH relativeFrom="column">
            <wp:posOffset>-423545</wp:posOffset>
          </wp:positionH>
          <wp:positionV relativeFrom="paragraph">
            <wp:posOffset>5080</wp:posOffset>
          </wp:positionV>
          <wp:extent cx="1171575" cy="819150"/>
          <wp:effectExtent l="0" t="0" r="0" b="0"/>
          <wp:wrapNone/>
          <wp:docPr id="4"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a:ln>
                    <a:noFill/>
                  </a:ln>
                </pic:spPr>
              </pic:pic>
            </a:graphicData>
          </a:graphic>
        </wp:anchor>
      </w:drawing>
    </w:r>
    <w:r w:rsidRPr="00A03855">
      <w:rPr>
        <w:rFonts w:ascii="Times New Roman" w:hAnsi="Times New Roman" w:cs="Times New Roman"/>
        <w:b/>
        <w:bCs/>
        <w:sz w:val="28"/>
      </w:rPr>
      <w:t>T.C.</w:t>
    </w:r>
  </w:p>
  <w:p w:rsidR="00A03855" w:rsidRPr="00A03855" w:rsidRDefault="00A03855" w:rsidP="00A03855">
    <w:pPr>
      <w:tabs>
        <w:tab w:val="center" w:pos="3262"/>
      </w:tabs>
      <w:spacing w:after="0" w:line="240" w:lineRule="auto"/>
      <w:jc w:val="center"/>
      <w:rPr>
        <w:rFonts w:ascii="Times New Roman" w:hAnsi="Times New Roman" w:cs="Times New Roman"/>
        <w:b/>
        <w:bCs/>
        <w:sz w:val="28"/>
      </w:rPr>
    </w:pPr>
    <w:r w:rsidRPr="00A03855">
      <w:rPr>
        <w:rFonts w:ascii="Times New Roman" w:hAnsi="Times New Roman" w:cs="Times New Roman"/>
        <w:b/>
        <w:bCs/>
        <w:sz w:val="28"/>
      </w:rPr>
      <w:t>ÜSKÜDAR ÜNİVERSİTESİ</w:t>
    </w:r>
  </w:p>
  <w:p w:rsidR="00A03855" w:rsidRDefault="00A03855" w:rsidP="00A03855">
    <w:pPr>
      <w:spacing w:before="60" w:after="0" w:line="240" w:lineRule="auto"/>
      <w:jc w:val="center"/>
      <w:rPr>
        <w:rFonts w:ascii="Times New Roman" w:hAnsi="Times New Roman" w:cs="Times New Roman"/>
        <w:b/>
        <w:bCs/>
        <w:sz w:val="28"/>
      </w:rPr>
    </w:pPr>
    <w:r w:rsidRPr="00A03855">
      <w:rPr>
        <w:rFonts w:ascii="Times New Roman" w:hAnsi="Times New Roman" w:cs="Times New Roman"/>
        <w:b/>
        <w:bCs/>
        <w:sz w:val="28"/>
      </w:rPr>
      <w:t>SAĞLIK BİLİMLERİ ENSTİTÜSÜ</w:t>
    </w:r>
  </w:p>
  <w:p w:rsidR="00A03855" w:rsidRDefault="00A03855" w:rsidP="00A03855">
    <w:pPr>
      <w:spacing w:before="60" w:after="0" w:line="240" w:lineRule="auto"/>
      <w:jc w:val="center"/>
      <w:rPr>
        <w:rFonts w:ascii="Times New Roman" w:hAnsi="Times New Roman" w:cs="Times New Roman"/>
        <w:b/>
        <w:bCs/>
        <w:noProof/>
        <w:lang w:val="en-US"/>
      </w:rPr>
    </w:pPr>
  </w:p>
  <w:p w:rsidR="00A03855" w:rsidRPr="00A03855" w:rsidRDefault="00A03855" w:rsidP="00A03855">
    <w:pPr>
      <w:spacing w:before="60" w:after="0" w:line="240" w:lineRule="auto"/>
      <w:jc w:val="center"/>
      <w:rPr>
        <w:rFonts w:ascii="Times New Roman" w:hAnsi="Times New Roman" w:cs="Times New Roman"/>
        <w:b/>
        <w:bCs/>
        <w:noProof/>
        <w:sz w:val="28"/>
        <w:szCs w:val="28"/>
        <w:lang w:val="en-US"/>
      </w:rPr>
    </w:pPr>
    <w:r w:rsidRPr="00A03855">
      <w:rPr>
        <w:rFonts w:ascii="Times New Roman" w:hAnsi="Times New Roman" w:cs="Times New Roman"/>
        <w:b/>
        <w:bCs/>
        <w:noProof/>
        <w:sz w:val="28"/>
        <w:szCs w:val="28"/>
        <w:lang w:val="en-US"/>
      </w:rPr>
      <w:t>TEZLİ YÜKSEK LİSANS PROGRAMI</w:t>
    </w:r>
  </w:p>
  <w:p w:rsidR="00A03855" w:rsidRPr="00A03855" w:rsidRDefault="00A03855" w:rsidP="00A03855">
    <w:pPr>
      <w:spacing w:before="60" w:after="0" w:line="240" w:lineRule="auto"/>
      <w:jc w:val="center"/>
      <w:rPr>
        <w:rFonts w:ascii="Times New Roman" w:hAnsi="Times New Roman" w:cs="Times New Roman"/>
        <w:b/>
        <w:bCs/>
        <w:noProof/>
        <w:sz w:val="28"/>
        <w:szCs w:val="28"/>
        <w:lang w:val="en-US"/>
      </w:rPr>
    </w:pPr>
    <w:r w:rsidRPr="00A03855">
      <w:rPr>
        <w:rFonts w:ascii="Times New Roman" w:hAnsi="Times New Roman" w:cs="Times New Roman"/>
        <w:b/>
        <w:bCs/>
        <w:noProof/>
        <w:sz w:val="28"/>
        <w:szCs w:val="28"/>
        <w:lang w:val="en-US"/>
      </w:rPr>
      <w:t>TEZ ÖNERİ FORMU</w:t>
    </w:r>
  </w:p>
  <w:p w:rsidR="00A03855" w:rsidRDefault="00A03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8F8"/>
    <w:multiLevelType w:val="hybridMultilevel"/>
    <w:tmpl w:val="EEA02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8B02EE"/>
    <w:multiLevelType w:val="hybridMultilevel"/>
    <w:tmpl w:val="358EED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93594"/>
    <w:multiLevelType w:val="hybridMultilevel"/>
    <w:tmpl w:val="E3722C7C"/>
    <w:lvl w:ilvl="0" w:tplc="596292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31C21FE"/>
    <w:multiLevelType w:val="hybridMultilevel"/>
    <w:tmpl w:val="F39A25CC"/>
    <w:lvl w:ilvl="0" w:tplc="D910C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A2CD3"/>
    <w:multiLevelType w:val="hybridMultilevel"/>
    <w:tmpl w:val="B06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A1139A"/>
    <w:multiLevelType w:val="hybridMultilevel"/>
    <w:tmpl w:val="3CE6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B016A"/>
    <w:multiLevelType w:val="hybridMultilevel"/>
    <w:tmpl w:val="B9186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271601"/>
    <w:multiLevelType w:val="hybridMultilevel"/>
    <w:tmpl w:val="BF664AF6"/>
    <w:lvl w:ilvl="0" w:tplc="704686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36"/>
    <w:rsid w:val="00026D34"/>
    <w:rsid w:val="00046BE5"/>
    <w:rsid w:val="00080586"/>
    <w:rsid w:val="002670E1"/>
    <w:rsid w:val="00393AA1"/>
    <w:rsid w:val="0056541F"/>
    <w:rsid w:val="00690830"/>
    <w:rsid w:val="00870854"/>
    <w:rsid w:val="0098231B"/>
    <w:rsid w:val="00984B76"/>
    <w:rsid w:val="00A03855"/>
    <w:rsid w:val="00A83A22"/>
    <w:rsid w:val="00A946FD"/>
    <w:rsid w:val="00C93AE2"/>
    <w:rsid w:val="00CF2C9D"/>
    <w:rsid w:val="00DF637E"/>
    <w:rsid w:val="00E05B00"/>
    <w:rsid w:val="00FF0E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39076-B959-47A4-B1DD-5EAB3FA1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E3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F0E36"/>
    <w:rPr>
      <w:color w:val="0563C1" w:themeColor="hyperlink"/>
      <w:u w:val="single"/>
    </w:rPr>
  </w:style>
  <w:style w:type="paragraph" w:styleId="ListParagraph">
    <w:name w:val="List Paragraph"/>
    <w:basedOn w:val="Normal"/>
    <w:uiPriority w:val="34"/>
    <w:qFormat/>
    <w:rsid w:val="00FF0E36"/>
    <w:pPr>
      <w:ind w:left="720"/>
      <w:contextualSpacing/>
    </w:pPr>
  </w:style>
  <w:style w:type="paragraph" w:styleId="Header">
    <w:name w:val="header"/>
    <w:basedOn w:val="Normal"/>
    <w:link w:val="HeaderChar"/>
    <w:uiPriority w:val="99"/>
    <w:unhideWhenUsed/>
    <w:rsid w:val="00A038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855"/>
  </w:style>
  <w:style w:type="paragraph" w:styleId="Footer">
    <w:name w:val="footer"/>
    <w:basedOn w:val="Normal"/>
    <w:link w:val="FooterChar"/>
    <w:uiPriority w:val="99"/>
    <w:unhideWhenUsed/>
    <w:rsid w:val="00A038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855"/>
  </w:style>
  <w:style w:type="paragraph" w:customStyle="1" w:styleId="a">
    <w:basedOn w:val="Normal"/>
    <w:next w:val="Header"/>
    <w:link w:val="stbilgiChar"/>
    <w:uiPriority w:val="99"/>
    <w:rsid w:val="00A03855"/>
    <w:pPr>
      <w:tabs>
        <w:tab w:val="center" w:pos="4536"/>
        <w:tab w:val="right" w:pos="9072"/>
      </w:tabs>
      <w:spacing w:after="0" w:line="240" w:lineRule="auto"/>
    </w:pPr>
    <w:rPr>
      <w:sz w:val="24"/>
      <w:szCs w:val="24"/>
    </w:rPr>
  </w:style>
  <w:style w:type="character" w:customStyle="1" w:styleId="stbilgiChar">
    <w:name w:val="Üstbilgi Char"/>
    <w:link w:val="a"/>
    <w:uiPriority w:val="99"/>
    <w:rsid w:val="00A03855"/>
    <w:rPr>
      <w:sz w:val="24"/>
      <w:szCs w:val="24"/>
    </w:rPr>
  </w:style>
  <w:style w:type="paragraph" w:customStyle="1" w:styleId="Textbody">
    <w:name w:val="Text body"/>
    <w:basedOn w:val="Normal"/>
    <w:rsid w:val="00A03855"/>
    <w:pPr>
      <w:autoSpaceDE w:val="0"/>
      <w:autoSpaceDN w:val="0"/>
      <w:adjustRightInd w:val="0"/>
      <w:spacing w:after="120" w:line="240" w:lineRule="auto"/>
    </w:pPr>
    <w:rPr>
      <w:rFonts w:ascii="Times New Roman" w:eastAsia="Times New Roman" w:hAnsi="Times New Roman" w:cs="Times New Roman"/>
      <w:sz w:val="20"/>
      <w:szCs w:val="24"/>
      <w:lang w:eastAsia="tr-TR"/>
    </w:rPr>
  </w:style>
  <w:style w:type="paragraph" w:styleId="BodyText">
    <w:name w:val="Body Text"/>
    <w:basedOn w:val="Normal"/>
    <w:link w:val="BodyTextChar"/>
    <w:rsid w:val="00A03855"/>
    <w:pPr>
      <w:spacing w:after="0" w:line="240" w:lineRule="auto"/>
      <w:jc w:val="both"/>
    </w:pPr>
    <w:rPr>
      <w:rFonts w:ascii="Times New Roman" w:eastAsia="Times New Roman" w:hAnsi="Times New Roman" w:cs="Times New Roman"/>
      <w:b/>
      <w:bCs/>
      <w:color w:val="000000"/>
      <w:sz w:val="44"/>
      <w:szCs w:val="24"/>
      <w:lang w:eastAsia="tr-TR"/>
    </w:rPr>
  </w:style>
  <w:style w:type="character" w:customStyle="1" w:styleId="BodyTextChar">
    <w:name w:val="Body Text Char"/>
    <w:basedOn w:val="DefaultParagraphFont"/>
    <w:link w:val="BodyText"/>
    <w:rsid w:val="00A03855"/>
    <w:rPr>
      <w:rFonts w:ascii="Times New Roman" w:eastAsia="Times New Roman" w:hAnsi="Times New Roman" w:cs="Times New Roman"/>
      <w:b/>
      <w:bCs/>
      <w:color w:val="000000"/>
      <w:sz w:val="44"/>
      <w:szCs w:val="24"/>
      <w:lang w:eastAsia="tr-TR"/>
    </w:rPr>
  </w:style>
  <w:style w:type="paragraph" w:styleId="BodyTextIndent">
    <w:name w:val="Body Text Indent"/>
    <w:basedOn w:val="Normal"/>
    <w:link w:val="BodyTextIndentChar"/>
    <w:rsid w:val="00A03855"/>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BodyTextIndentChar">
    <w:name w:val="Body Text Indent Char"/>
    <w:basedOn w:val="DefaultParagraphFont"/>
    <w:link w:val="BodyTextIndent"/>
    <w:rsid w:val="00A0385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skudar.edu.tr/sbe/norobilim-yuksek-lisans-programi-dersl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kudar.edu.tr/sbe/norobilim-yuksek-lisans-program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kudar.edu.tr/sbe/formlar" TargetMode="External"/><Relationship Id="rId5" Type="http://schemas.openxmlformats.org/officeDocument/2006/relationships/webSettings" Target="webSettings.xml"/><Relationship Id="rId15" Type="http://schemas.openxmlformats.org/officeDocument/2006/relationships/hyperlink" Target="https://uskudar.edu.tr/images/tools/yonetmelik/8.pdf" TargetMode="External"/><Relationship Id="rId10" Type="http://schemas.openxmlformats.org/officeDocument/2006/relationships/hyperlink" Target="https://uskudar.edu.tr/assets/uploads/sayfa/17/file/lisansustu-egitim-ogretim-ve-sinav-yonetmeligi-26-10-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nar.oz@uskudar.edu.tr" TargetMode="External"/><Relationship Id="rId14" Type="http://schemas.openxmlformats.org/officeDocument/2006/relationships/hyperlink" Target="https://uskudar.edu.tr/sbe/norobilim-yuksek-lisans-programi-basvuru-ve-ucret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A778-9AB1-4702-8B39-74B28DE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1997</Words>
  <Characters>11387</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c:creator>
  <cp:keywords/>
  <dc:description/>
  <cp:lastModifiedBy>Anka</cp:lastModifiedBy>
  <cp:revision>2</cp:revision>
  <cp:lastPrinted>2021-06-08T12:41:00Z</cp:lastPrinted>
  <dcterms:created xsi:type="dcterms:W3CDTF">2022-08-25T11:22:00Z</dcterms:created>
  <dcterms:modified xsi:type="dcterms:W3CDTF">2022-08-25T11:22:00Z</dcterms:modified>
</cp:coreProperties>
</file>