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61C3F8DC" w:rsidR="00E35F5E" w:rsidRDefault="00E35F5E" w:rsidP="00C93856">
      <w:pPr>
        <w:spacing w:after="0"/>
        <w:jc w:val="center"/>
        <w:rPr>
          <w:rFonts w:ascii="Times New Roman" w:hAnsi="Times New Roman" w:cs="Times New Roman"/>
          <w:sz w:val="28"/>
          <w:szCs w:val="24"/>
        </w:rPr>
      </w:pPr>
      <w:bookmarkStart w:id="0" w:name="_GoBack"/>
      <w:bookmarkEnd w:id="0"/>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916AB31" w14:textId="77777777" w:rsidR="00E35F5E" w:rsidRDefault="00E35F5E" w:rsidP="00C93856">
      <w:pPr>
        <w:spacing w:after="0"/>
        <w:jc w:val="center"/>
        <w:rPr>
          <w:rFonts w:ascii="Times New Roman" w:hAnsi="Times New Roman" w:cs="Times New Roman"/>
          <w:sz w:val="28"/>
          <w:szCs w:val="24"/>
        </w:rPr>
      </w:pPr>
    </w:p>
    <w:p w14:paraId="6C8C9038" w14:textId="77777777" w:rsidR="00E35F5E" w:rsidRDefault="00E35F5E" w:rsidP="00C93856">
      <w:pPr>
        <w:spacing w:after="0"/>
        <w:jc w:val="center"/>
        <w:rPr>
          <w:rFonts w:ascii="Times New Roman" w:hAnsi="Times New Roman" w:cs="Times New Roman"/>
          <w:sz w:val="28"/>
          <w:szCs w:val="24"/>
        </w:rPr>
      </w:pPr>
    </w:p>
    <w:p w14:paraId="626763EB" w14:textId="77777777" w:rsidR="00E35F5E" w:rsidRDefault="00E35F5E" w:rsidP="00C93856">
      <w:pPr>
        <w:spacing w:after="0"/>
        <w:jc w:val="center"/>
        <w:rPr>
          <w:rFonts w:ascii="Times New Roman" w:hAnsi="Times New Roman" w:cs="Times New Roman"/>
          <w:sz w:val="28"/>
          <w:szCs w:val="24"/>
        </w:rPr>
      </w:pPr>
    </w:p>
    <w:p w14:paraId="4A349F31" w14:textId="77777777" w:rsidR="00E35F5E" w:rsidRDefault="00E35F5E" w:rsidP="00C93856">
      <w:pPr>
        <w:spacing w:after="0"/>
        <w:jc w:val="center"/>
        <w:rPr>
          <w:rFonts w:ascii="Times New Roman" w:hAnsi="Times New Roman" w:cs="Times New Roman"/>
          <w:sz w:val="28"/>
          <w:szCs w:val="24"/>
        </w:rPr>
      </w:pPr>
    </w:p>
    <w:p w14:paraId="25013971" w14:textId="77777777" w:rsidR="00E35F5E" w:rsidRDefault="00E35F5E" w:rsidP="00C93856">
      <w:pPr>
        <w:spacing w:after="0"/>
        <w:jc w:val="center"/>
        <w:rPr>
          <w:rFonts w:ascii="Times New Roman" w:hAnsi="Times New Roman" w:cs="Times New Roman"/>
          <w:sz w:val="28"/>
          <w:szCs w:val="24"/>
        </w:rPr>
      </w:pPr>
    </w:p>
    <w:p w14:paraId="5622A5E2" w14:textId="77777777" w:rsidR="00E35F5E" w:rsidRDefault="00E35F5E" w:rsidP="00C93856">
      <w:pPr>
        <w:spacing w:after="0"/>
        <w:jc w:val="center"/>
        <w:rPr>
          <w:rFonts w:ascii="Times New Roman" w:hAnsi="Times New Roman" w:cs="Times New Roman"/>
          <w:sz w:val="28"/>
          <w:szCs w:val="24"/>
        </w:rPr>
      </w:pPr>
    </w:p>
    <w:p w14:paraId="54E77010" w14:textId="7BA077D8"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4DC2EC6E" w14:textId="77777777"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49F510E7" w14:textId="16843223" w:rsidR="00C93856" w:rsidRDefault="00393AF1" w:rsidP="00EB7D02">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FEN</w:t>
      </w:r>
      <w:r w:rsidR="00C93856" w:rsidRPr="00E35F5E">
        <w:rPr>
          <w:rFonts w:ascii="Times New Roman" w:hAnsi="Times New Roman" w:cs="Times New Roman"/>
          <w:sz w:val="28"/>
          <w:szCs w:val="24"/>
        </w:rPr>
        <w:t xml:space="preserve"> BİLİMLERİ ENSTİTÜSÜ</w:t>
      </w:r>
    </w:p>
    <w:p w14:paraId="599638B2" w14:textId="39F46967" w:rsidR="00C93856" w:rsidRDefault="00C93856" w:rsidP="00EB7D02">
      <w:pPr>
        <w:spacing w:after="0" w:line="360" w:lineRule="auto"/>
        <w:jc w:val="center"/>
        <w:rPr>
          <w:rFonts w:ascii="Times New Roman" w:hAnsi="Times New Roman" w:cs="Times New Roman"/>
          <w:sz w:val="24"/>
          <w:szCs w:val="24"/>
        </w:rPr>
      </w:pPr>
    </w:p>
    <w:p w14:paraId="707C6EEE" w14:textId="77777777" w:rsidR="00951ADC" w:rsidRDefault="00951ADC" w:rsidP="00EB7D02">
      <w:pPr>
        <w:spacing w:after="0" w:line="360" w:lineRule="auto"/>
        <w:jc w:val="center"/>
        <w:rPr>
          <w:rFonts w:ascii="Times New Roman" w:hAnsi="Times New Roman" w:cs="Times New Roman"/>
          <w:sz w:val="24"/>
          <w:szCs w:val="24"/>
        </w:rPr>
      </w:pPr>
    </w:p>
    <w:p w14:paraId="7309E924" w14:textId="77777777" w:rsidR="00C93856" w:rsidRDefault="00C93856" w:rsidP="00EB7D02">
      <w:pPr>
        <w:spacing w:after="0" w:line="360" w:lineRule="auto"/>
        <w:jc w:val="center"/>
        <w:rPr>
          <w:rFonts w:ascii="Times New Roman" w:hAnsi="Times New Roman" w:cs="Times New Roman"/>
          <w:sz w:val="24"/>
          <w:szCs w:val="24"/>
        </w:rPr>
      </w:pPr>
    </w:p>
    <w:p w14:paraId="5E41FA2B" w14:textId="4D43B8F8" w:rsidR="00C93856" w:rsidRDefault="00E35F5E" w:rsidP="00C93856">
      <w:pPr>
        <w:jc w:val="center"/>
        <w:rPr>
          <w:rFonts w:ascii="Times New Roman" w:hAnsi="Times New Roman" w:cs="Times New Roman"/>
          <w:sz w:val="24"/>
          <w:szCs w:val="24"/>
        </w:rPr>
      </w:pPr>
      <w:r>
        <w:rPr>
          <w:rFonts w:ascii="Times New Roman" w:hAnsi="Times New Roman" w:cs="Times New Roman"/>
          <w:sz w:val="24"/>
          <w:szCs w:val="24"/>
        </w:rPr>
        <w:t>………………..</w:t>
      </w:r>
      <w:r w:rsidR="00C93856">
        <w:rPr>
          <w:rFonts w:ascii="Times New Roman" w:hAnsi="Times New Roman" w:cs="Times New Roman"/>
          <w:sz w:val="24"/>
          <w:szCs w:val="24"/>
        </w:rPr>
        <w:t>ANABİLİM DALI</w:t>
      </w:r>
    </w:p>
    <w:p w14:paraId="3AFF3A67" w14:textId="7BD16688" w:rsidR="00E35F5E" w:rsidRDefault="00E35F5E" w:rsidP="00C93856">
      <w:pPr>
        <w:jc w:val="center"/>
        <w:rPr>
          <w:rFonts w:ascii="Times New Roman" w:hAnsi="Times New Roman" w:cs="Times New Roman"/>
          <w:sz w:val="24"/>
          <w:szCs w:val="24"/>
        </w:rPr>
      </w:pPr>
      <w:r>
        <w:rPr>
          <w:rFonts w:ascii="Times New Roman" w:hAnsi="Times New Roman" w:cs="Times New Roman"/>
          <w:sz w:val="24"/>
          <w:szCs w:val="24"/>
        </w:rPr>
        <w:t xml:space="preserve">………………..YÜKSEK LİSANS PROGRAMI </w:t>
      </w:r>
    </w:p>
    <w:p w14:paraId="242739A3" w14:textId="77777777"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0FDAD8EA" w14:textId="77777777" w:rsidR="00C93856" w:rsidRDefault="00C93856" w:rsidP="00EB7D02">
      <w:pPr>
        <w:spacing w:after="0" w:line="360" w:lineRule="auto"/>
        <w:jc w:val="center"/>
        <w:rPr>
          <w:rFonts w:ascii="Times New Roman" w:hAnsi="Times New Roman" w:cs="Times New Roman"/>
          <w:sz w:val="24"/>
          <w:szCs w:val="24"/>
        </w:rPr>
      </w:pPr>
    </w:p>
    <w:p w14:paraId="59C05369" w14:textId="77777777" w:rsidR="00C93856" w:rsidRDefault="00C93856" w:rsidP="00EB7D02">
      <w:pPr>
        <w:spacing w:after="0" w:line="360" w:lineRule="auto"/>
        <w:jc w:val="center"/>
        <w:rPr>
          <w:rFonts w:ascii="Times New Roman" w:hAnsi="Times New Roman" w:cs="Times New Roman"/>
          <w:sz w:val="24"/>
          <w:szCs w:val="24"/>
        </w:rPr>
      </w:pPr>
    </w:p>
    <w:p w14:paraId="171A28C7" w14:textId="77777777" w:rsidR="00C93856" w:rsidRDefault="00C93856" w:rsidP="00EB7D02">
      <w:pPr>
        <w:spacing w:after="0" w:line="360" w:lineRule="auto"/>
        <w:jc w:val="center"/>
        <w:rPr>
          <w:rFonts w:ascii="Times New Roman" w:hAnsi="Times New Roman" w:cs="Times New Roman"/>
          <w:sz w:val="24"/>
          <w:szCs w:val="24"/>
        </w:rPr>
      </w:pPr>
    </w:p>
    <w:p w14:paraId="619B2811" w14:textId="77777777" w:rsidR="00C93856" w:rsidRDefault="00C93856" w:rsidP="00EB7D02">
      <w:pPr>
        <w:spacing w:after="0" w:line="360" w:lineRule="auto"/>
        <w:jc w:val="center"/>
        <w:rPr>
          <w:rFonts w:ascii="Times New Roman" w:hAnsi="Times New Roman" w:cs="Times New Roman"/>
          <w:sz w:val="24"/>
          <w:szCs w:val="24"/>
        </w:rPr>
      </w:pPr>
    </w:p>
    <w:p w14:paraId="185D02D9" w14:textId="0DA654F0"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BF75F9E" w14:textId="5859BB51" w:rsidR="00C93856" w:rsidRDefault="00C93856" w:rsidP="00EB7D02">
      <w:pPr>
        <w:spacing w:after="0" w:line="360" w:lineRule="auto"/>
        <w:rPr>
          <w:rFonts w:ascii="Times New Roman" w:hAnsi="Times New Roman" w:cs="Times New Roman"/>
          <w:sz w:val="24"/>
          <w:szCs w:val="24"/>
        </w:rPr>
      </w:pPr>
    </w:p>
    <w:p w14:paraId="5C1C1A0C" w14:textId="77777777" w:rsidR="00C93856" w:rsidRDefault="00C93856" w:rsidP="00EB7D02">
      <w:pPr>
        <w:spacing w:after="0" w:line="360" w:lineRule="auto"/>
        <w:rPr>
          <w:rFonts w:ascii="Times New Roman" w:hAnsi="Times New Roman" w:cs="Times New Roman"/>
          <w:sz w:val="24"/>
          <w:szCs w:val="24"/>
        </w:rPr>
      </w:pPr>
    </w:p>
    <w:p w14:paraId="3D201CB2" w14:textId="77777777" w:rsidR="00C93856" w:rsidRDefault="00C93856" w:rsidP="00EB7D02">
      <w:pPr>
        <w:spacing w:after="0" w:line="360" w:lineRule="auto"/>
        <w:rPr>
          <w:rFonts w:ascii="Times New Roman" w:hAnsi="Times New Roman" w:cs="Times New Roman"/>
          <w:sz w:val="24"/>
          <w:szCs w:val="24"/>
        </w:rPr>
      </w:pPr>
    </w:p>
    <w:p w14:paraId="13F9A671" w14:textId="4660BE44"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6B73055B" w14:textId="77777777" w:rsidR="00C93856" w:rsidRPr="000C3E12" w:rsidRDefault="00C93856" w:rsidP="00C93856">
      <w:pPr>
        <w:spacing w:after="0" w:line="360" w:lineRule="auto"/>
        <w:jc w:val="center"/>
        <w:rPr>
          <w:rFonts w:ascii="Times New Roman" w:hAnsi="Times New Roman" w:cs="Times New Roman"/>
          <w:b/>
          <w:sz w:val="24"/>
          <w:szCs w:val="24"/>
        </w:rPr>
      </w:pPr>
    </w:p>
    <w:p w14:paraId="66D70F79" w14:textId="5497C9EC" w:rsidR="00C93856" w:rsidRPr="000C3E12" w:rsidRDefault="00C93856" w:rsidP="00C93856">
      <w:pPr>
        <w:spacing w:after="0" w:line="360" w:lineRule="auto"/>
        <w:jc w:val="center"/>
        <w:rPr>
          <w:rFonts w:ascii="Times New Roman" w:hAnsi="Times New Roman" w:cs="Times New Roman"/>
          <w:b/>
          <w:sz w:val="24"/>
          <w:szCs w:val="24"/>
        </w:rPr>
      </w:pPr>
    </w:p>
    <w:p w14:paraId="63797E9B" w14:textId="77777777" w:rsidR="00C93856" w:rsidRPr="000C3E12" w:rsidRDefault="00C93856" w:rsidP="00C93856">
      <w:pPr>
        <w:spacing w:after="0" w:line="360" w:lineRule="auto"/>
        <w:jc w:val="center"/>
        <w:rPr>
          <w:rFonts w:ascii="Times New Roman" w:hAnsi="Times New Roman" w:cs="Times New Roman"/>
          <w:b/>
          <w:sz w:val="24"/>
          <w:szCs w:val="24"/>
        </w:rPr>
      </w:pPr>
    </w:p>
    <w:p w14:paraId="46FADE7E" w14:textId="77777777"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21366DFA" w14:textId="5D1318BA" w:rsidR="00C93856" w:rsidRPr="000C3E12" w:rsidRDefault="005E2454" w:rsidP="00EB7D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Ünvanı Adı ve </w:t>
      </w:r>
      <w:r w:rsidR="005E5491">
        <w:rPr>
          <w:rFonts w:ascii="Times New Roman" w:hAnsi="Times New Roman" w:cs="Times New Roman"/>
          <w:b/>
          <w:sz w:val="24"/>
          <w:szCs w:val="24"/>
        </w:rPr>
        <w:t>SOYADI</w:t>
      </w:r>
    </w:p>
    <w:p w14:paraId="4025E05E" w14:textId="77777777" w:rsidR="00C93856" w:rsidRPr="000C3E12" w:rsidRDefault="00C93856" w:rsidP="00C93856">
      <w:pPr>
        <w:spacing w:after="0" w:line="360" w:lineRule="auto"/>
        <w:jc w:val="center"/>
        <w:rPr>
          <w:rFonts w:ascii="Times New Roman" w:hAnsi="Times New Roman" w:cs="Times New Roman"/>
          <w:b/>
          <w:sz w:val="24"/>
          <w:szCs w:val="24"/>
        </w:rPr>
      </w:pPr>
    </w:p>
    <w:p w14:paraId="081D5A1B" w14:textId="77777777" w:rsidR="00C93856" w:rsidRPr="000C3E12" w:rsidRDefault="00C93856" w:rsidP="00C93856">
      <w:pPr>
        <w:spacing w:after="0" w:line="360" w:lineRule="auto"/>
        <w:jc w:val="center"/>
        <w:rPr>
          <w:rFonts w:ascii="Times New Roman" w:hAnsi="Times New Roman" w:cs="Times New Roman"/>
          <w:b/>
          <w:sz w:val="24"/>
          <w:szCs w:val="24"/>
        </w:rPr>
      </w:pPr>
    </w:p>
    <w:p w14:paraId="1ECAFAC3" w14:textId="3D60508F" w:rsidR="00C93856" w:rsidRPr="000C3E12" w:rsidRDefault="00C93856" w:rsidP="00E35F5E">
      <w:pPr>
        <w:spacing w:after="0" w:line="360" w:lineRule="auto"/>
        <w:rPr>
          <w:rFonts w:ascii="Times New Roman" w:hAnsi="Times New Roman" w:cs="Times New Roman"/>
          <w:b/>
          <w:sz w:val="24"/>
          <w:szCs w:val="24"/>
        </w:rPr>
      </w:pPr>
    </w:p>
    <w:p w14:paraId="172C71B8" w14:textId="1205FF83"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3DC88413" w14:textId="423D0FD1" w:rsidR="003F065A" w:rsidRDefault="003F065A" w:rsidP="003F065A"/>
    <w:p w14:paraId="3B948ECE" w14:textId="77777777" w:rsidR="00E35F5E" w:rsidRDefault="00E35F5E" w:rsidP="003F065A"/>
    <w:p w14:paraId="1B020C90"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38A8B5EC"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3B57EEC2" w14:textId="0C223AB5" w:rsidR="00E35F5E" w:rsidRDefault="00393AF1" w:rsidP="00E35F5E">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FEN</w:t>
      </w:r>
      <w:r w:rsidR="00E35F5E" w:rsidRPr="00E35F5E">
        <w:rPr>
          <w:rFonts w:ascii="Times New Roman" w:hAnsi="Times New Roman" w:cs="Times New Roman"/>
          <w:sz w:val="28"/>
          <w:szCs w:val="24"/>
        </w:rPr>
        <w:t xml:space="preserve"> BİLİMLERİ ENSTİTÜSÜ</w:t>
      </w:r>
    </w:p>
    <w:p w14:paraId="376F6204" w14:textId="77777777" w:rsidR="00E35F5E" w:rsidRDefault="00E35F5E" w:rsidP="00E35F5E">
      <w:pPr>
        <w:spacing w:after="0" w:line="360" w:lineRule="auto"/>
        <w:jc w:val="center"/>
        <w:rPr>
          <w:rFonts w:ascii="Times New Roman" w:hAnsi="Times New Roman" w:cs="Times New Roman"/>
          <w:sz w:val="24"/>
          <w:szCs w:val="24"/>
        </w:rPr>
      </w:pPr>
    </w:p>
    <w:p w14:paraId="47100F9D" w14:textId="77777777" w:rsidR="00E35F5E" w:rsidRDefault="00E35F5E" w:rsidP="00E35F5E">
      <w:pPr>
        <w:spacing w:after="0" w:line="360" w:lineRule="auto"/>
        <w:jc w:val="center"/>
        <w:rPr>
          <w:rFonts w:ascii="Times New Roman" w:hAnsi="Times New Roman" w:cs="Times New Roman"/>
          <w:sz w:val="24"/>
          <w:szCs w:val="24"/>
        </w:rPr>
      </w:pPr>
    </w:p>
    <w:p w14:paraId="4E33E3E9" w14:textId="77777777" w:rsidR="00E35F5E" w:rsidRDefault="00E35F5E" w:rsidP="00E35F5E">
      <w:pPr>
        <w:spacing w:after="0" w:line="360" w:lineRule="auto"/>
        <w:jc w:val="center"/>
        <w:rPr>
          <w:rFonts w:ascii="Times New Roman" w:hAnsi="Times New Roman" w:cs="Times New Roman"/>
          <w:sz w:val="24"/>
          <w:szCs w:val="24"/>
        </w:rPr>
      </w:pPr>
    </w:p>
    <w:p w14:paraId="37BB2E5F" w14:textId="77777777" w:rsidR="00E35F5E" w:rsidRDefault="00E35F5E" w:rsidP="00E35F5E">
      <w:pPr>
        <w:jc w:val="center"/>
        <w:rPr>
          <w:rFonts w:ascii="Times New Roman" w:hAnsi="Times New Roman" w:cs="Times New Roman"/>
          <w:sz w:val="24"/>
          <w:szCs w:val="24"/>
        </w:rPr>
      </w:pPr>
      <w:r>
        <w:rPr>
          <w:rFonts w:ascii="Times New Roman" w:hAnsi="Times New Roman" w:cs="Times New Roman"/>
          <w:sz w:val="24"/>
          <w:szCs w:val="24"/>
        </w:rPr>
        <w:t>………………..ANABİLİM DALI</w:t>
      </w:r>
    </w:p>
    <w:p w14:paraId="22EECC5A" w14:textId="77777777" w:rsidR="00E35F5E" w:rsidRDefault="00E35F5E" w:rsidP="00E35F5E">
      <w:pPr>
        <w:jc w:val="center"/>
        <w:rPr>
          <w:rFonts w:ascii="Times New Roman" w:hAnsi="Times New Roman" w:cs="Times New Roman"/>
          <w:sz w:val="24"/>
          <w:szCs w:val="24"/>
        </w:rPr>
      </w:pPr>
      <w:r>
        <w:rPr>
          <w:rFonts w:ascii="Times New Roman" w:hAnsi="Times New Roman" w:cs="Times New Roman"/>
          <w:sz w:val="24"/>
          <w:szCs w:val="24"/>
        </w:rPr>
        <w:t xml:space="preserve">………………..YÜKSEK LİSANS PROGRAMI </w:t>
      </w:r>
    </w:p>
    <w:p w14:paraId="3E226A5E" w14:textId="77777777"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4957718A" w14:textId="77777777" w:rsidR="00E35F5E" w:rsidRDefault="00E35F5E" w:rsidP="00E35F5E">
      <w:pPr>
        <w:spacing w:after="0" w:line="360" w:lineRule="auto"/>
        <w:jc w:val="center"/>
        <w:rPr>
          <w:rFonts w:ascii="Times New Roman" w:hAnsi="Times New Roman" w:cs="Times New Roman"/>
          <w:sz w:val="24"/>
          <w:szCs w:val="24"/>
        </w:rPr>
      </w:pPr>
    </w:p>
    <w:p w14:paraId="3AAB895C" w14:textId="77777777" w:rsidR="00E35F5E" w:rsidRDefault="00E35F5E" w:rsidP="00E35F5E">
      <w:pPr>
        <w:spacing w:after="0" w:line="360" w:lineRule="auto"/>
        <w:jc w:val="center"/>
        <w:rPr>
          <w:rFonts w:ascii="Times New Roman" w:hAnsi="Times New Roman" w:cs="Times New Roman"/>
          <w:sz w:val="24"/>
          <w:szCs w:val="24"/>
        </w:rPr>
      </w:pPr>
    </w:p>
    <w:p w14:paraId="61C15A2C" w14:textId="77777777" w:rsidR="00E35F5E" w:rsidRDefault="00E35F5E" w:rsidP="00E35F5E">
      <w:pPr>
        <w:spacing w:after="0" w:line="360" w:lineRule="auto"/>
        <w:jc w:val="center"/>
        <w:rPr>
          <w:rFonts w:ascii="Times New Roman" w:hAnsi="Times New Roman" w:cs="Times New Roman"/>
          <w:sz w:val="24"/>
          <w:szCs w:val="24"/>
        </w:rPr>
      </w:pPr>
    </w:p>
    <w:p w14:paraId="51AD3C53" w14:textId="77777777" w:rsidR="00E35F5E" w:rsidRDefault="00E35F5E" w:rsidP="00E35F5E">
      <w:pPr>
        <w:spacing w:after="0" w:line="360" w:lineRule="auto"/>
        <w:jc w:val="center"/>
        <w:rPr>
          <w:rFonts w:ascii="Times New Roman" w:hAnsi="Times New Roman" w:cs="Times New Roman"/>
          <w:sz w:val="24"/>
          <w:szCs w:val="24"/>
        </w:rPr>
      </w:pPr>
    </w:p>
    <w:p w14:paraId="7DF01D08" w14:textId="77777777"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F96B6C9" w14:textId="77777777" w:rsidR="00E35F5E" w:rsidRDefault="00E35F5E" w:rsidP="00E35F5E">
      <w:pPr>
        <w:spacing w:after="0" w:line="360" w:lineRule="auto"/>
        <w:rPr>
          <w:rFonts w:ascii="Times New Roman" w:hAnsi="Times New Roman" w:cs="Times New Roman"/>
          <w:sz w:val="24"/>
          <w:szCs w:val="24"/>
        </w:rPr>
      </w:pPr>
    </w:p>
    <w:p w14:paraId="53EF3906" w14:textId="77777777" w:rsidR="00E35F5E" w:rsidRDefault="00E35F5E" w:rsidP="00E35F5E">
      <w:pPr>
        <w:spacing w:after="0" w:line="360" w:lineRule="auto"/>
        <w:rPr>
          <w:rFonts w:ascii="Times New Roman" w:hAnsi="Times New Roman" w:cs="Times New Roman"/>
          <w:sz w:val="24"/>
          <w:szCs w:val="24"/>
        </w:rPr>
      </w:pPr>
    </w:p>
    <w:p w14:paraId="1B6B8CB3" w14:textId="77777777" w:rsidR="00E35F5E" w:rsidRDefault="00E35F5E" w:rsidP="00E35F5E">
      <w:pPr>
        <w:spacing w:after="0" w:line="360" w:lineRule="auto"/>
        <w:rPr>
          <w:rFonts w:ascii="Times New Roman" w:hAnsi="Times New Roman" w:cs="Times New Roman"/>
          <w:sz w:val="24"/>
          <w:szCs w:val="24"/>
        </w:rPr>
      </w:pPr>
    </w:p>
    <w:p w14:paraId="080169A0" w14:textId="77777777"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393DD440" w14:textId="77777777" w:rsidR="00E35F5E" w:rsidRPr="000C3E12" w:rsidRDefault="00E35F5E" w:rsidP="00E35F5E">
      <w:pPr>
        <w:spacing w:after="0" w:line="360" w:lineRule="auto"/>
        <w:jc w:val="center"/>
        <w:rPr>
          <w:rFonts w:ascii="Times New Roman" w:hAnsi="Times New Roman" w:cs="Times New Roman"/>
          <w:b/>
          <w:sz w:val="24"/>
          <w:szCs w:val="24"/>
        </w:rPr>
      </w:pPr>
    </w:p>
    <w:p w14:paraId="14046CC6" w14:textId="77777777" w:rsidR="00E35F5E" w:rsidRPr="000C3E12" w:rsidRDefault="00E35F5E" w:rsidP="00E35F5E">
      <w:pPr>
        <w:spacing w:after="0" w:line="360" w:lineRule="auto"/>
        <w:jc w:val="center"/>
        <w:rPr>
          <w:rFonts w:ascii="Times New Roman" w:hAnsi="Times New Roman" w:cs="Times New Roman"/>
          <w:b/>
          <w:sz w:val="24"/>
          <w:szCs w:val="24"/>
        </w:rPr>
      </w:pPr>
    </w:p>
    <w:p w14:paraId="08CDB363" w14:textId="282BCD04" w:rsidR="00E35F5E" w:rsidRDefault="00E35F5E" w:rsidP="00E35F5E">
      <w:pPr>
        <w:spacing w:after="0" w:line="360" w:lineRule="auto"/>
        <w:jc w:val="center"/>
        <w:rPr>
          <w:rFonts w:ascii="Times New Roman" w:hAnsi="Times New Roman" w:cs="Times New Roman"/>
          <w:b/>
          <w:sz w:val="24"/>
          <w:szCs w:val="24"/>
        </w:rPr>
      </w:pPr>
    </w:p>
    <w:p w14:paraId="3364D8F6" w14:textId="77777777" w:rsidR="00E35F5E" w:rsidRPr="000C3E12" w:rsidRDefault="00E35F5E" w:rsidP="00E35F5E">
      <w:pPr>
        <w:spacing w:after="0" w:line="360" w:lineRule="auto"/>
        <w:jc w:val="center"/>
        <w:rPr>
          <w:rFonts w:ascii="Times New Roman" w:hAnsi="Times New Roman" w:cs="Times New Roman"/>
          <w:b/>
          <w:sz w:val="24"/>
          <w:szCs w:val="24"/>
        </w:rPr>
      </w:pPr>
    </w:p>
    <w:p w14:paraId="56678D11" w14:textId="77777777"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5D9BB68A" w14:textId="1CA00DEE"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Ünvanı</w:t>
      </w:r>
      <w:r w:rsidR="005E5491">
        <w:rPr>
          <w:rFonts w:ascii="Times New Roman" w:hAnsi="Times New Roman" w:cs="Times New Roman"/>
          <w:b/>
          <w:sz w:val="24"/>
          <w:szCs w:val="24"/>
        </w:rPr>
        <w:t xml:space="preserve"> Adı ve SOYADI</w:t>
      </w:r>
    </w:p>
    <w:p w14:paraId="39B6C584" w14:textId="77777777" w:rsidR="00E35F5E" w:rsidRPr="000C3E12" w:rsidRDefault="00E35F5E" w:rsidP="00E35F5E">
      <w:pPr>
        <w:spacing w:after="0" w:line="360" w:lineRule="auto"/>
        <w:jc w:val="center"/>
        <w:rPr>
          <w:rFonts w:ascii="Times New Roman" w:hAnsi="Times New Roman" w:cs="Times New Roman"/>
          <w:b/>
          <w:sz w:val="24"/>
          <w:szCs w:val="24"/>
        </w:rPr>
      </w:pPr>
    </w:p>
    <w:p w14:paraId="33C43CAF" w14:textId="23C8E0F6" w:rsidR="00E35F5E" w:rsidRDefault="005E5491"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14:paraId="58F0EA2C" w14:textId="77777777" w:rsidR="00E35F5E" w:rsidRPr="000C3E12" w:rsidRDefault="00E35F5E" w:rsidP="00E35F5E">
      <w:pPr>
        <w:spacing w:after="0" w:line="360" w:lineRule="auto"/>
        <w:jc w:val="center"/>
        <w:rPr>
          <w:rFonts w:ascii="Times New Roman" w:hAnsi="Times New Roman" w:cs="Times New Roman"/>
          <w:b/>
          <w:sz w:val="24"/>
          <w:szCs w:val="24"/>
        </w:rPr>
      </w:pPr>
    </w:p>
    <w:p w14:paraId="0A58D65A" w14:textId="77777777" w:rsidR="00E35F5E" w:rsidRPr="000C3E12" w:rsidRDefault="00E35F5E" w:rsidP="00E35F5E">
      <w:pPr>
        <w:spacing w:after="0" w:line="360" w:lineRule="auto"/>
        <w:rPr>
          <w:rFonts w:ascii="Times New Roman" w:hAnsi="Times New Roman" w:cs="Times New Roman"/>
          <w:b/>
          <w:sz w:val="24"/>
          <w:szCs w:val="24"/>
        </w:rPr>
      </w:pPr>
    </w:p>
    <w:p w14:paraId="0D23E6D5" w14:textId="77777777"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4C0FB26E" w14:textId="6B657D31" w:rsidR="00E35F5E" w:rsidRDefault="00E35F5E" w:rsidP="003F065A"/>
    <w:p w14:paraId="4D80281B" w14:textId="77777777" w:rsidR="00E35F5E" w:rsidRPr="00B721BE" w:rsidRDefault="00E35F5E" w:rsidP="00E35F5E">
      <w:pPr>
        <w:spacing w:after="0" w:line="240" w:lineRule="auto"/>
        <w:jc w:val="center"/>
        <w:rPr>
          <w:b/>
          <w:sz w:val="28"/>
          <w:szCs w:val="28"/>
        </w:rPr>
      </w:pPr>
      <w:r w:rsidRPr="00B721BE">
        <w:rPr>
          <w:b/>
          <w:sz w:val="28"/>
          <w:szCs w:val="28"/>
        </w:rPr>
        <w:lastRenderedPageBreak/>
        <w:t>T.C.</w:t>
      </w:r>
    </w:p>
    <w:p w14:paraId="488F610F" w14:textId="77777777" w:rsidR="00E35F5E" w:rsidRPr="00B721BE" w:rsidRDefault="00E35F5E" w:rsidP="00E35F5E">
      <w:pPr>
        <w:spacing w:after="0" w:line="240" w:lineRule="auto"/>
        <w:jc w:val="center"/>
        <w:rPr>
          <w:b/>
          <w:sz w:val="28"/>
          <w:szCs w:val="28"/>
        </w:rPr>
      </w:pPr>
      <w:r w:rsidRPr="00B721BE">
        <w:rPr>
          <w:b/>
          <w:sz w:val="28"/>
          <w:szCs w:val="28"/>
        </w:rPr>
        <w:t>ÜSKÜDAR ÜNİVERSİTESİ</w:t>
      </w:r>
    </w:p>
    <w:p w14:paraId="3F8B60B4" w14:textId="667D0FE6" w:rsidR="00E35F5E" w:rsidRDefault="00393AF1" w:rsidP="00E35F5E">
      <w:pPr>
        <w:spacing w:after="0" w:line="240" w:lineRule="auto"/>
        <w:jc w:val="center"/>
        <w:rPr>
          <w:b/>
          <w:sz w:val="28"/>
          <w:szCs w:val="28"/>
        </w:rPr>
      </w:pPr>
      <w:r>
        <w:rPr>
          <w:b/>
          <w:sz w:val="28"/>
          <w:szCs w:val="28"/>
        </w:rPr>
        <w:t>FEN</w:t>
      </w:r>
      <w:r w:rsidR="00E35F5E" w:rsidRPr="00B721BE">
        <w:rPr>
          <w:b/>
          <w:sz w:val="28"/>
          <w:szCs w:val="28"/>
        </w:rPr>
        <w:t xml:space="preserve"> BİLİMLERİ ENSTİTÜSÜ</w:t>
      </w:r>
    </w:p>
    <w:p w14:paraId="6109B494" w14:textId="77777777" w:rsidR="00E35F5E" w:rsidRPr="00B721BE" w:rsidRDefault="00E35F5E" w:rsidP="00E35F5E">
      <w:pPr>
        <w:spacing w:after="0" w:line="240" w:lineRule="auto"/>
        <w:jc w:val="center"/>
        <w:rPr>
          <w:b/>
          <w:sz w:val="28"/>
          <w:szCs w:val="28"/>
        </w:rPr>
      </w:pPr>
    </w:p>
    <w:p w14:paraId="4C616DC7" w14:textId="77777777" w:rsidR="00E35F5E" w:rsidRDefault="00E35F5E" w:rsidP="00E35F5E"/>
    <w:p w14:paraId="50BD473B" w14:textId="77777777" w:rsidR="00E35F5E" w:rsidRDefault="00E35F5E" w:rsidP="00E35F5E">
      <w:r>
        <w:t>Anabilim Dalı</w:t>
      </w:r>
      <w:r>
        <w:tab/>
      </w:r>
      <w:r>
        <w:tab/>
        <w:t>:</w:t>
      </w:r>
    </w:p>
    <w:p w14:paraId="08627768" w14:textId="77777777" w:rsidR="00E35F5E" w:rsidRDefault="00E35F5E" w:rsidP="00E35F5E">
      <w:r>
        <w:t>Program</w:t>
      </w:r>
      <w:r>
        <w:tab/>
      </w:r>
      <w:r>
        <w:tab/>
        <w:t>:</w:t>
      </w:r>
    </w:p>
    <w:p w14:paraId="448B8382" w14:textId="77777777" w:rsidR="00E35F5E" w:rsidRDefault="00E35F5E" w:rsidP="00E35F5E">
      <w:r>
        <w:t>Öğrenci No</w:t>
      </w:r>
      <w:r>
        <w:tab/>
      </w:r>
      <w:r>
        <w:tab/>
        <w:t>:</w:t>
      </w:r>
    </w:p>
    <w:p w14:paraId="3740EAF1" w14:textId="77777777" w:rsidR="00E35F5E" w:rsidRDefault="00E35F5E" w:rsidP="00E35F5E">
      <w:r>
        <w:t>Öğrenci Adı Soyadı</w:t>
      </w:r>
      <w:r>
        <w:tab/>
        <w:t>:</w:t>
      </w:r>
    </w:p>
    <w:p w14:paraId="5081FBC9" w14:textId="77777777" w:rsidR="00E35F5E" w:rsidRDefault="00E35F5E" w:rsidP="00E35F5E">
      <w:pPr>
        <w:spacing w:line="360" w:lineRule="auto"/>
        <w:ind w:firstLine="709"/>
        <w:jc w:val="both"/>
        <w:rPr>
          <w:rFonts w:ascii="Calibri" w:hAnsi="Calibri"/>
        </w:rPr>
      </w:pPr>
      <w:r>
        <w:t xml:space="preserve">……………………………………………………………………………..........………………………………………………………………… </w:t>
      </w:r>
      <w:r>
        <w:rPr>
          <w:rFonts w:ascii="Calibri" w:hAnsi="Calibri"/>
        </w:rPr>
        <w:t xml:space="preserve">isimli çalışma aşağıdaki jüri tarafından ……………………………….. tarihinde yapılan sınavda Yüksek Lisans Tezi olarak oybirliğiyle kabul edilmiştir. </w:t>
      </w:r>
    </w:p>
    <w:p w14:paraId="25A53EDD" w14:textId="77777777" w:rsidR="00E35F5E" w:rsidRDefault="00E35F5E" w:rsidP="00E35F5E">
      <w:pPr>
        <w:rPr>
          <w:rFonts w:ascii="Calibri" w:hAnsi="Calibri"/>
        </w:rPr>
      </w:pPr>
    </w:p>
    <w:p w14:paraId="4F696CE4" w14:textId="77777777" w:rsidR="00E35F5E" w:rsidRDefault="00E35F5E" w:rsidP="00E35F5E">
      <w:pPr>
        <w:rPr>
          <w:rFonts w:ascii="Calibri" w:hAnsi="Calibri"/>
        </w:rPr>
      </w:pPr>
    </w:p>
    <w:p w14:paraId="1A83410B" w14:textId="77777777" w:rsidR="00E35F5E" w:rsidRDefault="00E35F5E" w:rsidP="00E35F5E">
      <w:pPr>
        <w:spacing w:line="240" w:lineRule="auto"/>
        <w:rPr>
          <w:rFonts w:ascii="Calibri" w:hAnsi="Calibri"/>
        </w:rPr>
      </w:pPr>
      <w:r>
        <w:rPr>
          <w:rFonts w:ascii="Calibri" w:hAnsi="Calibri"/>
        </w:rPr>
        <w:t>Jüri Başkanı</w:t>
      </w:r>
      <w:r>
        <w:rPr>
          <w:rFonts w:ascii="Calibri" w:hAnsi="Calibri"/>
        </w:rPr>
        <w:tab/>
        <w:t>: ……………………………………………….</w:t>
      </w:r>
      <w:r>
        <w:rPr>
          <w:rFonts w:ascii="Calibri" w:hAnsi="Calibri"/>
        </w:rPr>
        <w:tab/>
      </w:r>
      <w:r>
        <w:rPr>
          <w:rFonts w:ascii="Calibri" w:hAnsi="Calibri"/>
        </w:rPr>
        <w:tab/>
        <w:t>İmza</w:t>
      </w:r>
    </w:p>
    <w:p w14:paraId="38631126"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4B95A397" w14:textId="77777777" w:rsidR="00E35F5E" w:rsidRDefault="00E35F5E" w:rsidP="00E35F5E">
      <w:pPr>
        <w:spacing w:line="240" w:lineRule="auto"/>
        <w:rPr>
          <w:rFonts w:ascii="Calibri" w:hAnsi="Calibri"/>
        </w:rPr>
      </w:pPr>
    </w:p>
    <w:p w14:paraId="46B1A7F4" w14:textId="77777777" w:rsidR="00E35F5E" w:rsidRDefault="00E35F5E" w:rsidP="00E35F5E">
      <w:pPr>
        <w:spacing w:line="240" w:lineRule="auto"/>
        <w:rPr>
          <w:rFonts w:ascii="Calibri" w:hAnsi="Calibri"/>
        </w:rPr>
      </w:pPr>
    </w:p>
    <w:p w14:paraId="28851C26" w14:textId="77777777" w:rsidR="00E35F5E" w:rsidRDefault="00E35F5E" w:rsidP="00E35F5E">
      <w:pPr>
        <w:spacing w:line="240" w:lineRule="auto"/>
        <w:rPr>
          <w:rFonts w:ascii="Calibri" w:hAnsi="Calibri"/>
        </w:rPr>
      </w:pPr>
      <w:r>
        <w:rPr>
          <w:rFonts w:ascii="Calibri" w:hAnsi="Calibri"/>
        </w:rPr>
        <w:t>Danışman</w:t>
      </w:r>
      <w:r>
        <w:rPr>
          <w:rFonts w:ascii="Calibri" w:hAnsi="Calibri"/>
        </w:rPr>
        <w:tab/>
        <w:t>: ……………………………………………….</w:t>
      </w:r>
      <w:r>
        <w:rPr>
          <w:rFonts w:ascii="Calibri" w:hAnsi="Calibri"/>
        </w:rPr>
        <w:tab/>
      </w:r>
      <w:r>
        <w:rPr>
          <w:rFonts w:ascii="Calibri" w:hAnsi="Calibri"/>
        </w:rPr>
        <w:tab/>
        <w:t>İmza</w:t>
      </w:r>
    </w:p>
    <w:p w14:paraId="1595B5D9"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2B6E09B8" w14:textId="77777777" w:rsidR="00E35F5E" w:rsidRDefault="00E35F5E" w:rsidP="00E35F5E">
      <w:pPr>
        <w:spacing w:line="240" w:lineRule="auto"/>
        <w:rPr>
          <w:rFonts w:ascii="Calibri" w:hAnsi="Calibri"/>
        </w:rPr>
      </w:pPr>
    </w:p>
    <w:p w14:paraId="3777A10D" w14:textId="77777777" w:rsidR="00E35F5E" w:rsidRDefault="00E35F5E" w:rsidP="00E35F5E">
      <w:pPr>
        <w:spacing w:line="240" w:lineRule="auto"/>
        <w:rPr>
          <w:rFonts w:ascii="Calibri" w:hAnsi="Calibri"/>
        </w:rPr>
      </w:pPr>
    </w:p>
    <w:p w14:paraId="036A34F6" w14:textId="77777777" w:rsidR="00E35F5E" w:rsidRDefault="00E35F5E" w:rsidP="00E35F5E">
      <w:pPr>
        <w:spacing w:line="240" w:lineRule="auto"/>
        <w:rPr>
          <w:rFonts w:ascii="Calibri" w:hAnsi="Calibri"/>
        </w:rPr>
      </w:pPr>
      <w:r>
        <w:rPr>
          <w:rFonts w:ascii="Calibri" w:hAnsi="Calibri"/>
        </w:rPr>
        <w:t>Üye</w:t>
      </w:r>
      <w:r>
        <w:rPr>
          <w:rFonts w:ascii="Calibri" w:hAnsi="Calibri"/>
        </w:rPr>
        <w:tab/>
      </w:r>
      <w:r>
        <w:rPr>
          <w:rFonts w:ascii="Calibri" w:hAnsi="Calibri"/>
        </w:rPr>
        <w:tab/>
        <w:t>: ……………………………………………….</w:t>
      </w:r>
      <w:r>
        <w:rPr>
          <w:rFonts w:ascii="Calibri" w:hAnsi="Calibri"/>
        </w:rPr>
        <w:tab/>
      </w:r>
      <w:r>
        <w:rPr>
          <w:rFonts w:ascii="Calibri" w:hAnsi="Calibri"/>
        </w:rPr>
        <w:tab/>
        <w:t>İmza</w:t>
      </w:r>
    </w:p>
    <w:p w14:paraId="1C7E6E8D"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  Üniversitesi)</w:t>
      </w:r>
    </w:p>
    <w:p w14:paraId="3963DF01" w14:textId="77777777" w:rsidR="00E35F5E" w:rsidRDefault="00E35F5E" w:rsidP="00E35F5E">
      <w:pPr>
        <w:spacing w:line="240" w:lineRule="auto"/>
        <w:rPr>
          <w:rFonts w:ascii="Calibri" w:hAnsi="Calibri"/>
        </w:rPr>
      </w:pPr>
    </w:p>
    <w:p w14:paraId="476F03A7" w14:textId="77777777" w:rsidR="00E35F5E" w:rsidRDefault="00E35F5E" w:rsidP="00E35F5E">
      <w:pPr>
        <w:spacing w:line="240" w:lineRule="auto"/>
        <w:rPr>
          <w:rFonts w:ascii="Calibri" w:hAnsi="Calibri"/>
        </w:rPr>
      </w:pPr>
    </w:p>
    <w:p w14:paraId="08EBF2CA" w14:textId="77777777" w:rsidR="00E35F5E" w:rsidRPr="00B721BE" w:rsidRDefault="00E35F5E" w:rsidP="00E35F5E">
      <w:pPr>
        <w:jc w:val="center"/>
        <w:rPr>
          <w:rFonts w:ascii="Calibri" w:hAnsi="Calibri"/>
          <w:b/>
        </w:rPr>
      </w:pPr>
      <w:r w:rsidRPr="00B721BE">
        <w:rPr>
          <w:rFonts w:ascii="Calibri" w:hAnsi="Calibri"/>
          <w:b/>
        </w:rPr>
        <w:t>ONAY</w:t>
      </w:r>
    </w:p>
    <w:p w14:paraId="5ECDF00B" w14:textId="77777777" w:rsidR="00E35F5E" w:rsidRDefault="00E35F5E" w:rsidP="00E35F5E">
      <w:pPr>
        <w:jc w:val="both"/>
        <w:rPr>
          <w:rFonts w:ascii="Calibri" w:hAnsi="Calibri"/>
        </w:rPr>
      </w:pPr>
    </w:p>
    <w:p w14:paraId="1D7ECCD6" w14:textId="77777777" w:rsidR="00E35F5E" w:rsidRDefault="00E35F5E" w:rsidP="00E35F5E">
      <w:pPr>
        <w:spacing w:after="0" w:line="360" w:lineRule="auto"/>
        <w:jc w:val="both"/>
        <w:rPr>
          <w:rFonts w:ascii="Calibri" w:hAnsi="Calibri"/>
        </w:rPr>
      </w:pPr>
      <w:r>
        <w:rPr>
          <w:rFonts w:ascii="Calibri" w:hAnsi="Calibri"/>
        </w:rPr>
        <w:tab/>
        <w:t>Bu tez, yukarıdaki jüri üyeleri tarafından uygun görülmüş ve Enstitü Yönetim Kurulu’nun ………………….…… tarih ve …………………..………. sayılı kararıyla kabul edilmiştir.</w:t>
      </w:r>
    </w:p>
    <w:p w14:paraId="2484E45E" w14:textId="77777777" w:rsidR="00E35F5E" w:rsidRDefault="00E35F5E" w:rsidP="00E35F5E">
      <w:pPr>
        <w:spacing w:after="0" w:line="240" w:lineRule="auto"/>
        <w:jc w:val="center"/>
        <w:rPr>
          <w:rFonts w:ascii="Calibri" w:hAnsi="Calibri"/>
        </w:rPr>
      </w:pPr>
    </w:p>
    <w:p w14:paraId="1939AD96" w14:textId="77777777" w:rsidR="00E35F5E" w:rsidRDefault="00E35F5E" w:rsidP="00E35F5E">
      <w:pPr>
        <w:spacing w:after="0" w:line="240" w:lineRule="auto"/>
        <w:jc w:val="center"/>
        <w:rPr>
          <w:rFonts w:ascii="Calibri" w:hAnsi="Calibri"/>
        </w:rPr>
      </w:pPr>
    </w:p>
    <w:p w14:paraId="54C51940" w14:textId="10033CFC" w:rsidR="00E35F5E" w:rsidRPr="00427E65" w:rsidRDefault="00E35F5E" w:rsidP="00E35F5E">
      <w:pPr>
        <w:rPr>
          <w:b/>
        </w:rPr>
      </w:pPr>
      <w:r>
        <w:tab/>
      </w:r>
      <w:r>
        <w:tab/>
      </w:r>
      <w:r>
        <w:tab/>
      </w:r>
      <w:r>
        <w:tab/>
      </w:r>
      <w:r>
        <w:tab/>
      </w:r>
      <w:r>
        <w:tab/>
      </w:r>
      <w:r>
        <w:tab/>
      </w:r>
      <w:r>
        <w:tab/>
      </w:r>
      <w:r>
        <w:rPr>
          <w:b/>
        </w:rPr>
        <w:t>Doç.</w:t>
      </w:r>
      <w:r w:rsidR="00393AF1">
        <w:rPr>
          <w:b/>
        </w:rPr>
        <w:t xml:space="preserve"> </w:t>
      </w:r>
      <w:r>
        <w:rPr>
          <w:b/>
        </w:rPr>
        <w:t xml:space="preserve">Dr. </w:t>
      </w:r>
      <w:r w:rsidR="00393AF1">
        <w:rPr>
          <w:b/>
        </w:rPr>
        <w:t>Mesut KARAHAN</w:t>
      </w:r>
      <w:r>
        <w:rPr>
          <w:b/>
        </w:rPr>
        <w:t xml:space="preserve">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00393AF1">
        <w:rPr>
          <w:b/>
        </w:rPr>
        <w:t xml:space="preserve">      </w:t>
      </w:r>
      <w:r>
        <w:rPr>
          <w:b/>
        </w:rPr>
        <w:t>Enstitü Müdür</w:t>
      </w:r>
      <w:r w:rsidR="00393AF1">
        <w:rPr>
          <w:b/>
        </w:rPr>
        <w:t>ü</w:t>
      </w:r>
    </w:p>
    <w:p w14:paraId="56777C8C" w14:textId="77777777"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14:paraId="26C23CFF" w14:textId="77777777" w:rsidR="004474B3" w:rsidRDefault="004474B3" w:rsidP="003B0EDD">
      <w:pPr>
        <w:pStyle w:val="Balk1"/>
      </w:pPr>
      <w:bookmarkStart w:id="1" w:name="_Toc24718215"/>
      <w:r w:rsidRPr="00E35F5E">
        <w:rPr>
          <w:sz w:val="24"/>
        </w:rPr>
        <w:lastRenderedPageBreak/>
        <w:t>ÖZET</w:t>
      </w:r>
      <w:bookmarkEnd w:id="1"/>
    </w:p>
    <w:p w14:paraId="04AAB811" w14:textId="1DFCE74E"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p>
    <w:p w14:paraId="246404D9" w14:textId="4F392C12" w:rsidR="004474B3" w:rsidRPr="005B730E" w:rsidRDefault="005E2454"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14:paraId="2C1AB3CD" w14:textId="68D57F82" w:rsidR="004474B3" w:rsidRDefault="00C74A79"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14:paraId="556E86F7" w14:textId="77777777" w:rsidR="004474B3" w:rsidRDefault="004474B3" w:rsidP="00161D16">
      <w:pPr>
        <w:jc w:val="both"/>
        <w:rPr>
          <w:rFonts w:ascii="Times New Roman" w:hAnsi="Times New Roman" w:cs="Times New Roman"/>
          <w:b/>
          <w:sz w:val="24"/>
          <w:szCs w:val="24"/>
        </w:rPr>
      </w:pPr>
    </w:p>
    <w:p w14:paraId="0C3CA56C" w14:textId="7D3C7C31"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alfabetik sırada olacak şekilde hazırlanmalıdır)</w:t>
      </w:r>
    </w:p>
    <w:p w14:paraId="0DA2E519" w14:textId="77777777" w:rsidR="004474B3" w:rsidRDefault="004474B3" w:rsidP="00161D16">
      <w:pPr>
        <w:jc w:val="both"/>
        <w:rPr>
          <w:rFonts w:ascii="Times New Roman" w:hAnsi="Times New Roman" w:cs="Times New Roman"/>
          <w:sz w:val="24"/>
          <w:szCs w:val="24"/>
        </w:rPr>
      </w:pPr>
    </w:p>
    <w:p w14:paraId="3D3BA0C9" w14:textId="77777777" w:rsidR="004474B3" w:rsidRDefault="004474B3" w:rsidP="00161D16">
      <w:pPr>
        <w:jc w:val="both"/>
        <w:rPr>
          <w:rFonts w:ascii="Times New Roman" w:hAnsi="Times New Roman" w:cs="Times New Roman"/>
          <w:sz w:val="24"/>
          <w:szCs w:val="24"/>
        </w:rPr>
      </w:pPr>
    </w:p>
    <w:p w14:paraId="33941B68" w14:textId="77777777" w:rsidR="004474B3" w:rsidRDefault="004474B3" w:rsidP="004474B3">
      <w:pPr>
        <w:rPr>
          <w:rFonts w:ascii="Times New Roman" w:hAnsi="Times New Roman" w:cs="Times New Roman"/>
          <w:sz w:val="24"/>
          <w:szCs w:val="24"/>
        </w:rPr>
      </w:pPr>
    </w:p>
    <w:p w14:paraId="53EC3D32" w14:textId="77777777" w:rsidR="004474B3" w:rsidRDefault="004474B3" w:rsidP="004474B3">
      <w:pPr>
        <w:rPr>
          <w:rFonts w:ascii="Times New Roman" w:hAnsi="Times New Roman" w:cs="Times New Roman"/>
          <w:sz w:val="24"/>
          <w:szCs w:val="24"/>
        </w:rPr>
      </w:pPr>
    </w:p>
    <w:p w14:paraId="28F48DE4" w14:textId="77777777" w:rsidR="004474B3" w:rsidRDefault="004474B3" w:rsidP="004474B3">
      <w:pPr>
        <w:rPr>
          <w:rFonts w:ascii="Times New Roman" w:hAnsi="Times New Roman" w:cs="Times New Roman"/>
          <w:sz w:val="24"/>
          <w:szCs w:val="24"/>
        </w:rPr>
      </w:pPr>
    </w:p>
    <w:p w14:paraId="48F43ECA" w14:textId="77777777" w:rsidR="004474B3" w:rsidRDefault="004474B3" w:rsidP="004474B3">
      <w:pPr>
        <w:rPr>
          <w:rFonts w:ascii="Times New Roman" w:hAnsi="Times New Roman" w:cs="Times New Roman"/>
          <w:sz w:val="24"/>
          <w:szCs w:val="24"/>
        </w:rPr>
      </w:pPr>
    </w:p>
    <w:p w14:paraId="4CF41688"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2" w:name="_Toc520643733"/>
      <w:r>
        <w:br w:type="page"/>
      </w:r>
    </w:p>
    <w:p w14:paraId="1C89BAFC" w14:textId="76FA3402" w:rsidR="004474B3" w:rsidRPr="00E35F5E" w:rsidRDefault="004474B3" w:rsidP="00AE2025">
      <w:pPr>
        <w:pStyle w:val="Balk1"/>
        <w:rPr>
          <w:sz w:val="24"/>
        </w:rPr>
      </w:pPr>
      <w:bookmarkStart w:id="3" w:name="_Toc24718216"/>
      <w:r w:rsidRPr="00E35F5E">
        <w:rPr>
          <w:sz w:val="24"/>
        </w:rPr>
        <w:lastRenderedPageBreak/>
        <w:t>ABSTRACT</w:t>
      </w:r>
      <w:bookmarkEnd w:id="2"/>
      <w:bookmarkEnd w:id="3"/>
    </w:p>
    <w:p w14:paraId="6AD712D6" w14:textId="62B0F73F"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14:paraId="57FA8BE9" w14:textId="6823E80C"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14:paraId="08FD1AFC" w14:textId="77777777"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r w:rsidRPr="00C16DFA">
        <w:rPr>
          <w:rFonts w:ascii="Times New Roman" w:hAnsi="Times New Roman" w:cs="Times New Roman"/>
          <w:b/>
          <w:sz w:val="24"/>
          <w:szCs w:val="24"/>
        </w:rPr>
        <w:t xml:space="preserve">Keywords: </w:t>
      </w:r>
      <w:r w:rsidR="002D1A12">
        <w:rPr>
          <w:rFonts w:ascii="Times New Roman" w:hAnsi="Times New Roman" w:cs="Times New Roman"/>
          <w:sz w:val="24"/>
          <w:szCs w:val="24"/>
        </w:rPr>
        <w:t>A, B, C, D, E</w:t>
      </w:r>
    </w:p>
    <w:p w14:paraId="64D8B5D3" w14:textId="6594E620" w:rsidR="004474B3" w:rsidRPr="00C16DFA" w:rsidRDefault="004474B3" w:rsidP="002D1A12">
      <w:pPr>
        <w:jc w:val="both"/>
        <w:rPr>
          <w:rFonts w:ascii="Times New Roman" w:hAnsi="Times New Roman" w:cs="Times New Roman"/>
          <w:sz w:val="24"/>
          <w:szCs w:val="24"/>
        </w:rPr>
      </w:pPr>
    </w:p>
    <w:p w14:paraId="098FB2C9" w14:textId="68E31B0F" w:rsidR="00FC02D9" w:rsidRDefault="00FC02D9" w:rsidP="00FC02D9">
      <w:pPr>
        <w:spacing w:line="360" w:lineRule="auto"/>
        <w:jc w:val="both"/>
        <w:rPr>
          <w:rFonts w:ascii="Times New Roman" w:hAnsi="Times New Roman" w:cs="Times New Roman"/>
          <w:b/>
          <w:sz w:val="28"/>
          <w:szCs w:val="28"/>
        </w:rPr>
      </w:pPr>
    </w:p>
    <w:p w14:paraId="40376604"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4" w:name="_Toc520643734"/>
      <w:r>
        <w:br w:type="page"/>
      </w:r>
    </w:p>
    <w:p w14:paraId="48A63666" w14:textId="78D07C54" w:rsidR="00161D16" w:rsidRPr="00B374CE" w:rsidRDefault="002D1A12" w:rsidP="00FF58DD">
      <w:pPr>
        <w:pStyle w:val="Balk1"/>
        <w:rPr>
          <w:sz w:val="24"/>
        </w:rPr>
      </w:pPr>
      <w:r w:rsidRPr="00B374CE">
        <w:rPr>
          <w:sz w:val="24"/>
        </w:rPr>
        <w:lastRenderedPageBreak/>
        <w:t xml:space="preserve"> </w:t>
      </w:r>
      <w:bookmarkStart w:id="5" w:name="_Toc24718217"/>
      <w:r w:rsidR="00161D16" w:rsidRPr="00B374CE">
        <w:rPr>
          <w:sz w:val="24"/>
        </w:rPr>
        <w:t>TEŞEKKÜR</w:t>
      </w:r>
      <w:bookmarkEnd w:id="4"/>
      <w:bookmarkEnd w:id="5"/>
    </w:p>
    <w:p w14:paraId="2B81BAE7" w14:textId="77777777" w:rsidR="00161D16" w:rsidRPr="005521DB" w:rsidRDefault="00161D16" w:rsidP="00E75BBE">
      <w:pPr>
        <w:spacing w:after="200" w:line="360" w:lineRule="auto"/>
        <w:jc w:val="center"/>
        <w:rPr>
          <w:rFonts w:ascii="Times New Roman" w:hAnsi="Times New Roman" w:cs="Times New Roman"/>
          <w:szCs w:val="24"/>
        </w:rPr>
      </w:pPr>
    </w:p>
    <w:p w14:paraId="0A48425D" w14:textId="6FE4BB18"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14:paraId="0FD3B761" w14:textId="77777777" w:rsidR="00FC02D9" w:rsidRDefault="00FC02D9" w:rsidP="00FC02D9">
      <w:pPr>
        <w:spacing w:line="360" w:lineRule="auto"/>
        <w:jc w:val="both"/>
        <w:rPr>
          <w:rFonts w:ascii="Times New Roman" w:hAnsi="Times New Roman" w:cs="Times New Roman"/>
          <w:b/>
          <w:sz w:val="28"/>
          <w:szCs w:val="28"/>
        </w:rPr>
      </w:pPr>
    </w:p>
    <w:p w14:paraId="44AF291E" w14:textId="77777777" w:rsidR="00FC02D9" w:rsidRDefault="00FC02D9" w:rsidP="00FC02D9">
      <w:pPr>
        <w:spacing w:line="360" w:lineRule="auto"/>
        <w:jc w:val="both"/>
        <w:rPr>
          <w:rFonts w:ascii="Times New Roman" w:hAnsi="Times New Roman" w:cs="Times New Roman"/>
          <w:b/>
          <w:sz w:val="28"/>
          <w:szCs w:val="28"/>
        </w:rPr>
      </w:pPr>
    </w:p>
    <w:p w14:paraId="5769A351" w14:textId="77777777" w:rsidR="00FC02D9" w:rsidRDefault="00FC02D9" w:rsidP="00FC02D9">
      <w:pPr>
        <w:spacing w:line="360" w:lineRule="auto"/>
        <w:jc w:val="both"/>
        <w:rPr>
          <w:rFonts w:ascii="Times New Roman" w:hAnsi="Times New Roman" w:cs="Times New Roman"/>
          <w:b/>
          <w:sz w:val="28"/>
          <w:szCs w:val="28"/>
        </w:rPr>
      </w:pPr>
    </w:p>
    <w:p w14:paraId="1357655A"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6" w:name="_Toc520643735"/>
      <w:r>
        <w:br w:type="page"/>
      </w:r>
    </w:p>
    <w:p w14:paraId="0102363A" w14:textId="01BB8E86" w:rsidR="00161D16" w:rsidRPr="00B374CE" w:rsidRDefault="00161D16" w:rsidP="00161D16">
      <w:pPr>
        <w:pStyle w:val="Balk1"/>
        <w:rPr>
          <w:sz w:val="24"/>
        </w:rPr>
      </w:pPr>
      <w:bookmarkStart w:id="7" w:name="_Toc24718218"/>
      <w:r w:rsidRPr="00B374CE">
        <w:rPr>
          <w:sz w:val="24"/>
        </w:rPr>
        <w:lastRenderedPageBreak/>
        <w:t>BEYAN</w:t>
      </w:r>
      <w:bookmarkEnd w:id="6"/>
      <w:r w:rsidRPr="00B374CE">
        <w:rPr>
          <w:sz w:val="24"/>
        </w:rPr>
        <w:t xml:space="preserve"> FORMU</w:t>
      </w:r>
      <w:bookmarkEnd w:id="7"/>
    </w:p>
    <w:p w14:paraId="4CE70E4F" w14:textId="77777777" w:rsidR="00161D16" w:rsidRDefault="00161D16" w:rsidP="00161D16">
      <w:pPr>
        <w:pStyle w:val="Default"/>
        <w:rPr>
          <w:sz w:val="23"/>
          <w:szCs w:val="23"/>
        </w:rPr>
      </w:pPr>
    </w:p>
    <w:p w14:paraId="571CD23A" w14:textId="77777777" w:rsidR="00161D16" w:rsidRDefault="00161D16" w:rsidP="00161D16">
      <w:pPr>
        <w:pStyle w:val="Default"/>
        <w:rPr>
          <w:sz w:val="23"/>
          <w:szCs w:val="23"/>
        </w:rPr>
      </w:pPr>
    </w:p>
    <w:p w14:paraId="0196A463" w14:textId="44083350"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14:paraId="0B2D1534" w14:textId="77777777" w:rsidR="00161D16" w:rsidRDefault="00161D16" w:rsidP="00161D16">
      <w:pPr>
        <w:pStyle w:val="Default"/>
        <w:jc w:val="both"/>
      </w:pPr>
    </w:p>
    <w:p w14:paraId="5B9317F3" w14:textId="77777777" w:rsidR="00161D16" w:rsidRDefault="00161D16" w:rsidP="00161D16">
      <w:pPr>
        <w:pStyle w:val="Default"/>
        <w:jc w:val="both"/>
      </w:pPr>
    </w:p>
    <w:p w14:paraId="350AA320" w14:textId="77777777" w:rsidR="00161D16" w:rsidRDefault="00161D16" w:rsidP="00161D16">
      <w:pPr>
        <w:pStyle w:val="Default"/>
        <w:jc w:val="both"/>
      </w:pPr>
    </w:p>
    <w:p w14:paraId="7420DCB0" w14:textId="77777777" w:rsidR="00161D16" w:rsidRDefault="00161D16" w:rsidP="00161D16">
      <w:pPr>
        <w:pStyle w:val="Default"/>
        <w:jc w:val="both"/>
      </w:pPr>
    </w:p>
    <w:p w14:paraId="2BBF3284" w14:textId="11185E5D" w:rsidR="00161D16" w:rsidRPr="000D52B2" w:rsidRDefault="002D1A12" w:rsidP="002D1A12">
      <w:pPr>
        <w:pStyle w:val="Default"/>
        <w:spacing w:line="360" w:lineRule="auto"/>
        <w:jc w:val="right"/>
        <w:rPr>
          <w:b/>
        </w:rPr>
      </w:pPr>
      <w:r w:rsidRPr="000D52B2">
        <w:rPr>
          <w:b/>
        </w:rPr>
        <w:t>Tarih</w:t>
      </w:r>
    </w:p>
    <w:p w14:paraId="6101BF0D" w14:textId="61E68925"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14:paraId="642848D9" w14:textId="1257D4FD"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14:paraId="6670D5D2" w14:textId="77777777" w:rsidR="00FC02D9" w:rsidRDefault="00FC02D9" w:rsidP="00FC02D9">
      <w:pPr>
        <w:spacing w:line="360" w:lineRule="auto"/>
        <w:jc w:val="both"/>
        <w:rPr>
          <w:rFonts w:ascii="Times New Roman" w:hAnsi="Times New Roman" w:cs="Times New Roman"/>
          <w:b/>
          <w:sz w:val="28"/>
          <w:szCs w:val="28"/>
        </w:rPr>
      </w:pPr>
    </w:p>
    <w:p w14:paraId="368E7AE2" w14:textId="5B2A973C"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FC122DA" w14:textId="2606101F" w:rsidR="00811C99" w:rsidRPr="00B374CE" w:rsidRDefault="00811C99" w:rsidP="0000423C">
      <w:pPr>
        <w:pStyle w:val="Balk1"/>
      </w:pPr>
      <w:bookmarkStart w:id="8" w:name="_Toc24718219"/>
      <w:r w:rsidRPr="00B374CE">
        <w:rPr>
          <w:sz w:val="24"/>
        </w:rPr>
        <w:lastRenderedPageBreak/>
        <w:t>İÇİNDEKİLER</w:t>
      </w:r>
      <w:bookmarkEnd w:id="8"/>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14:paraId="7B7DB206" w14:textId="6B91910C" w:rsidR="00811C99" w:rsidRDefault="00811C99" w:rsidP="0099590F">
          <w:pPr>
            <w:pStyle w:val="TBal"/>
            <w:spacing w:before="0" w:after="100" w:line="360" w:lineRule="auto"/>
          </w:pPr>
        </w:p>
        <w:p w14:paraId="5D1D9128" w14:textId="77635DB0"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14:paraId="525699C0" w14:textId="59417508" w:rsidR="005E5491" w:rsidRDefault="00097EDF">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14:paraId="5F553C01" w14:textId="4470EA17" w:rsidR="005E5491" w:rsidRDefault="00097EDF">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14:paraId="63EBE9B9" w14:textId="2858B2D4" w:rsidR="005E5491" w:rsidRDefault="00097EDF">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14:paraId="6C72459B" w14:textId="0084FA26" w:rsidR="005E5491" w:rsidRDefault="00097EDF">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14:paraId="76E53E9F" w14:textId="282B28FF" w:rsidR="005E5491" w:rsidRDefault="00097EDF">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14:paraId="53A04894" w14:textId="0D6281D7" w:rsidR="005E5491" w:rsidRDefault="00097EDF">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14:paraId="470D487B" w14:textId="5E1395E9" w:rsidR="005E5491" w:rsidRDefault="00097EDF">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14:paraId="63A2740B" w14:textId="46C03FA9" w:rsidR="005E5491" w:rsidRDefault="00097EDF">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14:paraId="6A4AB045" w14:textId="7E4D6E49" w:rsidR="005E5491" w:rsidRDefault="00097EDF">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4E5944F2" w14:textId="3C3431FC" w:rsidR="005E5491" w:rsidRDefault="00097EDF">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51B6D7BF" w14:textId="1CD20E3C" w:rsidR="005E5491" w:rsidRDefault="00097EDF">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6E7FA070" w14:textId="375C08EF" w:rsidR="005E5491" w:rsidRDefault="00097EDF">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13AD1AA" w14:textId="480D717D" w:rsidR="005E5491" w:rsidRDefault="00097EDF">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88A2CAB" w14:textId="595BE1AF" w:rsidR="005E5491" w:rsidRDefault="00097EDF">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27E061A8" w14:textId="44D7C9FA" w:rsidR="005E5491" w:rsidRDefault="00097EDF">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660F3316" w14:textId="666278C0" w:rsidR="005E5491" w:rsidRDefault="00097EDF">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7027B0A6" w14:textId="3C482EA8" w:rsidR="005E5491" w:rsidRDefault="00097EDF">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DB0D275" w14:textId="6EBCC2DD" w:rsidR="005E5491" w:rsidRDefault="00097EDF">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4386999C" w14:textId="275C868F" w:rsidR="005E5491" w:rsidRDefault="00097EDF">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1DBFDDF9" w14:textId="7A46AC0A" w:rsidR="005E5491" w:rsidRDefault="00097EDF">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64B36D4D" w14:textId="2BE9EDA7" w:rsidR="005E5491" w:rsidRDefault="00097EDF">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14:paraId="527506A0" w14:textId="62C90E08" w:rsidR="005E5491" w:rsidRDefault="00097EDF">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14:paraId="6E8C184A" w14:textId="29319A12" w:rsidR="005E5491" w:rsidRDefault="00097EDF">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14:paraId="0F8CCBDE" w14:textId="4C2DF958" w:rsidR="005E5491" w:rsidRDefault="00097EDF">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2775B63A" w14:textId="0BFD4FCD" w:rsidR="005E5491" w:rsidRDefault="00097EDF">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69DC99D9" w14:textId="34F753DA" w:rsidR="005E5491" w:rsidRDefault="00097EDF">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14:paraId="202390E9" w14:textId="5F0BA749" w:rsidR="00811C99" w:rsidRDefault="0099590F" w:rsidP="0099590F">
          <w:pPr>
            <w:spacing w:after="100" w:line="360" w:lineRule="auto"/>
          </w:pPr>
          <w:r>
            <w:rPr>
              <w:rFonts w:ascii="Times New Roman" w:hAnsi="Times New Roman"/>
              <w:b/>
              <w:sz w:val="24"/>
            </w:rPr>
            <w:fldChar w:fldCharType="end"/>
          </w:r>
        </w:p>
      </w:sdtContent>
    </w:sdt>
    <w:p w14:paraId="73BC186B" w14:textId="7421420F"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E6FE719" w14:textId="2185F242" w:rsidR="00811C99" w:rsidRPr="00B374CE" w:rsidRDefault="00811C99" w:rsidP="001A440E">
      <w:pPr>
        <w:pStyle w:val="Balk1"/>
        <w:rPr>
          <w:sz w:val="24"/>
        </w:rPr>
      </w:pPr>
      <w:bookmarkStart w:id="9" w:name="_Toc520643737"/>
      <w:bookmarkStart w:id="10" w:name="_Toc24718220"/>
      <w:r w:rsidRPr="00B374CE">
        <w:rPr>
          <w:sz w:val="24"/>
        </w:rPr>
        <w:lastRenderedPageBreak/>
        <w:t>TABLOLAR DİZİNİ</w:t>
      </w:r>
      <w:bookmarkEnd w:id="9"/>
      <w:bookmarkEnd w:id="10"/>
    </w:p>
    <w:p w14:paraId="2AAB88DF" w14:textId="2C749E3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0947F51D" w14:textId="0B1735FF" w:rsidR="00076788" w:rsidRDefault="00FF0A39">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463252" w:history="1">
        <w:r w:rsidR="00076788" w:rsidRPr="00076788">
          <w:rPr>
            <w:rStyle w:val="Kpr"/>
            <w:b/>
            <w:noProof/>
          </w:rPr>
          <w:t>Tablo 1:</w:t>
        </w:r>
        <w:r w:rsidR="00076788" w:rsidRPr="001F4A79">
          <w:rPr>
            <w:rStyle w:val="Kpr"/>
            <w:noProof/>
          </w:rPr>
          <w:t xml:space="preserve"> </w:t>
        </w:r>
        <w:r w:rsidR="001427B7">
          <w:rPr>
            <w:rStyle w:val="Kpr"/>
            <w:noProof/>
          </w:rPr>
          <w:t>Tablo Adı</w:t>
        </w:r>
        <w:r w:rsidR="00076788">
          <w:rPr>
            <w:noProof/>
            <w:webHidden/>
          </w:rPr>
          <w:tab/>
        </w:r>
        <w:r w:rsidR="00076788">
          <w:rPr>
            <w:noProof/>
            <w:webHidden/>
          </w:rPr>
          <w:fldChar w:fldCharType="begin"/>
        </w:r>
        <w:r w:rsidR="00076788">
          <w:rPr>
            <w:noProof/>
            <w:webHidden/>
          </w:rPr>
          <w:instrText xml:space="preserve"> PAGEREF _Toc463252 \h </w:instrText>
        </w:r>
        <w:r w:rsidR="00076788">
          <w:rPr>
            <w:noProof/>
            <w:webHidden/>
          </w:rPr>
        </w:r>
        <w:r w:rsidR="00076788">
          <w:rPr>
            <w:noProof/>
            <w:webHidden/>
          </w:rPr>
          <w:fldChar w:fldCharType="separate"/>
        </w:r>
        <w:r w:rsidR="00076788">
          <w:rPr>
            <w:noProof/>
            <w:webHidden/>
          </w:rPr>
          <w:t>34</w:t>
        </w:r>
        <w:r w:rsidR="00076788">
          <w:rPr>
            <w:noProof/>
            <w:webHidden/>
          </w:rPr>
          <w:fldChar w:fldCharType="end"/>
        </w:r>
      </w:hyperlink>
    </w:p>
    <w:p w14:paraId="5B69F30A" w14:textId="1AF021A8" w:rsidR="00FF0A39" w:rsidRPr="005521DB" w:rsidRDefault="00FF0A39" w:rsidP="00FF0A39">
      <w:pPr>
        <w:rPr>
          <w:rFonts w:ascii="Times New Roman" w:hAnsi="Times New Roman" w:cs="Times New Roman"/>
        </w:rPr>
      </w:pPr>
      <w:r>
        <w:fldChar w:fldCharType="end"/>
      </w:r>
    </w:p>
    <w:p w14:paraId="507943FD" w14:textId="57322397" w:rsidR="00853DC0" w:rsidRPr="005521DB" w:rsidRDefault="00853DC0" w:rsidP="00853DC0">
      <w:pPr>
        <w:rPr>
          <w:rFonts w:ascii="Times New Roman" w:hAnsi="Times New Roman" w:cs="Times New Roman"/>
        </w:rPr>
      </w:pPr>
    </w:p>
    <w:p w14:paraId="398C3A29" w14:textId="45310CEF" w:rsidR="00C969A4" w:rsidRDefault="00C969A4">
      <w:pPr>
        <w:spacing w:line="259" w:lineRule="auto"/>
        <w:rPr>
          <w:rFonts w:ascii="Times New Roman" w:hAnsi="Times New Roman" w:cs="Times New Roman"/>
        </w:rPr>
      </w:pPr>
      <w:r>
        <w:rPr>
          <w:rFonts w:ascii="Times New Roman" w:hAnsi="Times New Roman" w:cs="Times New Roman"/>
        </w:rPr>
        <w:br w:type="page"/>
      </w:r>
    </w:p>
    <w:p w14:paraId="3F22AAFD" w14:textId="7C6A8CE3" w:rsidR="00853DC0" w:rsidRPr="00B374CE" w:rsidRDefault="00853DC0" w:rsidP="003B0EDD">
      <w:pPr>
        <w:pStyle w:val="Balk1"/>
        <w:rPr>
          <w:sz w:val="24"/>
        </w:rPr>
      </w:pPr>
      <w:bookmarkStart w:id="11" w:name="_Toc24718221"/>
      <w:r w:rsidRPr="00B374CE">
        <w:rPr>
          <w:sz w:val="24"/>
        </w:rPr>
        <w:lastRenderedPageBreak/>
        <w:t>ŞEKİLLER DİZİNİ</w:t>
      </w:r>
      <w:bookmarkEnd w:id="11"/>
    </w:p>
    <w:p w14:paraId="1EABD894" w14:textId="0C9DE2B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353E3F6B" w14:textId="76C14AC0"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14:paraId="30068FB7" w14:textId="210AC542" w:rsidR="00853DC0" w:rsidRPr="005521DB" w:rsidRDefault="006513E1" w:rsidP="00853DC0">
      <w:pPr>
        <w:spacing w:after="0" w:line="360" w:lineRule="auto"/>
        <w:rPr>
          <w:rFonts w:ascii="Times New Roman" w:hAnsi="Times New Roman" w:cs="Times New Roman"/>
        </w:rPr>
      </w:pPr>
      <w:r>
        <w:fldChar w:fldCharType="end"/>
      </w:r>
    </w:p>
    <w:p w14:paraId="2F4CBE68" w14:textId="77777777" w:rsidR="006513E1" w:rsidRPr="005521DB" w:rsidRDefault="006513E1" w:rsidP="00853DC0">
      <w:pPr>
        <w:spacing w:after="0" w:line="360" w:lineRule="auto"/>
        <w:rPr>
          <w:rFonts w:ascii="Times New Roman" w:hAnsi="Times New Roman" w:cs="Times New Roman"/>
        </w:rPr>
      </w:pPr>
    </w:p>
    <w:p w14:paraId="5734C247" w14:textId="722311C2"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4FDBAA8" w14:textId="0C9066BF" w:rsidR="00853DC0" w:rsidRPr="00B374CE" w:rsidRDefault="000D52B2" w:rsidP="003B0EDD">
      <w:pPr>
        <w:pStyle w:val="Balk1"/>
        <w:rPr>
          <w:sz w:val="24"/>
        </w:rPr>
      </w:pPr>
      <w:bookmarkStart w:id="12" w:name="_Toc24718222"/>
      <w:r w:rsidRPr="00B374CE">
        <w:rPr>
          <w:sz w:val="24"/>
        </w:rPr>
        <w:lastRenderedPageBreak/>
        <w:t xml:space="preserve">SİMGELER VE </w:t>
      </w:r>
      <w:r w:rsidR="00853DC0" w:rsidRPr="00B374CE">
        <w:rPr>
          <w:sz w:val="24"/>
        </w:rPr>
        <w:t>KISALTMALAR DİZİNİ</w:t>
      </w:r>
      <w:bookmarkEnd w:id="12"/>
    </w:p>
    <w:p w14:paraId="2C0F1071" w14:textId="09B5E996"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14:paraId="08A29FCC" w14:textId="35B37F63" w:rsidR="00853DC0" w:rsidRDefault="000D52B2" w:rsidP="00853DC0">
      <w:pPr>
        <w:spacing w:after="200" w:line="360" w:lineRule="auto"/>
        <w:jc w:val="both"/>
        <w:rPr>
          <w:rFonts w:ascii="Times New Roman" w:hAnsi="Times New Roman" w:cs="Times New Roman"/>
          <w:sz w:val="24"/>
          <w:szCs w:val="24"/>
        </w:rPr>
      </w:pPr>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14:paraId="61D8FCD2" w14:textId="29ACBC2B" w:rsidR="00853DC0" w:rsidRDefault="000D52B2" w:rsidP="00853DC0">
      <w:pPr>
        <w:spacing w:after="200" w:line="360" w:lineRule="auto"/>
        <w:jc w:val="both"/>
        <w:rPr>
          <w:rFonts w:ascii="Times New Roman" w:hAnsi="Times New Roman" w:cs="Times New Roman"/>
          <w:sz w:val="24"/>
          <w:szCs w:val="24"/>
        </w:rPr>
      </w:pPr>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r w:rsidR="00853DC0">
        <w:rPr>
          <w:rFonts w:ascii="Times New Roman" w:hAnsi="Times New Roman" w:cs="Times New Roman"/>
          <w:sz w:val="24"/>
          <w:szCs w:val="24"/>
        </w:rPr>
        <w:t xml:space="preserve"> Sağlık Örgütü</w:t>
      </w:r>
    </w:p>
    <w:p w14:paraId="082F5707" w14:textId="55E00A6D" w:rsidR="0000423C" w:rsidRDefault="0000423C" w:rsidP="000343E4">
      <w:pPr>
        <w:spacing w:after="200" w:line="360" w:lineRule="auto"/>
        <w:jc w:val="both"/>
        <w:rPr>
          <w:rFonts w:ascii="Times New Roman" w:hAnsi="Times New Roman" w:cs="Times New Roman"/>
          <w:sz w:val="24"/>
          <w:szCs w:val="24"/>
        </w:rPr>
      </w:pPr>
    </w:p>
    <w:p w14:paraId="0EFCCCCB" w14:textId="77C21F46" w:rsidR="005A78DE" w:rsidRDefault="005A78DE" w:rsidP="000343E4">
      <w:pPr>
        <w:spacing w:after="200" w:line="360" w:lineRule="auto"/>
        <w:jc w:val="both"/>
        <w:rPr>
          <w:rFonts w:ascii="Times New Roman" w:hAnsi="Times New Roman" w:cs="Times New Roman"/>
          <w:sz w:val="24"/>
          <w:szCs w:val="24"/>
        </w:rPr>
      </w:pPr>
    </w:p>
    <w:p w14:paraId="6D36B577" w14:textId="77777777"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14:paraId="1A049520" w14:textId="77777777" w:rsidR="00EC2C49" w:rsidRPr="00B374CE" w:rsidRDefault="00EC2C49" w:rsidP="00BA3E73">
      <w:pPr>
        <w:pStyle w:val="Balk1"/>
        <w:rPr>
          <w:sz w:val="24"/>
        </w:rPr>
      </w:pPr>
      <w:bookmarkStart w:id="13" w:name="_Toc520643740"/>
      <w:bookmarkStart w:id="14" w:name="_Toc24718223"/>
      <w:r w:rsidRPr="00B374CE">
        <w:rPr>
          <w:sz w:val="24"/>
        </w:rPr>
        <w:lastRenderedPageBreak/>
        <w:t>1. GİRİŞ</w:t>
      </w:r>
      <w:bookmarkEnd w:id="13"/>
      <w:bookmarkEnd w:id="14"/>
    </w:p>
    <w:p w14:paraId="6007E2A4" w14:textId="637CDAB0" w:rsidR="00EC2C49" w:rsidRDefault="00EC2C49" w:rsidP="00FC02D9">
      <w:pPr>
        <w:tabs>
          <w:tab w:val="left" w:pos="5103"/>
        </w:tabs>
        <w:spacing w:after="200" w:line="360" w:lineRule="auto"/>
        <w:jc w:val="both"/>
        <w:rPr>
          <w:rFonts w:ascii="Times New Roman" w:hAnsi="Times New Roman" w:cs="Times New Roman"/>
          <w:sz w:val="24"/>
          <w:szCs w:val="24"/>
        </w:rPr>
      </w:pPr>
    </w:p>
    <w:p w14:paraId="7683535B" w14:textId="07480440" w:rsidR="005A78DE" w:rsidRDefault="005A78DE" w:rsidP="005A78DE">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C46BA7" w:rsidRPr="00E449A1">
        <w:rPr>
          <w:rFonts w:ascii="Times New Roman" w:hAnsi="Times New Roman" w:cs="Times New Roman"/>
          <w:sz w:val="24"/>
          <w:szCs w:val="24"/>
        </w:rPr>
        <w:t xml:space="preserve">Bu tez çalışmasının giriş bölümü bu kısma yazılacaktır. </w:t>
      </w:r>
    </w:p>
    <w:p w14:paraId="6FA4947C" w14:textId="77777777" w:rsidR="00C46BA7" w:rsidRPr="00A271A3" w:rsidRDefault="00C46BA7" w:rsidP="005A78DE">
      <w:pPr>
        <w:tabs>
          <w:tab w:val="left" w:pos="567"/>
        </w:tabs>
        <w:spacing w:after="200" w:line="360" w:lineRule="auto"/>
        <w:jc w:val="both"/>
        <w:rPr>
          <w:rFonts w:ascii="Times New Roman" w:hAnsi="Times New Roman" w:cs="Times New Roman"/>
          <w:sz w:val="24"/>
          <w:szCs w:val="24"/>
        </w:rPr>
      </w:pPr>
    </w:p>
    <w:p w14:paraId="7EDA408B" w14:textId="77777777"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14:paraId="57FA63AE" w14:textId="4969E746" w:rsidR="00966717" w:rsidRPr="00B374CE" w:rsidRDefault="00966717" w:rsidP="00B374CE">
      <w:pPr>
        <w:pStyle w:val="Balk1"/>
        <w:rPr>
          <w:sz w:val="24"/>
        </w:rPr>
      </w:pPr>
      <w:bookmarkStart w:id="15" w:name="_Toc24718224"/>
      <w:r w:rsidRPr="00B374CE">
        <w:rPr>
          <w:sz w:val="24"/>
        </w:rPr>
        <w:lastRenderedPageBreak/>
        <w:t>2. GENEL BİLGİLER</w:t>
      </w:r>
      <w:bookmarkEnd w:id="15"/>
    </w:p>
    <w:p w14:paraId="3733C520" w14:textId="77777777" w:rsidR="003B0EDD" w:rsidRPr="00A271A3" w:rsidRDefault="003B0EDD" w:rsidP="00130F7C">
      <w:pPr>
        <w:spacing w:after="200" w:line="360" w:lineRule="auto"/>
        <w:jc w:val="both"/>
        <w:rPr>
          <w:rFonts w:ascii="Times New Roman" w:hAnsi="Times New Roman" w:cs="Times New Roman"/>
          <w:b/>
          <w:sz w:val="28"/>
          <w:szCs w:val="28"/>
        </w:rPr>
      </w:pPr>
    </w:p>
    <w:p w14:paraId="3BCEE686" w14:textId="7627902C" w:rsidR="00966717" w:rsidRPr="00130F7C" w:rsidRDefault="00966717" w:rsidP="00130F7C">
      <w:pPr>
        <w:pStyle w:val="Balk2"/>
        <w:spacing w:before="240" w:after="240"/>
      </w:pPr>
      <w:bookmarkStart w:id="16" w:name="_Toc24718225"/>
      <w:r w:rsidRPr="00130F7C">
        <w:t xml:space="preserve">2.1. </w:t>
      </w:r>
      <w:r w:rsidR="00C46BA7">
        <w:t>Başlık</w:t>
      </w:r>
      <w:bookmarkEnd w:id="16"/>
    </w:p>
    <w:p w14:paraId="0B6E7421" w14:textId="54FF912C"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r w:rsidR="00C46BA7">
        <w:rPr>
          <w:rFonts w:ascii="Times New Roman" w:hAnsi="Times New Roman" w:cs="Times New Roman"/>
          <w:sz w:val="24"/>
          <w:szCs w:val="24"/>
        </w:rPr>
        <w:t>xxxxxxxxxxxxxxxxxxx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14:paraId="7A51E2E2" w14:textId="2E0F83E0"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14:paraId="2442EF1C" w14:textId="77777777" w:rsidR="00C46BA7" w:rsidRDefault="00C46BA7" w:rsidP="00C46BA7">
      <w:pPr>
        <w:spacing w:after="200" w:line="360" w:lineRule="auto"/>
        <w:jc w:val="both"/>
        <w:rPr>
          <w:rFonts w:ascii="Times New Roman" w:hAnsi="Times New Roman" w:cs="Times New Roman"/>
          <w:color w:val="000000" w:themeColor="text1"/>
          <w:sz w:val="24"/>
          <w:szCs w:val="24"/>
        </w:rPr>
      </w:pPr>
    </w:p>
    <w:p w14:paraId="62CE2FEF" w14:textId="417A7C78" w:rsidR="00966717" w:rsidRPr="00A271A3" w:rsidRDefault="00966717" w:rsidP="00810145">
      <w:pPr>
        <w:pStyle w:val="Balk3"/>
        <w:spacing w:before="240" w:after="240"/>
        <w:jc w:val="both"/>
      </w:pPr>
      <w:bookmarkStart w:id="17" w:name="_Toc24718226"/>
      <w:r w:rsidRPr="00A271A3">
        <w:t xml:space="preserve">2.1.1. </w:t>
      </w:r>
      <w:r w:rsidR="00C46BA7">
        <w:t>Başlık</w:t>
      </w:r>
      <w:bookmarkEnd w:id="17"/>
    </w:p>
    <w:p w14:paraId="167F9861" w14:textId="17E458A8"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8" w:name="_Hlk534883416"/>
    </w:p>
    <w:p w14:paraId="2E29D4B0" w14:textId="56E029A6"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Şekil 1’de gösterildiği gibi xxxxxxxxxxxxxxxxxxxxxxxxxxxxx xxxxxxxxxxxxxxxxxxxxxxxxxxxxxxxxxxxxxxxxxxxxxxxxxxxxxxxxx.</w:t>
      </w:r>
    </w:p>
    <w:p w14:paraId="70AABC83" w14:textId="5DD65CDB"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Yukarıda Şekil 1 örneğinde verildiliği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14:paraId="47C25AF7" w14:textId="2A7B8884" w:rsidR="00FA0C8D" w:rsidRDefault="00FA0C8D" w:rsidP="00FC02D9">
      <w:pPr>
        <w:spacing w:after="200" w:line="360" w:lineRule="auto"/>
        <w:jc w:val="both"/>
        <w:rPr>
          <w:rFonts w:ascii="Times New Roman" w:hAnsi="Times New Roman" w:cs="Times New Roman"/>
          <w:b/>
          <w:color w:val="000000" w:themeColor="text1"/>
          <w:sz w:val="20"/>
          <w:szCs w:val="20"/>
        </w:rPr>
      </w:pPr>
    </w:p>
    <w:p w14:paraId="6265457F" w14:textId="1C2D1DBB"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14:paraId="04F4363E" w14:textId="77777777" w:rsidTr="00BA3E73">
        <w:trPr>
          <w:trHeight w:val="2136"/>
        </w:trPr>
        <w:tc>
          <w:tcPr>
            <w:tcW w:w="7298" w:type="dxa"/>
          </w:tcPr>
          <w:p w14:paraId="1AC14EAE" w14:textId="211B4117"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14:paraId="43A95480" w14:textId="5E636A96"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19"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19"/>
      <w:r w:rsidRPr="00BA3E73">
        <w:rPr>
          <w:rStyle w:val="Gl"/>
          <w:rFonts w:ascii="Times New Roman" w:hAnsi="Times New Roman" w:cs="Times New Roman"/>
          <w:color w:val="000000" w:themeColor="text1"/>
          <w:sz w:val="20"/>
          <w:szCs w:val="20"/>
          <w:shd w:val="clear" w:color="auto" w:fill="FFFFFF"/>
        </w:rPr>
        <w:t>Örnek Şekil</w:t>
      </w:r>
      <w:r>
        <w:rPr>
          <w:rFonts w:ascii="Times New Roman" w:hAnsi="Times New Roman" w:cs="Times New Roman"/>
          <w:b/>
          <w:color w:val="000000" w:themeColor="text1"/>
          <w:sz w:val="20"/>
          <w:szCs w:val="20"/>
        </w:rPr>
        <w:t xml:space="preserve"> </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14:paraId="2404DEFD" w14:textId="44644E56" w:rsidR="00966717" w:rsidRPr="00B374CE" w:rsidRDefault="00966717" w:rsidP="00B374CE">
      <w:pPr>
        <w:pStyle w:val="Balk1"/>
        <w:rPr>
          <w:sz w:val="24"/>
        </w:rPr>
      </w:pPr>
      <w:bookmarkStart w:id="20" w:name="_Toc24718227"/>
      <w:bookmarkEnd w:id="18"/>
      <w:r w:rsidRPr="00B374CE">
        <w:rPr>
          <w:sz w:val="24"/>
        </w:rPr>
        <w:lastRenderedPageBreak/>
        <w:t>3. GEREÇ VE YÖNTEM</w:t>
      </w:r>
      <w:bookmarkEnd w:id="20"/>
    </w:p>
    <w:p w14:paraId="571E0F7C" w14:textId="77777777" w:rsidR="002916FF" w:rsidRPr="005521DB" w:rsidRDefault="002916FF" w:rsidP="004D2423">
      <w:pPr>
        <w:jc w:val="both"/>
        <w:rPr>
          <w:rFonts w:ascii="Times New Roman" w:hAnsi="Times New Roman" w:cs="Times New Roman"/>
        </w:rPr>
      </w:pPr>
    </w:p>
    <w:p w14:paraId="69EB5870" w14:textId="77777777" w:rsidR="00966717" w:rsidRPr="00A271A3" w:rsidRDefault="00966717" w:rsidP="004D2423">
      <w:pPr>
        <w:pStyle w:val="Balk2"/>
        <w:spacing w:before="240" w:after="240"/>
        <w:jc w:val="both"/>
      </w:pPr>
      <w:bookmarkStart w:id="21" w:name="_Toc24718228"/>
      <w:r w:rsidRPr="00A271A3">
        <w:t>3.1. Araştırmanın Tipi</w:t>
      </w:r>
      <w:bookmarkEnd w:id="21"/>
    </w:p>
    <w:p w14:paraId="04ACBA4D" w14:textId="51F46E03"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14:paraId="27475494" w14:textId="77777777" w:rsidR="00280553" w:rsidRPr="00A271A3" w:rsidRDefault="00280553" w:rsidP="00280553">
      <w:pPr>
        <w:spacing w:after="200" w:line="360" w:lineRule="auto"/>
        <w:jc w:val="both"/>
        <w:rPr>
          <w:rFonts w:ascii="Times New Roman" w:hAnsi="Times New Roman" w:cs="Times New Roman"/>
          <w:sz w:val="24"/>
          <w:szCs w:val="24"/>
        </w:rPr>
      </w:pPr>
    </w:p>
    <w:p w14:paraId="7173C7E1" w14:textId="77777777" w:rsidR="00966717" w:rsidRPr="00A271A3" w:rsidRDefault="00966717" w:rsidP="004D2423">
      <w:pPr>
        <w:pStyle w:val="Balk2"/>
        <w:spacing w:before="240" w:after="240"/>
        <w:jc w:val="both"/>
      </w:pPr>
      <w:bookmarkStart w:id="22" w:name="_Toc24718229"/>
      <w:r w:rsidRPr="00A271A3">
        <w:t>3.2. Araştırmanın Modeli</w:t>
      </w:r>
      <w:bookmarkEnd w:id="22"/>
    </w:p>
    <w:p w14:paraId="6D90BF4B" w14:textId="799DE7F8"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14:paraId="5B981923" w14:textId="77777777"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14:paraId="33ACF5A8" w14:textId="5141E262" w:rsidR="00966717" w:rsidRPr="005E5491" w:rsidRDefault="00966717" w:rsidP="005E5491">
      <w:pPr>
        <w:pStyle w:val="Balk2"/>
      </w:pPr>
      <w:bookmarkStart w:id="23" w:name="_Toc24718230"/>
      <w:r w:rsidRPr="005E5491">
        <w:t>3.3. Araştırmanın Yeri</w:t>
      </w:r>
      <w:r w:rsidR="005E5491" w:rsidRPr="005E5491">
        <w:t xml:space="preserve"> ve Zamanı</w:t>
      </w:r>
      <w:bookmarkEnd w:id="23"/>
    </w:p>
    <w:p w14:paraId="779F5E42" w14:textId="7E2EF76D"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14:paraId="6AD7040F" w14:textId="77777777" w:rsidR="00280553" w:rsidRDefault="00280553" w:rsidP="00280553">
      <w:pPr>
        <w:spacing w:after="200" w:line="360" w:lineRule="auto"/>
        <w:jc w:val="both"/>
        <w:rPr>
          <w:rFonts w:ascii="Times New Roman" w:hAnsi="Times New Roman" w:cs="Times New Roman"/>
          <w:sz w:val="24"/>
          <w:szCs w:val="24"/>
        </w:rPr>
      </w:pPr>
    </w:p>
    <w:p w14:paraId="2898E9D4" w14:textId="721B11F6" w:rsidR="00966717" w:rsidRPr="005E5491" w:rsidRDefault="00966717" w:rsidP="005E5491">
      <w:pPr>
        <w:pStyle w:val="Balk2"/>
      </w:pPr>
      <w:bookmarkStart w:id="24" w:name="_Toc24718231"/>
      <w:r w:rsidRPr="005E5491">
        <w:t>3.4. Araştırmanı</w:t>
      </w:r>
      <w:r w:rsidR="005E5491" w:rsidRPr="005E5491">
        <w:t>n Evren ve Örneklemi</w:t>
      </w:r>
      <w:bookmarkEnd w:id="24"/>
    </w:p>
    <w:p w14:paraId="7875F405" w14:textId="353B855B"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14:paraId="0D4F2AD5" w14:textId="73CEE5A3" w:rsidR="00966717" w:rsidRPr="00A271A3" w:rsidRDefault="00966717" w:rsidP="00280553">
      <w:pPr>
        <w:spacing w:after="200" w:line="360" w:lineRule="auto"/>
        <w:jc w:val="both"/>
        <w:rPr>
          <w:rFonts w:ascii="Times New Roman" w:hAnsi="Times New Roman" w:cs="Times New Roman"/>
          <w:sz w:val="24"/>
          <w:szCs w:val="24"/>
        </w:rPr>
      </w:pPr>
    </w:p>
    <w:p w14:paraId="312AE56D" w14:textId="4AAA7FDD" w:rsidR="00966717" w:rsidRPr="005E5491" w:rsidRDefault="00966717" w:rsidP="005E5491">
      <w:pPr>
        <w:pStyle w:val="Balk2"/>
      </w:pPr>
      <w:bookmarkStart w:id="25" w:name="_Toc24718232"/>
      <w:r w:rsidRPr="005E5491">
        <w:t xml:space="preserve">3.5. </w:t>
      </w:r>
      <w:r w:rsidR="005E5491" w:rsidRPr="005E5491">
        <w:t>Veri Toplama Araçları</w:t>
      </w:r>
      <w:bookmarkEnd w:id="25"/>
    </w:p>
    <w:p w14:paraId="55B05B57" w14:textId="3897EE2D"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37990D37" w14:textId="47723A73" w:rsidR="005E5491" w:rsidRPr="005E5491" w:rsidRDefault="005E5491" w:rsidP="005E5491">
      <w:pPr>
        <w:pStyle w:val="Balk2"/>
      </w:pPr>
      <w:bookmarkStart w:id="26" w:name="_Toc24718233"/>
      <w:r w:rsidRPr="005E5491">
        <w:t>3.6.Verilerin Analizi</w:t>
      </w:r>
      <w:bookmarkEnd w:id="26"/>
    </w:p>
    <w:p w14:paraId="50FA6E1B" w14:textId="77777777" w:rsidR="00280553" w:rsidRPr="00A271A3" w:rsidRDefault="00280553" w:rsidP="00280553">
      <w:pPr>
        <w:spacing w:after="200" w:line="360" w:lineRule="auto"/>
        <w:jc w:val="both"/>
        <w:rPr>
          <w:rFonts w:ascii="Times New Roman" w:hAnsi="Times New Roman" w:cs="Times New Roman"/>
          <w:sz w:val="24"/>
          <w:szCs w:val="24"/>
        </w:rPr>
      </w:pPr>
    </w:p>
    <w:p w14:paraId="260A3F89" w14:textId="1FBAE81A"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22A4FABA" w14:textId="4F40A9BA" w:rsidR="00C60EB3" w:rsidRPr="00B374CE" w:rsidRDefault="00C60EB3" w:rsidP="00B374CE">
      <w:pPr>
        <w:pStyle w:val="Balk1"/>
        <w:rPr>
          <w:rFonts w:eastAsia="Calibri"/>
          <w:sz w:val="24"/>
        </w:rPr>
      </w:pPr>
      <w:bookmarkStart w:id="27" w:name="_Toc24718234"/>
      <w:bookmarkStart w:id="28" w:name="_Hlk536136083"/>
      <w:r w:rsidRPr="00B374CE">
        <w:rPr>
          <w:rFonts w:eastAsia="Calibri"/>
          <w:sz w:val="24"/>
        </w:rPr>
        <w:lastRenderedPageBreak/>
        <w:t>4. BULGULAR</w:t>
      </w:r>
      <w:bookmarkEnd w:id="27"/>
    </w:p>
    <w:p w14:paraId="3C0ACB22" w14:textId="77777777" w:rsidR="0003371E" w:rsidRPr="0003371E" w:rsidRDefault="0003371E" w:rsidP="004D2423">
      <w:pPr>
        <w:jc w:val="both"/>
      </w:pPr>
    </w:p>
    <w:p w14:paraId="2E337FCC" w14:textId="11445C1E" w:rsidR="00C60EB3" w:rsidRPr="00C60EB3" w:rsidRDefault="00C60EB3" w:rsidP="004D2423">
      <w:pPr>
        <w:pStyle w:val="Balk2"/>
        <w:spacing w:before="240" w:after="240"/>
        <w:jc w:val="both"/>
        <w:rPr>
          <w:rFonts w:eastAsia="Calibri"/>
          <w:color w:val="4F81BD"/>
        </w:rPr>
      </w:pPr>
      <w:bookmarkStart w:id="29" w:name="_Toc24718235"/>
      <w:r w:rsidRPr="00C60EB3">
        <w:rPr>
          <w:rFonts w:eastAsia="Calibri"/>
        </w:rPr>
        <w:t xml:space="preserve">4.1. </w:t>
      </w:r>
      <w:r w:rsidR="00280553">
        <w:rPr>
          <w:rFonts w:eastAsia="Calibri"/>
        </w:rPr>
        <w:t>Başlık</w:t>
      </w:r>
      <w:bookmarkEnd w:id="29"/>
    </w:p>
    <w:p w14:paraId="5E76F781" w14:textId="5EBF63F7"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14:paraId="08BA80DE" w14:textId="17E82362"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r w:rsidR="00496508">
        <w:rPr>
          <w:rFonts w:ascii="Times New Roman" w:eastAsia="Calibri" w:hAnsi="Times New Roman" w:cs="Times New Roman"/>
          <w:sz w:val="24"/>
        </w:rPr>
        <w:t>xxxxxxx xxxxxxxxxxxxxxxxxxxx xxxxxxxxxxxxx xxxxxxxxxx xxxxxxxxxxxxxx</w:t>
      </w:r>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14:paraId="3F81F0A2" w14:textId="77777777" w:rsidR="00280553" w:rsidRPr="00C60EB3" w:rsidRDefault="00280553" w:rsidP="00280553">
      <w:pPr>
        <w:spacing w:after="200" w:line="360" w:lineRule="auto"/>
        <w:jc w:val="both"/>
        <w:rPr>
          <w:rFonts w:ascii="Times New Roman" w:eastAsia="Calibri" w:hAnsi="Times New Roman" w:cs="Times New Roman"/>
          <w:sz w:val="24"/>
          <w:szCs w:val="24"/>
        </w:rPr>
      </w:pPr>
    </w:p>
    <w:p w14:paraId="75EE6A42" w14:textId="4199E8CD" w:rsidR="00C60EB3" w:rsidRPr="00B374CE" w:rsidRDefault="00924AB8" w:rsidP="00B374CE">
      <w:pPr>
        <w:pStyle w:val="ResimYazs"/>
        <w:jc w:val="center"/>
        <w:rPr>
          <w:rFonts w:eastAsia="Calibri" w:cs="Times New Roman"/>
          <w:b w:val="0"/>
          <w:bCs w:val="0"/>
          <w:color w:val="000000" w:themeColor="text1"/>
          <w:sz w:val="24"/>
          <w:szCs w:val="20"/>
        </w:rPr>
      </w:pPr>
      <w:bookmarkStart w:id="30" w:name="_Toc463252"/>
      <w:r w:rsidRPr="00B374CE">
        <w:rPr>
          <w:color w:val="000000" w:themeColor="text1"/>
          <w:sz w:val="24"/>
          <w:szCs w:val="20"/>
        </w:rPr>
        <w:t xml:space="preserve">Tablo </w:t>
      </w:r>
      <w:r w:rsidRPr="00B374CE">
        <w:rPr>
          <w:color w:val="000000" w:themeColor="text1"/>
          <w:sz w:val="24"/>
          <w:szCs w:val="20"/>
        </w:rPr>
        <w:fldChar w:fldCharType="begin"/>
      </w:r>
      <w:r w:rsidRPr="00B374CE">
        <w:rPr>
          <w:color w:val="000000" w:themeColor="text1"/>
          <w:sz w:val="24"/>
          <w:szCs w:val="20"/>
        </w:rPr>
        <w:instrText xml:space="preserve"> SEQ Tablo \* ARABIC </w:instrText>
      </w:r>
      <w:r w:rsidRPr="00B374CE">
        <w:rPr>
          <w:color w:val="000000" w:themeColor="text1"/>
          <w:sz w:val="24"/>
          <w:szCs w:val="20"/>
        </w:rPr>
        <w:fldChar w:fldCharType="separate"/>
      </w:r>
      <w:r w:rsidR="00CE4CA3" w:rsidRPr="00B374CE">
        <w:rPr>
          <w:noProof/>
          <w:color w:val="000000" w:themeColor="text1"/>
          <w:sz w:val="24"/>
          <w:szCs w:val="20"/>
        </w:rPr>
        <w:t>1</w:t>
      </w:r>
      <w:r w:rsidRPr="00B374CE">
        <w:rPr>
          <w:color w:val="000000" w:themeColor="text1"/>
          <w:sz w:val="24"/>
          <w:szCs w:val="20"/>
        </w:rPr>
        <w:fldChar w:fldCharType="end"/>
      </w:r>
      <w:r w:rsidRPr="00B374CE">
        <w:rPr>
          <w:color w:val="000000" w:themeColor="text1"/>
          <w:sz w:val="24"/>
          <w:szCs w:val="20"/>
        </w:rPr>
        <w:t xml:space="preserve">: </w:t>
      </w:r>
      <w:bookmarkEnd w:id="30"/>
      <w:r w:rsidR="00B64E84" w:rsidRPr="00B374CE">
        <w:rPr>
          <w:color w:val="000000" w:themeColor="text1"/>
          <w:sz w:val="24"/>
          <w:szCs w:val="20"/>
        </w:rPr>
        <w:t>Örnek Tablo</w:t>
      </w:r>
      <w:r w:rsidR="00B374CE">
        <w:rPr>
          <w:color w:val="000000" w:themeColor="text1"/>
          <w:sz w:val="24"/>
          <w:szCs w:val="20"/>
        </w:rPr>
        <w:t xml:space="preserve"> </w:t>
      </w:r>
      <w:r w:rsidR="00B374CE" w:rsidRPr="00B374CE">
        <w:rPr>
          <w:rFonts w:cs="Times New Roman"/>
          <w:color w:val="000000" w:themeColor="text1"/>
          <w:sz w:val="24"/>
          <w:szCs w:val="20"/>
        </w:rPr>
        <w:t>(Eğer kaynağı varsa (Yazarın Soyadı, Yıl)</w:t>
      </w:r>
    </w:p>
    <w:tbl>
      <w:tblPr>
        <w:tblStyle w:val="TabloKlavuzu"/>
        <w:tblW w:w="0" w:type="auto"/>
        <w:tblLook w:val="04A0" w:firstRow="1" w:lastRow="0" w:firstColumn="1" w:lastColumn="0" w:noHBand="0" w:noVBand="1"/>
      </w:tblPr>
      <w:tblGrid>
        <w:gridCol w:w="2123"/>
        <w:gridCol w:w="2123"/>
        <w:gridCol w:w="2123"/>
        <w:gridCol w:w="2124"/>
      </w:tblGrid>
      <w:tr w:rsidR="00496508" w14:paraId="0C74795D" w14:textId="77777777" w:rsidTr="00496508">
        <w:tc>
          <w:tcPr>
            <w:tcW w:w="2123" w:type="dxa"/>
          </w:tcPr>
          <w:p w14:paraId="6FE2745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D958E6F"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4D8622F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2DF789F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008B3977" w14:textId="77777777" w:rsidTr="00496508">
        <w:tc>
          <w:tcPr>
            <w:tcW w:w="2123" w:type="dxa"/>
          </w:tcPr>
          <w:p w14:paraId="6B6093D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147BA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D82901"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46A9F0E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2E562261" w14:textId="77777777" w:rsidTr="00496508">
        <w:tc>
          <w:tcPr>
            <w:tcW w:w="2123" w:type="dxa"/>
          </w:tcPr>
          <w:p w14:paraId="78284D8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D329F2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0FF38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30FE7EE0"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7A962972" w14:textId="77777777" w:rsidTr="00496508">
        <w:tc>
          <w:tcPr>
            <w:tcW w:w="2123" w:type="dxa"/>
          </w:tcPr>
          <w:p w14:paraId="3971B64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69E5B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2B9E2187"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6C790A8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58389245" w14:textId="77777777" w:rsidTr="00496508">
        <w:tc>
          <w:tcPr>
            <w:tcW w:w="2123" w:type="dxa"/>
          </w:tcPr>
          <w:p w14:paraId="6DC0E80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1C92713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90E43FE"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7353282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bl>
    <w:p w14:paraId="0F60678B" w14:textId="77777777" w:rsidR="00C60EB3" w:rsidRPr="00C60EB3" w:rsidRDefault="00C60EB3" w:rsidP="00FC02D9">
      <w:pPr>
        <w:spacing w:after="200" w:line="360" w:lineRule="auto"/>
        <w:jc w:val="center"/>
        <w:rPr>
          <w:rFonts w:ascii="Times New Roman" w:eastAsia="Calibri" w:hAnsi="Times New Roman" w:cs="Times New Roman"/>
          <w:color w:val="000000"/>
          <w:sz w:val="20"/>
          <w:szCs w:val="20"/>
        </w:rPr>
      </w:pPr>
    </w:p>
    <w:p w14:paraId="0070EE1B" w14:textId="1C34065B" w:rsidR="00C60EB3" w:rsidRPr="00C60EB3" w:rsidRDefault="00C60EB3" w:rsidP="00496508">
      <w:pPr>
        <w:spacing w:after="200" w:line="360" w:lineRule="auto"/>
        <w:ind w:firstLine="567"/>
        <w:rPr>
          <w:rFonts w:ascii="Times New Roman" w:eastAsia="Calibri" w:hAnsi="Times New Roman" w:cs="Times New Roman"/>
          <w:color w:val="000000"/>
          <w:sz w:val="20"/>
          <w:szCs w:val="20"/>
        </w:rPr>
      </w:pPr>
    </w:p>
    <w:p w14:paraId="076B348A" w14:textId="77777777" w:rsidR="00C60EB3" w:rsidRPr="00C60EB3" w:rsidRDefault="00C60EB3" w:rsidP="00496508">
      <w:pPr>
        <w:spacing w:after="200" w:line="360" w:lineRule="auto"/>
        <w:rPr>
          <w:rFonts w:ascii="Times New Roman" w:eastAsia="Calibri" w:hAnsi="Times New Roman" w:cs="Times New Roman"/>
          <w:color w:val="000000"/>
          <w:sz w:val="20"/>
          <w:szCs w:val="20"/>
        </w:rPr>
      </w:pPr>
    </w:p>
    <w:p w14:paraId="06EB58A1" w14:textId="77777777" w:rsidR="00280553" w:rsidRDefault="00280553">
      <w:pPr>
        <w:spacing w:line="259" w:lineRule="auto"/>
        <w:rPr>
          <w:rFonts w:ascii="Times New Roman" w:eastAsiaTheme="majorEastAsia" w:hAnsi="Times New Roman" w:cstheme="majorBidi"/>
          <w:b/>
          <w:bCs/>
          <w:color w:val="000000" w:themeColor="text1"/>
          <w:sz w:val="28"/>
          <w:szCs w:val="28"/>
        </w:rPr>
      </w:pPr>
      <w:bookmarkStart w:id="31" w:name="_Toc520643782"/>
      <w:bookmarkEnd w:id="28"/>
      <w:r>
        <w:br w:type="page"/>
      </w:r>
    </w:p>
    <w:p w14:paraId="1A4E4D44" w14:textId="18F4EB16" w:rsidR="00580076" w:rsidRPr="003137DE" w:rsidRDefault="00580076" w:rsidP="003137DE">
      <w:pPr>
        <w:pStyle w:val="Balk1"/>
        <w:rPr>
          <w:sz w:val="24"/>
        </w:rPr>
      </w:pPr>
      <w:bookmarkStart w:id="32" w:name="_Toc24718236"/>
      <w:r w:rsidRPr="003137DE">
        <w:rPr>
          <w:sz w:val="24"/>
        </w:rPr>
        <w:lastRenderedPageBreak/>
        <w:t>5.TARTIŞMA</w:t>
      </w:r>
      <w:bookmarkEnd w:id="31"/>
      <w:bookmarkEnd w:id="32"/>
    </w:p>
    <w:p w14:paraId="627F4D93" w14:textId="77777777" w:rsidR="0052397D" w:rsidRPr="005521DB" w:rsidRDefault="0052397D" w:rsidP="004D2423">
      <w:pPr>
        <w:spacing w:after="200" w:line="360" w:lineRule="auto"/>
        <w:jc w:val="both"/>
        <w:rPr>
          <w:rFonts w:ascii="Times New Roman" w:hAnsi="Times New Roman" w:cs="Times New Roman"/>
        </w:rPr>
      </w:pPr>
    </w:p>
    <w:p w14:paraId="78EE1E4D" w14:textId="779EB6CE"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literatür sonuçları ile karşılaştırılmalıdır. Xxxxxxxxxxxxxxxxxxxxx xxxxxxxxxxxxxxxxxxxxxxxx xxxxxxxxxxxxxxxxxxxxxxxxxx xxxxxxxxxxxxxxxxxxxxxxxxxxxxxxxxx</w:t>
      </w:r>
    </w:p>
    <w:p w14:paraId="1ED7F7A5" w14:textId="77777777" w:rsidR="00496508" w:rsidRPr="00586576" w:rsidRDefault="00496508" w:rsidP="00496508">
      <w:pPr>
        <w:spacing w:after="200" w:line="360" w:lineRule="auto"/>
        <w:ind w:firstLine="567"/>
        <w:jc w:val="both"/>
        <w:rPr>
          <w:rFonts w:ascii="Times New Roman" w:hAnsi="Times New Roman" w:cs="Times New Roman"/>
          <w:color w:val="000000" w:themeColor="text1"/>
        </w:rPr>
      </w:pPr>
    </w:p>
    <w:p w14:paraId="45328897" w14:textId="77777777" w:rsidR="00496508" w:rsidRDefault="00496508">
      <w:pPr>
        <w:spacing w:line="259" w:lineRule="auto"/>
        <w:rPr>
          <w:rFonts w:ascii="Times New Roman" w:eastAsiaTheme="majorEastAsia" w:hAnsi="Times New Roman" w:cstheme="majorBidi"/>
          <w:b/>
          <w:bCs/>
          <w:color w:val="000000" w:themeColor="text1"/>
          <w:sz w:val="28"/>
          <w:szCs w:val="28"/>
        </w:rPr>
      </w:pPr>
      <w:bookmarkStart w:id="33" w:name="_Hlk536136936"/>
      <w:r>
        <w:br w:type="page"/>
      </w:r>
    </w:p>
    <w:p w14:paraId="0AE41529" w14:textId="4C431968" w:rsidR="00580076" w:rsidRPr="003137DE" w:rsidRDefault="00580076" w:rsidP="003137DE">
      <w:pPr>
        <w:pStyle w:val="Balk1"/>
        <w:rPr>
          <w:sz w:val="24"/>
        </w:rPr>
      </w:pPr>
      <w:bookmarkStart w:id="34" w:name="_Toc24718237"/>
      <w:r w:rsidRPr="003137DE">
        <w:rPr>
          <w:sz w:val="24"/>
        </w:rPr>
        <w:lastRenderedPageBreak/>
        <w:t>6.</w:t>
      </w:r>
      <w:r w:rsidR="00EC784F" w:rsidRPr="003137DE">
        <w:rPr>
          <w:sz w:val="24"/>
        </w:rPr>
        <w:t xml:space="preserve"> </w:t>
      </w:r>
      <w:r w:rsidRPr="003137DE">
        <w:rPr>
          <w:sz w:val="24"/>
        </w:rPr>
        <w:t>SONUÇ VE ÖNERİLER</w:t>
      </w:r>
      <w:bookmarkEnd w:id="34"/>
    </w:p>
    <w:p w14:paraId="38EBB49A" w14:textId="77777777" w:rsidR="0052397D" w:rsidRPr="005521DB" w:rsidRDefault="0052397D" w:rsidP="004D2423">
      <w:pPr>
        <w:spacing w:after="200" w:line="360" w:lineRule="auto"/>
        <w:jc w:val="both"/>
        <w:rPr>
          <w:rFonts w:ascii="Times New Roman" w:hAnsi="Times New Roman" w:cs="Times New Roman"/>
          <w:color w:val="000000" w:themeColor="text1"/>
        </w:rPr>
      </w:pPr>
    </w:p>
    <w:p w14:paraId="055AF776" w14:textId="0DE6DF22"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3"/>
      <w:r w:rsidR="00496508">
        <w:rPr>
          <w:rFonts w:ascii="Times New Roman" w:hAnsi="Times New Roman" w:cs="Times New Roman"/>
          <w:color w:val="000000" w:themeColor="text1"/>
          <w:sz w:val="24"/>
          <w:szCs w:val="24"/>
        </w:rPr>
        <w:t xml:space="preserve">elde edilen sonuçlar ve çözüm önerileri bu bölüme yazılmalıdır. </w:t>
      </w:r>
    </w:p>
    <w:p w14:paraId="25AE2909" w14:textId="77777777" w:rsidR="00496508" w:rsidRDefault="00496508" w:rsidP="00496508">
      <w:pPr>
        <w:spacing w:after="200" w:line="360" w:lineRule="auto"/>
        <w:ind w:firstLine="567"/>
        <w:jc w:val="both"/>
        <w:rPr>
          <w:rFonts w:ascii="Times New Roman" w:hAnsi="Times New Roman" w:cs="Times New Roman"/>
          <w:sz w:val="24"/>
          <w:szCs w:val="24"/>
        </w:rPr>
      </w:pPr>
    </w:p>
    <w:p w14:paraId="217A4AD2" w14:textId="6B951063" w:rsidR="00580076" w:rsidRDefault="00580076" w:rsidP="00FC02D9">
      <w:pPr>
        <w:spacing w:after="200" w:line="360" w:lineRule="auto"/>
        <w:contextualSpacing/>
        <w:jc w:val="both"/>
        <w:rPr>
          <w:rFonts w:ascii="Times New Roman" w:hAnsi="Times New Roman" w:cs="Times New Roman"/>
          <w:sz w:val="24"/>
          <w:szCs w:val="24"/>
        </w:rPr>
      </w:pPr>
    </w:p>
    <w:p w14:paraId="16CECF3D" w14:textId="77777777"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14:paraId="5CBFE147" w14:textId="0774618B" w:rsidR="00E60F26" w:rsidRDefault="00E60F26" w:rsidP="00EC784F">
      <w:pPr>
        <w:pStyle w:val="Balk1"/>
      </w:pPr>
      <w:bookmarkStart w:id="35" w:name="_Toc24718238"/>
      <w:r w:rsidRPr="00F73768">
        <w:lastRenderedPageBreak/>
        <w:t>KAYNAKLAR</w:t>
      </w:r>
      <w:bookmarkEnd w:id="35"/>
    </w:p>
    <w:p w14:paraId="483236BC" w14:textId="77777777" w:rsidR="00E60F26" w:rsidRPr="00C21D97" w:rsidRDefault="00E60F26" w:rsidP="00E60F26">
      <w:pPr>
        <w:jc w:val="both"/>
        <w:rPr>
          <w:rFonts w:ascii="Times New Roman" w:hAnsi="Times New Roman" w:cs="Times New Roman"/>
          <w:sz w:val="20"/>
          <w:szCs w:val="20"/>
        </w:rPr>
      </w:pPr>
    </w:p>
    <w:p w14:paraId="496AB140" w14:textId="77777777" w:rsidR="00E60F26" w:rsidRDefault="00E60F26" w:rsidP="00E60F26">
      <w:pPr>
        <w:spacing w:after="0" w:line="360" w:lineRule="auto"/>
        <w:ind w:left="35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Alaşar Yıldırım, Y., Kuruoğlu, M. (2013) Türkiye’deki İşçi Sağlığı ve İş Güvenliğinin Abd ile Kıyaslanması. Beykent Üniversitesi Fen ve Mühendislik Bilimleri Dergisi, 6(2):105-120.</w:t>
      </w:r>
    </w:p>
    <w:p w14:paraId="1D1EADC2" w14:textId="77777777" w:rsidR="00E60F26" w:rsidRPr="009A6581" w:rsidRDefault="00E60F26" w:rsidP="00E60F26">
      <w:pPr>
        <w:spacing w:after="0" w:line="360" w:lineRule="auto"/>
        <w:ind w:left="357"/>
        <w:jc w:val="both"/>
        <w:rPr>
          <w:rFonts w:ascii="Times New Roman" w:hAnsi="Times New Roman" w:cs="Times New Roman"/>
          <w:color w:val="000000" w:themeColor="text1"/>
          <w:sz w:val="20"/>
          <w:szCs w:val="20"/>
        </w:rPr>
      </w:pPr>
    </w:p>
    <w:p w14:paraId="3CFCA63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 Taşpınar, Y. (2012), İşçi Sağlığı ve İş Güvenliğinde Yeni Yaklaşımlar,Demir Çelik Sektörü Çalışanlarının İşçi Sağlığı ve İş Güvenliği Algısı: Konya Örneği, IISS12 Uluslararası Demir Çelik Sempozyumu Bildirileri, 2-4 Nisan 2012, Karabük, ss. 1190-1196.</w:t>
      </w:r>
    </w:p>
    <w:p w14:paraId="43819BC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E419DD8"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Anar, B. (2011) Evli ve Çalışan Yetişkinlerin Toplumsal Cinsiyet Rolleri ile Evlilik Doyumu ve İş Doyumu İlişkisinin İncelenmesi. Yüksek Lisans Tezi. Sosyal Bilimler Enstitüsü, Çukurova Üniversitesi.</w:t>
      </w:r>
    </w:p>
    <w:p w14:paraId="16515A09" w14:textId="77777777" w:rsidR="00E60F26" w:rsidRPr="009A6581" w:rsidRDefault="00E60F26" w:rsidP="00E60F26">
      <w:pPr>
        <w:tabs>
          <w:tab w:val="left" w:pos="2304"/>
        </w:tabs>
        <w:spacing w:after="0" w:line="360" w:lineRule="auto"/>
        <w:ind w:left="360"/>
        <w:jc w:val="both"/>
        <w:rPr>
          <w:rFonts w:ascii="Times New Roman" w:hAnsi="Times New Roman" w:cs="Times New Roman"/>
          <w:sz w:val="20"/>
          <w:szCs w:val="20"/>
        </w:rPr>
      </w:pPr>
    </w:p>
    <w:p w14:paraId="49F7DAB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Atan ve Ark. (2017) Türkiye’de İş Sağlığı ve Güvenliği Algısı. ÇSGB, 58:17-200.</w:t>
      </w:r>
    </w:p>
    <w:p w14:paraId="448DA6D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9459D0F"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Atay, F. (2006) Endüstri Alanında Çalışan Bireylerin İş Doyumu Düzeylerinin İş Güvenliği Algıları Açısından İncelenmesi. Yüksek Lisans Tezi. Sosyal Bilimler Enstitüsü, Sakarya Üniversitesi.</w:t>
      </w:r>
    </w:p>
    <w:p w14:paraId="4EA708F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90FAE43"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Avram, E.,Ionescu, D., Mincu, C.L: (2015) Percived safety climate and organizational trust: the mediator role of job satisfaction. Procedia-Social and Behavioral Sciences, 187(2015), 679-684.</w:t>
      </w:r>
    </w:p>
    <w:p w14:paraId="699D4BE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276D29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A., Tiryaki, S., Üçüncü, K., Yıldırım, İ. (2015) Orman ürünleri sanayinde işyeri güvenlik iklimi algısı. SDÜ Mühendislik Bilimleri ve Tasarım Dergisi, 3(3): 205-212.</w:t>
      </w:r>
    </w:p>
    <w:p w14:paraId="3379984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AD31F0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F. (2010) İşletmelerde Fiziksel Çalışma Koşullarının İş Doyumu Üzerine Etkisi. Yüksek Lisans Tezi. Sosyal Bilimler Enstitüsü, Atatürk Üniversitesi.</w:t>
      </w:r>
    </w:p>
    <w:p w14:paraId="705A1D7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295AD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14:paraId="698EA04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A7AA26"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Bayraktaroğlu, S., Aras, M., Atay, E. (2018) Çalışanlarda iş güvenliği ve iş kazası algısı: mavi yakalılar üzerine bir araştırma. Uluslararası Yönetim ve Sosyal Araştırmalar Dergisi, 15(9): 1-15.</w:t>
      </w:r>
    </w:p>
    <w:p w14:paraId="7E372BEC" w14:textId="77777777" w:rsidR="00E60F26" w:rsidRPr="00831C63" w:rsidRDefault="00E60F26" w:rsidP="00E60F26">
      <w:pPr>
        <w:pStyle w:val="Default"/>
        <w:spacing w:line="360" w:lineRule="auto"/>
        <w:ind w:left="360"/>
        <w:jc w:val="both"/>
        <w:rPr>
          <w:color w:val="000000" w:themeColor="text1"/>
          <w:sz w:val="20"/>
          <w:szCs w:val="20"/>
        </w:rPr>
      </w:pPr>
    </w:p>
    <w:p w14:paraId="259CFED0"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Bergheim, K., Nielsen, M.B., Mearns, K., Eid, J. (2014) The relationship between psychological capital, job satisfaction and safety perceptions in the maritime industry. Elsevier, Safety Science, 74(2015), 27-36.</w:t>
      </w:r>
    </w:p>
    <w:p w14:paraId="12E831A1"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0C4AC93"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14:paraId="441D815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AF866F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Cingiloğlu, A. (2018) Ülkemizde Dört Farklı Deri Sanayinde Çalışanlarda İş Sağlığı ve Güvenliği Üzerine Bir Anket Araştırması. Yüksek Lisans Tezi. Sağlık Bilimleri Enstitüsü, Üsküdar Üniversitesi.</w:t>
      </w:r>
    </w:p>
    <w:p w14:paraId="6691C7B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1A7E97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Çalışır, S. (2015) Sivil Tersanelerde Çalışan İşçilerde İş Güvenliği Algısı Üzerine Bir Alan Çalışması (Tuzla Bölgesi). Yüksek Lisans Tezi. Sosyal Bilimler Enstitüsü, Nişantaşı Üniversitesi.</w:t>
      </w:r>
    </w:p>
    <w:p w14:paraId="21B3306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2539FAD"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14:paraId="0D219C2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D7086C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Dönmez, B. (2015) Türkiye ve Dünyada İş Sağlığı ve Güvenliği. Yüksek Lisans Tezi. Fen Bilimleri Enstitüsü, İstanbul Aydın Üniversitesi.</w:t>
      </w:r>
    </w:p>
    <w:p w14:paraId="40EEFE0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B94DAF7"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Dündar, T. (2018) İş Sağlığı ve Güvenliği Alanında Kişisel Koruyucu Donanımların Kullanımını Etkinleştirmek İçin Rfid Tabanlı Sistem Önerisi. Yüksek Lisans Tezi. Fen Bilimleri Enstitüsü, İzmir Ekonomi Üniversitesi.</w:t>
      </w:r>
    </w:p>
    <w:p w14:paraId="08A10FF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5ED85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Eğinli, A.T. (2009) Çalışanlarda İş Doyumu: Kamu ve Özel Sektör Çalışanlarının İş Doyumuna Yönelik Bir Araştırma. Atatürk Üniversitesi İktisadi ve İdari Bilimler Dergisi, 23(3):35-52.</w:t>
      </w:r>
    </w:p>
    <w:p w14:paraId="2416A1F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3502A7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14:paraId="0579F7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21E5B4"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Fang, D., Chen, Y., Wong, L. (2006). Safety cimate in construction ındustry: a case study in Hong Kong. </w:t>
      </w:r>
      <w:r w:rsidRPr="009A6581">
        <w:rPr>
          <w:rFonts w:ascii="Times New Roman" w:eastAsia="Calibri-Bold" w:hAnsi="Times New Roman" w:cs="Times New Roman"/>
          <w:bCs/>
          <w:color w:val="000000" w:themeColor="text1"/>
          <w:sz w:val="20"/>
          <w:szCs w:val="20"/>
        </w:rPr>
        <w:t>Journal of Construction Engineering and Management</w:t>
      </w:r>
      <w:r w:rsidRPr="009A6581">
        <w:rPr>
          <w:rFonts w:ascii="Times New Roman" w:hAnsi="Times New Roman" w:cs="Times New Roman"/>
          <w:color w:val="000000" w:themeColor="text1"/>
          <w:sz w:val="20"/>
          <w:szCs w:val="20"/>
        </w:rPr>
        <w:t>, 132(6): 573-584.</w:t>
      </w:r>
    </w:p>
    <w:p w14:paraId="3675EE4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542E2FF" w14:textId="77777777" w:rsidR="00E60F26"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rsidRPr="009A6581">
        <w:rPr>
          <w:rFonts w:ascii="Times New Roman" w:eastAsia="Times New Roman" w:hAnsi="Times New Roman" w:cs="Times New Roman"/>
          <w:color w:val="000000" w:themeColor="text1"/>
          <w:sz w:val="20"/>
          <w:szCs w:val="20"/>
          <w:lang w:eastAsia="tr-TR"/>
        </w:rPr>
        <w:t>Gök, S. (2018) Atık Su Arıtma Tesislerinde Risk Değerlendirmesi. Yüksek Lisans Tezi. Sosyal Bilimler Enstitüsü, Gaziantep Üniversitesi.</w:t>
      </w:r>
    </w:p>
    <w:p w14:paraId="520B3C3C"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14129D5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Gündüz, B. (2016) Çalışanların Örgütsel Bağlılık ve İş Güvenliği Algıları Arasındaki İlişki: Gebze Organize Sanayi Bölgesi Örneği. Yüksek Lisans Tezi. Sosyal Bilimler Enstitüsü, Nişantaşı Üniversitesi.</w:t>
      </w:r>
    </w:p>
    <w:p w14:paraId="292B00C0"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1C8A00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Güngör, B., Çetin, S. (2018) İş Tatmini Algısının Çalışanların Demografik Özelliklerine Göre Farklılıkları: Kastamonu İli Kamu Sektörü ve Özel Sektör Kurumlarında Bir Araştırma. International Journal of Social Sciences, 2(1):50-73.</w:t>
      </w:r>
    </w:p>
    <w:p w14:paraId="38B074C1"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47BD0C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Gürbüz, H., İbrakovic, H. (2017) İşletmelerde iş güvenliği, güvenlik performansı ve iş güvenliği kültürü. Sosyal Bilimler Dergisi, 4(11), 442-469.</w:t>
      </w:r>
    </w:p>
    <w:p w14:paraId="7D0532C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B796630" w14:textId="5095EA7F"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 xml:space="preserve">Gyekye, S., Salminen, S. (2010). Organizational safety climate and work experience. </w:t>
      </w:r>
      <w:r w:rsidRPr="009A6581">
        <w:rPr>
          <w:rFonts w:ascii="Times New Roman" w:eastAsia="Calibri-Bold" w:hAnsi="Times New Roman" w:cs="Times New Roman"/>
          <w:bCs/>
          <w:color w:val="000000" w:themeColor="text1"/>
          <w:sz w:val="20"/>
          <w:szCs w:val="20"/>
        </w:rPr>
        <w:t>International Journal of Occupational Safety and Ergonomics</w:t>
      </w:r>
      <w:r w:rsidRPr="009A6581">
        <w:rPr>
          <w:rFonts w:ascii="Times New Roman" w:hAnsi="Times New Roman" w:cs="Times New Roman"/>
          <w:color w:val="000000" w:themeColor="text1"/>
          <w:sz w:val="20"/>
          <w:szCs w:val="20"/>
        </w:rPr>
        <w:t>, 16(4): 431-443.</w:t>
      </w:r>
    </w:p>
    <w:p w14:paraId="2251DCEF" w14:textId="77777777" w:rsidR="00C74BAB" w:rsidRDefault="00C74BAB" w:rsidP="00E60F26">
      <w:pPr>
        <w:spacing w:after="0" w:line="360" w:lineRule="auto"/>
        <w:ind w:left="360"/>
        <w:jc w:val="both"/>
        <w:rPr>
          <w:rFonts w:ascii="Times New Roman" w:hAnsi="Times New Roman" w:cs="Times New Roman"/>
          <w:color w:val="000000" w:themeColor="text1"/>
          <w:sz w:val="20"/>
          <w:szCs w:val="20"/>
        </w:rPr>
      </w:pPr>
    </w:p>
    <w:p w14:paraId="0B52295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14:paraId="6A07AEC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3C95539" w14:textId="77777777" w:rsidR="00E60F26" w:rsidRDefault="00097EDF" w:rsidP="00E60F26">
      <w:pPr>
        <w:spacing w:after="0" w:line="360" w:lineRule="auto"/>
        <w:ind w:left="360"/>
        <w:jc w:val="both"/>
        <w:rPr>
          <w:rFonts w:ascii="Times New Roman" w:eastAsia="Times New Roman" w:hAnsi="Times New Roman" w:cs="Times New Roman"/>
          <w:color w:val="000000" w:themeColor="text1"/>
          <w:sz w:val="20"/>
          <w:szCs w:val="20"/>
          <w:lang w:eastAsia="tr-TR"/>
        </w:rPr>
      </w:pPr>
      <w:hyperlink r:id="rId11" w:history="1">
        <w:r w:rsidR="00E60F26" w:rsidRPr="009A6581">
          <w:rPr>
            <w:rStyle w:val="Kpr"/>
            <w:rFonts w:ascii="Times New Roman" w:hAnsi="Times New Roman" w:cs="Times New Roman"/>
            <w:color w:val="000000" w:themeColor="text1"/>
            <w:sz w:val="20"/>
            <w:szCs w:val="20"/>
          </w:rPr>
          <w:t>http://www.cmo.org.tr/genel/bizden_detay.php?kod=90883</w:t>
        </w:r>
      </w:hyperlink>
      <w:r w:rsidR="00E60F26" w:rsidRPr="009A6581">
        <w:rPr>
          <w:rFonts w:ascii="Times New Roman" w:hAnsi="Times New Roman" w:cs="Times New Roman"/>
          <w:color w:val="000000" w:themeColor="text1"/>
          <w:sz w:val="20"/>
          <w:szCs w:val="20"/>
        </w:rPr>
        <w:t xml:space="preserve"> </w:t>
      </w:r>
      <w:r w:rsidR="00E60F26" w:rsidRPr="009A6581">
        <w:rPr>
          <w:rFonts w:ascii="Times New Roman" w:eastAsia="Times New Roman" w:hAnsi="Times New Roman" w:cs="Times New Roman"/>
          <w:color w:val="000000" w:themeColor="text1"/>
          <w:sz w:val="20"/>
          <w:szCs w:val="20"/>
          <w:lang w:eastAsia="tr-TR"/>
        </w:rPr>
        <w:t>(Ulaşım 23 Aralık 2018).</w:t>
      </w:r>
    </w:p>
    <w:p w14:paraId="1DD73D62" w14:textId="77777777" w:rsidR="00E60F26" w:rsidRPr="009A6581" w:rsidRDefault="00E60F26" w:rsidP="00E60F26">
      <w:pPr>
        <w:spacing w:after="0" w:line="360" w:lineRule="auto"/>
        <w:ind w:left="360"/>
        <w:jc w:val="both"/>
        <w:rPr>
          <w:rFonts w:ascii="Times New Roman" w:hAnsi="Times New Roman" w:cs="Times New Roman"/>
          <w:b/>
          <w:color w:val="000000" w:themeColor="text1"/>
          <w:sz w:val="20"/>
          <w:szCs w:val="20"/>
        </w:rPr>
      </w:pPr>
    </w:p>
    <w:p w14:paraId="1CE95BE5" w14:textId="77777777" w:rsidR="003137DE" w:rsidRDefault="003137DE" w:rsidP="003137DE">
      <w:pPr>
        <w:spacing w:after="0" w:line="360" w:lineRule="auto"/>
        <w:ind w:left="284"/>
        <w:jc w:val="both"/>
        <w:rPr>
          <w:rFonts w:ascii="Times New Roman" w:hAnsi="Times New Roman" w:cs="Times New Roman"/>
          <w:color w:val="000000" w:themeColor="text1"/>
          <w:sz w:val="20"/>
          <w:szCs w:val="20"/>
        </w:rPr>
      </w:pPr>
      <w:r>
        <w:t xml:space="preserve">CMO </w:t>
      </w:r>
      <w:hyperlink r:id="rId12" w:history="1">
        <w:r w:rsidR="00E60F26" w:rsidRPr="009A6581">
          <w:rPr>
            <w:rStyle w:val="Kpr"/>
            <w:rFonts w:ascii="Times New Roman" w:hAnsi="Times New Roman" w:cs="Times New Roman"/>
            <w:color w:val="000000" w:themeColor="text1"/>
            <w:sz w:val="20"/>
            <w:szCs w:val="20"/>
          </w:rPr>
          <w:t>http://www.cmo.org.tr/genel/bizden_detay.php?kod=94303&amp;tipi=67&amp;sube=3</w:t>
        </w:r>
      </w:hyperlink>
      <w:r>
        <w:rPr>
          <w:rFonts w:ascii="Times New Roman" w:hAnsi="Times New Roman" w:cs="Times New Roman"/>
          <w:color w:val="000000" w:themeColor="text1"/>
          <w:sz w:val="20"/>
          <w:szCs w:val="20"/>
        </w:rPr>
        <w:t xml:space="preserve"> Erişim</w:t>
      </w:r>
    </w:p>
    <w:p w14:paraId="655A8BA0" w14:textId="79FDE93A" w:rsidR="00E60F26" w:rsidRDefault="003137DE" w:rsidP="003137DE">
      <w:pPr>
        <w:spacing w:after="0" w:line="360" w:lineRule="auto"/>
        <w:ind w:left="284"/>
        <w:jc w:val="both"/>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tarihi:03.012019</w:t>
      </w:r>
      <w:r w:rsidRPr="009A6581">
        <w:rPr>
          <w:rFonts w:ascii="Times New Roman" w:hAnsi="Times New Roman" w:cs="Times New Roman"/>
          <w:color w:val="000000" w:themeColor="text1"/>
          <w:sz w:val="20"/>
          <w:szCs w:val="20"/>
        </w:rPr>
        <w:t>.</w:t>
      </w:r>
    </w:p>
    <w:p w14:paraId="5DAB6DB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4A003E" w14:textId="77777777" w:rsidR="003137DE"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eastAsia="tr-TR"/>
        </w:rPr>
      </w:pPr>
      <w:r>
        <w:t xml:space="preserve">Haber7 </w:t>
      </w:r>
      <w:hyperlink r:id="rId13" w:history="1">
        <w:r w:rsidR="00E60F26" w:rsidRPr="009A6581">
          <w:rPr>
            <w:rStyle w:val="Kpr"/>
            <w:rFonts w:ascii="Times New Roman" w:eastAsia="Times New Roman" w:hAnsi="Times New Roman" w:cs="Times New Roman"/>
            <w:color w:val="000000" w:themeColor="text1"/>
            <w:sz w:val="20"/>
            <w:szCs w:val="20"/>
            <w:lang w:eastAsia="tr-TR"/>
          </w:rPr>
          <w:t>http://www.haber7.com/genel-olaylar/haber/1039517-aritma-tesisinde-facia-7-isci-oldu</w:t>
        </w:r>
      </w:hyperlink>
    </w:p>
    <w:p w14:paraId="3C8D48BB" w14:textId="15B8F2DF" w:rsidR="003137DE" w:rsidRPr="003137DE" w:rsidRDefault="003137DE" w:rsidP="003137DE">
      <w:pPr>
        <w:tabs>
          <w:tab w:val="left" w:pos="1134"/>
        </w:tabs>
        <w:spacing w:after="0" w:line="360" w:lineRule="auto"/>
        <w:ind w:left="284"/>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tarihi:04.012019</w:t>
      </w:r>
    </w:p>
    <w:p w14:paraId="5F13B6C6" w14:textId="77777777" w:rsidR="00E60F26" w:rsidRPr="009A6581" w:rsidRDefault="00E60F2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p>
    <w:p w14:paraId="1257AAD1" w14:textId="52CE5EF3" w:rsidR="00E60F26" w:rsidRDefault="003137DE" w:rsidP="00E60F26">
      <w:pPr>
        <w:spacing w:after="0" w:line="360" w:lineRule="auto"/>
        <w:ind w:left="360"/>
        <w:jc w:val="both"/>
        <w:rPr>
          <w:rFonts w:ascii="Times New Roman" w:hAnsi="Times New Roman" w:cs="Times New Roman"/>
          <w:color w:val="000000" w:themeColor="text1"/>
          <w:sz w:val="20"/>
          <w:szCs w:val="20"/>
        </w:rPr>
      </w:pPr>
      <w:r>
        <w:t xml:space="preserve">SGK </w:t>
      </w:r>
      <w:hyperlink r:id="rId14"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14:paraId="4840C215"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EF45A5E" w14:textId="5FF5DE48" w:rsidR="00E60F26"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t xml:space="preserve">İSKİ </w:t>
      </w:r>
      <w:hyperlink r:id="rId15"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14:paraId="1F3B8F55"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4AF678C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Huang, Y.H., Lee, J., McFadden, A.C., Murphy, L.A., Robertson, M.M., Cheung, J.H., Zohar, D. (2016) Beyond safety outcomes: An investigation of the impact of safety climate on job satisfaction, employee engagement and turnover using social Exchange theory as the theoretical framework. Elsevier, Applied Ergonomics, 55(2016), 248-257.</w:t>
      </w:r>
    </w:p>
    <w:p w14:paraId="6C8486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320B0E"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Idrees, M.D.,Hafeez, M., Kim, J.Y. (2017) Workers’ age and the ımpact of psychological factors on the perception of safety at construction sites. Sustainability, 2017,9, 745: 1-15. </w:t>
      </w:r>
      <w:hyperlink r:id="rId16" w:history="1">
        <w:r w:rsidRPr="009A6581">
          <w:rPr>
            <w:rFonts w:ascii="Times New Roman" w:hAnsi="Times New Roman" w:cs="Times New Roman"/>
            <w:color w:val="000000" w:themeColor="text1"/>
            <w:sz w:val="20"/>
            <w:szCs w:val="20"/>
          </w:rPr>
          <w:t>http://www.mdpi.com/2071-1050/9/5/745/htm</w:t>
        </w:r>
      </w:hyperlink>
      <w:r w:rsidRPr="009A6581">
        <w:rPr>
          <w:rFonts w:ascii="Times New Roman" w:hAnsi="Times New Roman" w:cs="Times New Roman"/>
          <w:color w:val="000000" w:themeColor="text1"/>
          <w:sz w:val="20"/>
          <w:szCs w:val="20"/>
        </w:rPr>
        <w:t xml:space="preserve"> (Ulaşım: 21.12.2018)</w:t>
      </w:r>
    </w:p>
    <w:p w14:paraId="21DEDE72"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E08846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‘İşçi Sağlığı ve İş Güvenliği’ 2018, Tmmob Makine Mühendisleri Odası; 8(689):1-223.</w:t>
      </w:r>
    </w:p>
    <w:p w14:paraId="27CBED6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55EA895" w14:textId="77777777" w:rsidR="00E60F26"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rPr>
      </w:pPr>
      <w:r w:rsidRPr="009A6581">
        <w:rPr>
          <w:rFonts w:ascii="Times New Roman" w:eastAsia="Times New Roman" w:hAnsi="Times New Roman" w:cs="Times New Roman"/>
          <w:color w:val="000000" w:themeColor="text1"/>
          <w:sz w:val="20"/>
          <w:szCs w:val="20"/>
        </w:rPr>
        <w:t>İzmir Tabip Odası İşçi Sağlığı ve İşyeri Hekimliği Komisyonu, Türkiye Kanalizasyon-Atık Su Arıtma Tesislerinde Ölümlü İş Kazaları Değerlendirme Raporu, 2011-2014.</w:t>
      </w:r>
    </w:p>
    <w:p w14:paraId="2B76501F" w14:textId="77777777" w:rsidR="00E60F26" w:rsidRPr="009A6581"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rPr>
      </w:pPr>
    </w:p>
    <w:p w14:paraId="74EC6FA1" w14:textId="1EF70A3F"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The predictive validity of safety climate. </w:t>
      </w:r>
      <w:r w:rsidRPr="009A6581">
        <w:rPr>
          <w:rFonts w:ascii="Times New Roman" w:eastAsia="Calibri-Bold" w:hAnsi="Times New Roman" w:cs="Times New Roman"/>
          <w:bCs/>
          <w:color w:val="000000" w:themeColor="text1"/>
          <w:sz w:val="20"/>
          <w:szCs w:val="20"/>
        </w:rPr>
        <w:t>Journal of Safety Research</w:t>
      </w:r>
      <w:r w:rsidRPr="009A6581">
        <w:rPr>
          <w:rFonts w:ascii="Times New Roman" w:hAnsi="Times New Roman" w:cs="Times New Roman"/>
          <w:color w:val="000000" w:themeColor="text1"/>
          <w:sz w:val="20"/>
          <w:szCs w:val="20"/>
        </w:rPr>
        <w:t>, 38(5): 511-521.</w:t>
      </w:r>
    </w:p>
    <w:p w14:paraId="0650DD25" w14:textId="77777777" w:rsidR="00E91519" w:rsidRPr="009A6581"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2D83606F"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Kahraman, G. (2011) Yoğun Bakım Hemşirelerinin İş Doyumları ve Etkileyen Faktörler. Dokuz Eylül Üniversitesi Hemşirelik Yüksekokulu Elektronik Dergisi, 4(1):12-18.</w:t>
      </w:r>
    </w:p>
    <w:p w14:paraId="2417605C"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2FD881B0" w14:textId="675D3591"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1FF415BB"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Kaya, F. (2013) Elazığ İlinde Birinci Basamak Sağlık Çalışanlarında İş Doyumu ve Etkileyen Faktörler. Tıpta Uzmanlık Tezi. Fırat Üniversitesi.</w:t>
      </w:r>
    </w:p>
    <w:p w14:paraId="71F263C6"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AEA8FA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Kaya, S. (2016) Atık Su Arıtma Tesisi İnşaatında Yapı Bilgi Modelleme Sisteminin Uygulanması Üzerine Bir Araştırma. Yüksek Lisans Tezi. Fen Bilimleri Enstitüsü, Beykent Üniversitesi.</w:t>
      </w:r>
    </w:p>
    <w:p w14:paraId="1395C2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5C10F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H.H. (2018) Geri Dönüşüm İşletmelerinde İş Sağlığı ve Güvenliği. Yüksek Lisans Tezi. Fen Bilimleri Enstitüsü, Cumhuriyet Üniversitesi.</w:t>
      </w:r>
    </w:p>
    <w:p w14:paraId="2E02D04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CFE29C3"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Kılıç, Ö.S. (2011) İlköğretim Okullarında Görev Yapan Okul Müdürü ve Öğretmenlerin İş Doyumu (Tokat İli Örneği). Yüksek Lisans Tezi. Eğitim Bilimleri Enstitüsü, Selçuk Üniversitesi.</w:t>
      </w:r>
    </w:p>
    <w:p w14:paraId="7D94E71E"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54735C7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AF10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21A50F"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C60318" w14:textId="77777777" w:rsidR="00E60F26" w:rsidRPr="00831C63" w:rsidRDefault="00E60F26" w:rsidP="00E60F26">
      <w:pPr>
        <w:pStyle w:val="Default"/>
        <w:spacing w:line="360" w:lineRule="auto"/>
        <w:ind w:left="360"/>
        <w:jc w:val="both"/>
        <w:rPr>
          <w:bCs/>
          <w:color w:val="000000" w:themeColor="text1"/>
          <w:sz w:val="20"/>
          <w:szCs w:val="20"/>
        </w:rPr>
      </w:pPr>
    </w:p>
    <w:p w14:paraId="0F7196F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Nielsen, M.B., Mearns, K., Matthiesen, S.B., Eid, J. (2011) Using the job demands-resources model to investigate risk perception, safety climate and job satisfaction in safety critical organizations. Scandinavian Journal of Psychology, 2011(52), 465-475.</w:t>
      </w:r>
    </w:p>
    <w:p w14:paraId="13B98D7A"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0752B9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Okursoy, F.T., (2016) Öğretmenlerin Özyeterlilik Algıları İle Yaşam Doyumları Arasındaki İlişki. Tezsiz Yüksek Lisans Projesi. Eğitim Bilimleri Enstitüsü, Pamukkale Üniversitesi.</w:t>
      </w:r>
    </w:p>
    <w:p w14:paraId="3A15B7B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E34BC7E"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Özkars, R., Yıldız, S. (2013) Türkiye’deki Atık Su Arıtma Tesislerinin İş Sağlığı ve Güvenliği Yönünden Değerlendirilmesi. Erciyes Üniversitesi Fen Bilimleri Enstitüsü Dergisi, 29(3):254-261.</w:t>
      </w:r>
    </w:p>
    <w:p w14:paraId="78301AA4"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87B02EE" w14:textId="77777777" w:rsidR="00E60F26" w:rsidRDefault="00E60F26" w:rsidP="00E60F26">
      <w:pPr>
        <w:pStyle w:val="Default"/>
        <w:spacing w:line="360" w:lineRule="auto"/>
        <w:ind w:left="360"/>
        <w:jc w:val="both"/>
        <w:rPr>
          <w:bCs/>
          <w:color w:val="000000" w:themeColor="text1"/>
          <w:sz w:val="20"/>
          <w:szCs w:val="20"/>
        </w:rPr>
      </w:pPr>
      <w:r w:rsidRPr="00831C63">
        <w:rPr>
          <w:color w:val="000000" w:themeColor="text1"/>
          <w:sz w:val="20"/>
          <w:szCs w:val="20"/>
        </w:rPr>
        <w:t xml:space="preserve">Özkurt Sivrikaya, S., Üzüm, B. (2018) Öğrencilerin işçi sağlığına ve güvenliğine yaklaşımları (Kocaeli Myo Örneği). </w:t>
      </w:r>
      <w:r w:rsidRPr="00831C63">
        <w:rPr>
          <w:bCs/>
          <w:color w:val="000000" w:themeColor="text1"/>
          <w:sz w:val="20"/>
          <w:szCs w:val="20"/>
        </w:rPr>
        <w:t>Internatıonal Journal Of Dıscıplınes Economıcs&amp;Admınıstratıve Scıences Studıes. 4(7): 99-111.</w:t>
      </w:r>
    </w:p>
    <w:p w14:paraId="0B77E6E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Saraç, Ç.K., (2016) İş Sağlığı ve Güvelik Kültürü Algısının İş Tatmini ile İlişkisinin İncelenmesi. Yüksek Lisans Tezi. Sosyal Bilimler Enstitüsü, Nişantaşı Üniversitesi.</w:t>
      </w:r>
    </w:p>
    <w:p w14:paraId="11E31AB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083D72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 xml:space="preserve">Siu, O., Phillips, D.R., Leung, T. (2003). Age differences in safety attitudes and safety performance in hong kong construction workers. </w:t>
      </w:r>
      <w:r w:rsidRPr="009A6581">
        <w:rPr>
          <w:rFonts w:ascii="Times New Roman" w:eastAsia="Calibri-Bold" w:hAnsi="Times New Roman" w:cs="Times New Roman"/>
          <w:bCs/>
          <w:color w:val="000000" w:themeColor="text1"/>
          <w:sz w:val="20"/>
          <w:szCs w:val="20"/>
        </w:rPr>
        <w:t xml:space="preserve">Journal of Safety Research, </w:t>
      </w:r>
      <w:r w:rsidRPr="009A6581">
        <w:rPr>
          <w:rFonts w:ascii="Times New Roman" w:hAnsi="Times New Roman" w:cs="Times New Roman"/>
          <w:color w:val="000000" w:themeColor="text1"/>
          <w:sz w:val="20"/>
          <w:szCs w:val="20"/>
        </w:rPr>
        <w:t>34(2): 199–205.</w:t>
      </w:r>
    </w:p>
    <w:p w14:paraId="6CE2181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8C2D5D1" w14:textId="213EFDD8"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14:paraId="089D0E21"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259173E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Stoilkovska, B.B., Pancovska, V.Z., Mijoski, G. (2015) Relationship of safety climate perceptions and job satisfaction among employees in the construction industry: the moderating role of age. International Journal of Occupational Safety and Ergonomics, 21(4): 440-447.</w:t>
      </w:r>
    </w:p>
    <w:p w14:paraId="5817B7C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0F373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Şahin, S. (2010) Su Arıtma Teknolojisinde Yer Alan Yumaklaştırma İşleminin Teknolojik Esasları. Fen Bilimleri Enstitüsü Dergisi, 3(1):37-59.</w:t>
      </w:r>
    </w:p>
    <w:p w14:paraId="3692181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DB3C83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Şantaş, F.,Şantaş, G., Özer, Ö., Say Şahin, D. (2018) Sağlık çalışanlarının güvenlik iklimi algılarının belirlenmesine ilişkin bir kamu hastanesinde araştırma. Pamukkale Üniversitesi Sosyal Bilimler Enstitüsü Dergisi, 30(2018), 297-307.</w:t>
      </w:r>
    </w:p>
    <w:p w14:paraId="1514718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53D41B"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Tan, F.Z., Çalışkan, S. (2018) Yöneticilerin İş Sağlığı ve Güvenliği Uygulamalarına Yönelik Algılarının Analizi Üzerine Bir Araştırma. Karaelmas İş Sağlığı ve Güvenliği Dergisi, 2(1):31-44.</w:t>
      </w:r>
    </w:p>
    <w:p w14:paraId="46FCF30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103A6C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Tarhan, S.A. (2018) İş Sağlığı ve Güvenliği Risk Bilgi Düzeyinin Ölçülmesi: Bir Endüstriyel Yapı İnşaat Örneği. Yüksek Lisans Tezi. Fen Bilimleri Enstitüsü, İzmir Ekonomi Üniversitesi.</w:t>
      </w:r>
    </w:p>
    <w:p w14:paraId="3423428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7BCA556"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Tekir ve Ark. (2016) Sağlık Çalışanlarının Tükenmişlik, İş Doyumu Düzeyleri ve Yaşam Doyumunun İncelenmesi. Kırıkkale Üniversitesi Tıp Fakültesi Dergisi. 18(2):51-63.</w:t>
      </w:r>
    </w:p>
    <w:p w14:paraId="2B1FC217"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C65AAC4"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 xml:space="preserve">Tozkoparan, G., Taşoğlu, J. (2011). İş sağlığı ve güvenliği uygulamaları ile ilgili işgörenlerin tutumlarını belirlemeye yönelik bir araştırma. </w:t>
      </w:r>
      <w:r w:rsidRPr="00831C63">
        <w:rPr>
          <w:iCs/>
          <w:color w:val="000000" w:themeColor="text1"/>
          <w:sz w:val="20"/>
          <w:szCs w:val="20"/>
        </w:rPr>
        <w:t xml:space="preserve">Uludağ Üniversitesi İktisadi ve İdari Bilimler Fakültesi Dergisi, </w:t>
      </w:r>
      <w:r w:rsidRPr="00831C63">
        <w:rPr>
          <w:color w:val="000000" w:themeColor="text1"/>
          <w:sz w:val="20"/>
          <w:szCs w:val="20"/>
        </w:rPr>
        <w:t>15(1):181-209.</w:t>
      </w:r>
    </w:p>
    <w:p w14:paraId="63552D2B" w14:textId="77777777" w:rsidR="00E60F26" w:rsidRPr="00831C63" w:rsidRDefault="00E60F26" w:rsidP="00E60F26">
      <w:pPr>
        <w:pStyle w:val="Default"/>
        <w:spacing w:line="360" w:lineRule="auto"/>
        <w:ind w:left="360"/>
        <w:jc w:val="both"/>
        <w:rPr>
          <w:color w:val="000000" w:themeColor="text1"/>
          <w:sz w:val="20"/>
          <w:szCs w:val="20"/>
        </w:rPr>
      </w:pPr>
    </w:p>
    <w:p w14:paraId="55B2B026"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Uslu, V. (2014)  İşletmelerde İş Güvenliği Performansı ve İş Güvenliği Kültürü Algılamaları Arasındaki İlişki: Eskişehir İli Metal Sektöründe Bir Araştırma. Yüksek Lisans Tezi. Sosyal Bilimler Enstitüsü, Eskişehir Osmangazi Üniversitesi.</w:t>
      </w:r>
    </w:p>
    <w:p w14:paraId="431C805D" w14:textId="77777777" w:rsidR="00E60F26" w:rsidRPr="00831C63" w:rsidRDefault="00E60F26" w:rsidP="00E60F26">
      <w:pPr>
        <w:pStyle w:val="Default"/>
        <w:spacing w:line="360" w:lineRule="auto"/>
        <w:ind w:left="360"/>
        <w:jc w:val="both"/>
        <w:rPr>
          <w:bCs/>
          <w:color w:val="000000" w:themeColor="text1"/>
          <w:sz w:val="20"/>
          <w:szCs w:val="20"/>
        </w:rPr>
      </w:pPr>
    </w:p>
    <w:p w14:paraId="37755277"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Ünal, F. (2018) Duygusal Emeğin İş Doyumu ve İşe Yabancılaşma ile İlişkisi; Banka Çalışanları Üzerinde Nitel Bir Araştırma. Yüksek Lisans Tezi. Sosyal Bilimler Enstitüsü, Süleyman Demirel Üniversitesi.</w:t>
      </w:r>
    </w:p>
    <w:p w14:paraId="5B1B4A9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Ünsar ve Ark. (2006) İş Tatmin Düzeyleri ve Etkileyen Etmenler: Sağlık Sektöründe Bir Alan Araştırması. 2:1-14.</w:t>
      </w:r>
    </w:p>
    <w:p w14:paraId="4109A3A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9D80FD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lastRenderedPageBreak/>
        <w:t>Weiss, D.J., Dawis, R.V. England, G. W. and Lofquist, L. H. (1967), Manual for the Minnesota Satisfaction Questionnaire. Vol. 22, Minnesota Studies in Vocational Rehabilitation, Minneapolis: University of Minnesota, Industrial Relations Center.</w:t>
      </w:r>
    </w:p>
    <w:p w14:paraId="60E57517"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
    <w:p w14:paraId="5DC9CB18"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Willamson, A.M., Feyer, A.M., Caims, D., Biancotti, D. (1997) The development of a mesure of safety climate: The role of safety perceptions and attitudes. Safety Science ,25(1-3):15-27.</w:t>
      </w:r>
    </w:p>
    <w:p w14:paraId="6F4A87E6" w14:textId="0AFCCE7A" w:rsidR="00E60F26" w:rsidRPr="005521DB" w:rsidRDefault="00E60F26" w:rsidP="00F4085C">
      <w:pPr>
        <w:spacing w:after="0" w:line="360" w:lineRule="auto"/>
        <w:jc w:val="both"/>
        <w:rPr>
          <w:rFonts w:ascii="Times New Roman" w:hAnsi="Times New Roman" w:cs="Times New Roman"/>
          <w:color w:val="000000" w:themeColor="text1"/>
          <w:sz w:val="20"/>
          <w:szCs w:val="20"/>
        </w:rPr>
      </w:pPr>
    </w:p>
    <w:p w14:paraId="194C6430"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Yar, N.S. (2018) İş Sağlığı ve Güvenliği Uygulamalarının Çalışanların İş Sağlığı ve Güvenliği Farkındalığı Üzerine Etkilerinin İncelenmesi. Yüksek Lisans Tezi. Sağlık Bilimleri Enstitüsü, Üsküdar Üniversitesi.</w:t>
      </w:r>
    </w:p>
    <w:p w14:paraId="22AC52FE"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47F88DAD"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Yeter, N., Demirli, C. (2017) Çalışan Kadınların İş Doyumlarının İncelenmesi. The Journal of Educational Reflections, 1(1):38-50.</w:t>
      </w:r>
    </w:p>
    <w:p w14:paraId="255FF08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C9C2EBB"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Yıldırım, İ., Akyüz, K.C., Akyüz, İ., Alevli, C. (2015) Mobilya sektöründe çalışanların iş güvenliği algıları ile iş doyumu düzeylerinin incelenmesi. Selçuk-Teknik Dergisi, Özel Sayı-1(UMK 2015): 171-184.</w:t>
      </w:r>
    </w:p>
    <w:p w14:paraId="3EB9B026"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4A77127"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Yıldız, S., Namal, O.Ö., Çekim, M. (2013) Atık Su Arıtma Teknolojilerindeki Tarihsel Gelişimler. Selçuk Üniversitesi Mühendislik Bilim ve Teknoloji Dergisi, 1(1):56-66.</w:t>
      </w:r>
    </w:p>
    <w:p w14:paraId="56ACCCB8"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3E3689E2" w14:textId="2D02AF61" w:rsidR="00E60F26" w:rsidRPr="005521DB" w:rsidRDefault="00E60F26" w:rsidP="00E60F26">
      <w:pPr>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14:paraId="08803D5F" w14:textId="3ABF189D" w:rsidR="00FF5934" w:rsidRPr="005521DB" w:rsidRDefault="00FF5934" w:rsidP="00E60F26">
      <w:pPr>
        <w:spacing w:after="0" w:line="360" w:lineRule="auto"/>
        <w:ind w:left="360"/>
        <w:jc w:val="both"/>
        <w:rPr>
          <w:rFonts w:ascii="Times New Roman" w:hAnsi="Times New Roman" w:cs="Times New Roman"/>
          <w:sz w:val="20"/>
          <w:szCs w:val="20"/>
        </w:rPr>
      </w:pPr>
    </w:p>
    <w:p w14:paraId="3F888BC9" w14:textId="378F0D82" w:rsidR="0040526D" w:rsidRPr="005521DB" w:rsidRDefault="0040526D" w:rsidP="002A125E">
      <w:pPr>
        <w:spacing w:after="0" w:line="360" w:lineRule="auto"/>
        <w:jc w:val="both"/>
        <w:rPr>
          <w:rFonts w:ascii="Times New Roman" w:hAnsi="Times New Roman" w:cs="Times New Roman"/>
          <w:sz w:val="20"/>
          <w:szCs w:val="20"/>
        </w:rPr>
      </w:pPr>
    </w:p>
    <w:p w14:paraId="166FBF0C" w14:textId="77777777"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14:paraId="43280014" w14:textId="2A72F00C" w:rsidR="003F1BD6" w:rsidRPr="00B46056" w:rsidRDefault="007C2B69" w:rsidP="00B46056">
      <w:pPr>
        <w:pStyle w:val="Balk1"/>
        <w:rPr>
          <w:sz w:val="24"/>
        </w:rPr>
      </w:pPr>
      <w:bookmarkStart w:id="36" w:name="_Toc24718239"/>
      <w:r w:rsidRPr="00B46056">
        <w:rPr>
          <w:sz w:val="24"/>
        </w:rPr>
        <w:lastRenderedPageBreak/>
        <w:t>EKLER</w:t>
      </w:r>
      <w:bookmarkEnd w:id="36"/>
    </w:p>
    <w:p w14:paraId="1E11CFA6" w14:textId="77777777" w:rsidR="0040526D" w:rsidRPr="005521DB" w:rsidRDefault="0040526D" w:rsidP="004D2423">
      <w:pPr>
        <w:jc w:val="both"/>
        <w:rPr>
          <w:rFonts w:ascii="Times New Roman" w:hAnsi="Times New Roman" w:cs="Times New Roman"/>
        </w:rPr>
      </w:pPr>
    </w:p>
    <w:p w14:paraId="3DCCBF07" w14:textId="5FFF9141" w:rsidR="003F1BD6" w:rsidRPr="002A125E" w:rsidRDefault="007C2B69" w:rsidP="004D2423">
      <w:pPr>
        <w:pStyle w:val="Balk2"/>
        <w:spacing w:after="480"/>
        <w:jc w:val="both"/>
        <w:rPr>
          <w:sz w:val="28"/>
          <w:szCs w:val="28"/>
        </w:rPr>
      </w:pPr>
      <w:bookmarkStart w:id="37" w:name="_Toc24718240"/>
      <w:r w:rsidRPr="002A125E">
        <w:rPr>
          <w:sz w:val="28"/>
          <w:szCs w:val="28"/>
        </w:rPr>
        <w:t>Ek 1.</w:t>
      </w:r>
      <w:bookmarkEnd w:id="37"/>
      <w:r w:rsidRPr="002A125E">
        <w:rPr>
          <w:sz w:val="28"/>
          <w:szCs w:val="28"/>
        </w:rPr>
        <w:t xml:space="preserve"> </w:t>
      </w:r>
    </w:p>
    <w:p w14:paraId="52498D0C" w14:textId="6CCE1DEF"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14:paraId="26A7DD6F" w14:textId="2CF511C6" w:rsidR="002A125E" w:rsidRDefault="002A125E" w:rsidP="002A125E">
      <w:pPr>
        <w:spacing w:before="240"/>
        <w:rPr>
          <w:rFonts w:ascii="Times New Roman" w:hAnsi="Times New Roman" w:cs="Times New Roman"/>
        </w:rPr>
      </w:pPr>
    </w:p>
    <w:p w14:paraId="50B795C5" w14:textId="1FFA3954" w:rsidR="002A125E" w:rsidRDefault="002A125E" w:rsidP="002A125E">
      <w:pPr>
        <w:spacing w:before="240"/>
        <w:rPr>
          <w:rFonts w:ascii="Times New Roman" w:hAnsi="Times New Roman" w:cs="Times New Roman"/>
        </w:rPr>
      </w:pPr>
    </w:p>
    <w:p w14:paraId="5D76068F" w14:textId="77777777" w:rsidR="002A125E" w:rsidRDefault="002A125E" w:rsidP="002A125E">
      <w:pPr>
        <w:spacing w:before="240"/>
        <w:rPr>
          <w:rFonts w:ascii="Times New Roman" w:hAnsi="Times New Roman" w:cs="Times New Roman"/>
        </w:rPr>
      </w:pPr>
    </w:p>
    <w:p w14:paraId="27F2F140" w14:textId="77777777"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14:paraId="20BDE81C" w14:textId="4B521B6D" w:rsidR="007C2B69" w:rsidRPr="00B46056" w:rsidRDefault="007C2B69" w:rsidP="00B46056">
      <w:pPr>
        <w:pStyle w:val="Balk2"/>
        <w:jc w:val="center"/>
        <w:rPr>
          <w:szCs w:val="28"/>
        </w:rPr>
      </w:pPr>
      <w:bookmarkStart w:id="38" w:name="_Toc24718241"/>
      <w:r w:rsidRPr="00B46056">
        <w:rPr>
          <w:szCs w:val="28"/>
        </w:rPr>
        <w:lastRenderedPageBreak/>
        <w:t xml:space="preserve">Ek </w:t>
      </w:r>
      <w:r w:rsidR="00221C77" w:rsidRPr="00B46056">
        <w:rPr>
          <w:szCs w:val="28"/>
        </w:rPr>
        <w:t>2</w:t>
      </w:r>
      <w:r w:rsidRPr="00B46056">
        <w:rPr>
          <w:szCs w:val="28"/>
        </w:rPr>
        <w:t>. Özgeçmiş</w:t>
      </w:r>
      <w:bookmarkEnd w:id="38"/>
    </w:p>
    <w:p w14:paraId="5E7A2E39" w14:textId="104C21AB" w:rsidR="00EC784F" w:rsidRDefault="00EC784F" w:rsidP="0008787A">
      <w:pPr>
        <w:spacing w:after="200" w:line="360" w:lineRule="auto"/>
        <w:jc w:val="both"/>
        <w:rPr>
          <w:rFonts w:ascii="Times New Roman" w:hAnsi="Times New Roman" w:cs="Times New Roman"/>
          <w:b/>
          <w:sz w:val="24"/>
          <w:szCs w:val="24"/>
        </w:rPr>
      </w:pPr>
    </w:p>
    <w:p w14:paraId="53B4523F" w14:textId="5A9F4C33"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14:paraId="180C7C61" w14:textId="1F21075C"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14:paraId="320C44AB" w14:textId="0CD78825"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14:paraId="1BB32D23" w14:textId="23E955A3"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14:paraId="43D76976" w14:textId="6D413002"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14:paraId="39F5B43A" w14:textId="32C7510A"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14:paraId="220FDF2D" w14:textId="77777777" w:rsidR="0008787A" w:rsidRPr="00D73F57" w:rsidRDefault="0008787A" w:rsidP="0008787A">
      <w:pPr>
        <w:ind w:right="-709"/>
        <w:rPr>
          <w:rFonts w:ascii="Times New Roman" w:hAnsi="Times New Roman" w:cs="Times New Roman"/>
          <w:sz w:val="24"/>
          <w:szCs w:val="24"/>
        </w:rPr>
      </w:pPr>
    </w:p>
    <w:p w14:paraId="55F18D79" w14:textId="77777777"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Eğitim Durumu :</w:t>
      </w:r>
    </w:p>
    <w:p w14:paraId="2ECD49C7" w14:textId="0974F5B9"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256E6F" w14:textId="50A492BD"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5860C90" w14:textId="7236CB64"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29CD3AB" w14:textId="77777777" w:rsidR="0008787A" w:rsidRPr="00D73F57" w:rsidRDefault="0008787A" w:rsidP="0008787A">
      <w:pPr>
        <w:ind w:right="-709"/>
        <w:rPr>
          <w:rFonts w:ascii="Times New Roman" w:hAnsi="Times New Roman" w:cs="Times New Roman"/>
          <w:sz w:val="24"/>
          <w:szCs w:val="24"/>
        </w:rPr>
      </w:pPr>
    </w:p>
    <w:p w14:paraId="15711B6B" w14:textId="517ACCD6"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14:paraId="362C701D" w14:textId="426E2337" w:rsidR="0008787A" w:rsidRPr="00D73F57" w:rsidRDefault="0008787A" w:rsidP="0008787A">
      <w:pPr>
        <w:ind w:right="-709"/>
        <w:rPr>
          <w:rFonts w:ascii="Times New Roman" w:hAnsi="Times New Roman" w:cs="Times New Roman"/>
          <w:sz w:val="24"/>
          <w:szCs w:val="24"/>
        </w:rPr>
      </w:pPr>
    </w:p>
    <w:p w14:paraId="59B57EA3" w14:textId="18B2C3C8" w:rsidR="0040526D" w:rsidRPr="00580076" w:rsidRDefault="0040526D" w:rsidP="0008787A">
      <w:pPr>
        <w:spacing w:after="200" w:line="360" w:lineRule="auto"/>
        <w:jc w:val="both"/>
        <w:rPr>
          <w:rFonts w:ascii="Times New Roman" w:hAnsi="Times New Roman" w:cs="Times New Roman"/>
        </w:rPr>
      </w:pPr>
    </w:p>
    <w:sectPr w:rsidR="0040526D" w:rsidRPr="00580076"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BE06" w14:textId="77777777" w:rsidR="00097EDF" w:rsidRDefault="00097EDF" w:rsidP="0000423C">
      <w:pPr>
        <w:spacing w:after="0" w:line="240" w:lineRule="auto"/>
      </w:pPr>
      <w:r>
        <w:separator/>
      </w:r>
    </w:p>
  </w:endnote>
  <w:endnote w:type="continuationSeparator" w:id="0">
    <w:p w14:paraId="40C51906" w14:textId="77777777" w:rsidR="00097EDF" w:rsidRDefault="00097EDF"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4B057C61" w:rsidR="004861DB" w:rsidRDefault="004861DB">
        <w:pPr>
          <w:pStyle w:val="AltBilgi"/>
          <w:jc w:val="center"/>
        </w:pPr>
        <w:r>
          <w:fldChar w:fldCharType="begin"/>
        </w:r>
        <w:r>
          <w:instrText>PAGE   \* MERGEFORMAT</w:instrText>
        </w:r>
        <w:r>
          <w:fldChar w:fldCharType="separate"/>
        </w:r>
        <w:r w:rsidR="003517E5">
          <w:rPr>
            <w:noProof/>
          </w:rPr>
          <w:t>ix</w:t>
        </w:r>
        <w:r>
          <w:fldChar w:fldCharType="end"/>
        </w:r>
      </w:p>
    </w:sdtContent>
  </w:sdt>
  <w:p w14:paraId="05A3F845" w14:textId="77777777" w:rsidR="004861DB" w:rsidRDefault="004861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2F71F0D6" w:rsidR="004861DB" w:rsidRDefault="004861DB">
        <w:pPr>
          <w:pStyle w:val="AltBilgi"/>
          <w:jc w:val="center"/>
        </w:pPr>
        <w:r>
          <w:fldChar w:fldCharType="begin"/>
        </w:r>
        <w:r>
          <w:instrText>PAGE   \* MERGEFORMAT</w:instrText>
        </w:r>
        <w:r>
          <w:fldChar w:fldCharType="separate"/>
        </w:r>
        <w:r w:rsidR="003517E5">
          <w:rPr>
            <w:noProof/>
          </w:rPr>
          <w:t>9</w:t>
        </w:r>
        <w:r>
          <w:fldChar w:fldCharType="end"/>
        </w:r>
      </w:p>
    </w:sdtContent>
  </w:sdt>
  <w:p w14:paraId="474CBBD4" w14:textId="77777777" w:rsidR="004861DB" w:rsidRDefault="00486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B495" w14:textId="77777777" w:rsidR="00097EDF" w:rsidRDefault="00097EDF" w:rsidP="0000423C">
      <w:pPr>
        <w:spacing w:after="0" w:line="240" w:lineRule="auto"/>
      </w:pPr>
      <w:r>
        <w:separator/>
      </w:r>
    </w:p>
  </w:footnote>
  <w:footnote w:type="continuationSeparator" w:id="0">
    <w:p w14:paraId="572C952F" w14:textId="77777777" w:rsidR="00097EDF" w:rsidRDefault="00097EDF"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70692"/>
    <w:rsid w:val="00072722"/>
    <w:rsid w:val="00076788"/>
    <w:rsid w:val="00076843"/>
    <w:rsid w:val="00081C87"/>
    <w:rsid w:val="0008787A"/>
    <w:rsid w:val="000930ED"/>
    <w:rsid w:val="000938E5"/>
    <w:rsid w:val="000958EB"/>
    <w:rsid w:val="00097EDF"/>
    <w:rsid w:val="000A0B86"/>
    <w:rsid w:val="000A2D88"/>
    <w:rsid w:val="000B11D3"/>
    <w:rsid w:val="000B291E"/>
    <w:rsid w:val="000B71CD"/>
    <w:rsid w:val="000C02C3"/>
    <w:rsid w:val="000C3E12"/>
    <w:rsid w:val="000C5A1A"/>
    <w:rsid w:val="000D192B"/>
    <w:rsid w:val="000D52B2"/>
    <w:rsid w:val="000E4372"/>
    <w:rsid w:val="000F66BE"/>
    <w:rsid w:val="0010383E"/>
    <w:rsid w:val="001077AF"/>
    <w:rsid w:val="00122BCA"/>
    <w:rsid w:val="001251C0"/>
    <w:rsid w:val="00130F7C"/>
    <w:rsid w:val="001427B7"/>
    <w:rsid w:val="00150D33"/>
    <w:rsid w:val="001524D4"/>
    <w:rsid w:val="00161D16"/>
    <w:rsid w:val="001727F3"/>
    <w:rsid w:val="001A440E"/>
    <w:rsid w:val="001B4714"/>
    <w:rsid w:val="001C5E49"/>
    <w:rsid w:val="001D27C0"/>
    <w:rsid w:val="001D3884"/>
    <w:rsid w:val="001E1BE0"/>
    <w:rsid w:val="001E228F"/>
    <w:rsid w:val="001E3617"/>
    <w:rsid w:val="002023C4"/>
    <w:rsid w:val="002060B0"/>
    <w:rsid w:val="00220B59"/>
    <w:rsid w:val="00221C77"/>
    <w:rsid w:val="0023536A"/>
    <w:rsid w:val="00246BB8"/>
    <w:rsid w:val="0024722C"/>
    <w:rsid w:val="002478B2"/>
    <w:rsid w:val="002515AA"/>
    <w:rsid w:val="00270E9F"/>
    <w:rsid w:val="00280553"/>
    <w:rsid w:val="002916FF"/>
    <w:rsid w:val="00292862"/>
    <w:rsid w:val="00292DB3"/>
    <w:rsid w:val="002A125E"/>
    <w:rsid w:val="002C0362"/>
    <w:rsid w:val="002C4B2F"/>
    <w:rsid w:val="002C53CB"/>
    <w:rsid w:val="002C72C1"/>
    <w:rsid w:val="002D1A12"/>
    <w:rsid w:val="002D29AA"/>
    <w:rsid w:val="002E562B"/>
    <w:rsid w:val="002E6821"/>
    <w:rsid w:val="002F4B99"/>
    <w:rsid w:val="003022AB"/>
    <w:rsid w:val="003137DE"/>
    <w:rsid w:val="003145EB"/>
    <w:rsid w:val="003313BC"/>
    <w:rsid w:val="00335B72"/>
    <w:rsid w:val="003364C7"/>
    <w:rsid w:val="00337170"/>
    <w:rsid w:val="00344501"/>
    <w:rsid w:val="003475C9"/>
    <w:rsid w:val="00350D45"/>
    <w:rsid w:val="003517E5"/>
    <w:rsid w:val="00376927"/>
    <w:rsid w:val="003855BA"/>
    <w:rsid w:val="00393AF1"/>
    <w:rsid w:val="0039713C"/>
    <w:rsid w:val="003B0EDD"/>
    <w:rsid w:val="003B7F9F"/>
    <w:rsid w:val="003C74CC"/>
    <w:rsid w:val="003D4541"/>
    <w:rsid w:val="003D72D6"/>
    <w:rsid w:val="003F065A"/>
    <w:rsid w:val="003F1BD6"/>
    <w:rsid w:val="003F5407"/>
    <w:rsid w:val="003F72E0"/>
    <w:rsid w:val="0040526D"/>
    <w:rsid w:val="004140FB"/>
    <w:rsid w:val="004474B3"/>
    <w:rsid w:val="004543DB"/>
    <w:rsid w:val="00465C95"/>
    <w:rsid w:val="004701A5"/>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73E3"/>
    <w:rsid w:val="00513B2A"/>
    <w:rsid w:val="00515CFA"/>
    <w:rsid w:val="0052040A"/>
    <w:rsid w:val="0052397D"/>
    <w:rsid w:val="00524DA5"/>
    <w:rsid w:val="005321FD"/>
    <w:rsid w:val="0053322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561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213BE"/>
    <w:rsid w:val="00737D69"/>
    <w:rsid w:val="00740931"/>
    <w:rsid w:val="00742D8F"/>
    <w:rsid w:val="007519F9"/>
    <w:rsid w:val="00781EDF"/>
    <w:rsid w:val="007921B6"/>
    <w:rsid w:val="00795585"/>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3520"/>
    <w:rsid w:val="009B6A6A"/>
    <w:rsid w:val="009B709D"/>
    <w:rsid w:val="009F3F69"/>
    <w:rsid w:val="009F5AEE"/>
    <w:rsid w:val="009F6CE6"/>
    <w:rsid w:val="00A035CF"/>
    <w:rsid w:val="00A05196"/>
    <w:rsid w:val="00A13006"/>
    <w:rsid w:val="00A169B7"/>
    <w:rsid w:val="00A2378D"/>
    <w:rsid w:val="00A271A3"/>
    <w:rsid w:val="00A31A23"/>
    <w:rsid w:val="00A44772"/>
    <w:rsid w:val="00A45560"/>
    <w:rsid w:val="00A639A6"/>
    <w:rsid w:val="00A928E5"/>
    <w:rsid w:val="00A94F95"/>
    <w:rsid w:val="00AA29CF"/>
    <w:rsid w:val="00AC3692"/>
    <w:rsid w:val="00AC3DCF"/>
    <w:rsid w:val="00AD6C7D"/>
    <w:rsid w:val="00AE2025"/>
    <w:rsid w:val="00AE371B"/>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64E84"/>
    <w:rsid w:val="00B70188"/>
    <w:rsid w:val="00B84BC2"/>
    <w:rsid w:val="00BA3247"/>
    <w:rsid w:val="00BA3E73"/>
    <w:rsid w:val="00BB20B9"/>
    <w:rsid w:val="00BB3F92"/>
    <w:rsid w:val="00BC6B98"/>
    <w:rsid w:val="00BD60C8"/>
    <w:rsid w:val="00BE2FE4"/>
    <w:rsid w:val="00BF7D50"/>
    <w:rsid w:val="00C02086"/>
    <w:rsid w:val="00C32191"/>
    <w:rsid w:val="00C46BA7"/>
    <w:rsid w:val="00C60EB3"/>
    <w:rsid w:val="00C7396F"/>
    <w:rsid w:val="00C74A79"/>
    <w:rsid w:val="00C74BAB"/>
    <w:rsid w:val="00C76F28"/>
    <w:rsid w:val="00C93856"/>
    <w:rsid w:val="00C93890"/>
    <w:rsid w:val="00C969A4"/>
    <w:rsid w:val="00CA1F75"/>
    <w:rsid w:val="00CB0214"/>
    <w:rsid w:val="00CC5601"/>
    <w:rsid w:val="00CD5591"/>
    <w:rsid w:val="00CE350A"/>
    <w:rsid w:val="00CE4CA3"/>
    <w:rsid w:val="00D177B9"/>
    <w:rsid w:val="00D31C42"/>
    <w:rsid w:val="00D33F58"/>
    <w:rsid w:val="00D61794"/>
    <w:rsid w:val="00D6721E"/>
    <w:rsid w:val="00DB6F81"/>
    <w:rsid w:val="00DC11D9"/>
    <w:rsid w:val="00DF2778"/>
    <w:rsid w:val="00DF4C12"/>
    <w:rsid w:val="00E173D8"/>
    <w:rsid w:val="00E275A4"/>
    <w:rsid w:val="00E34FF4"/>
    <w:rsid w:val="00E35F5E"/>
    <w:rsid w:val="00E449A1"/>
    <w:rsid w:val="00E4718E"/>
    <w:rsid w:val="00E50952"/>
    <w:rsid w:val="00E53C0A"/>
    <w:rsid w:val="00E60F26"/>
    <w:rsid w:val="00E66A7A"/>
    <w:rsid w:val="00E714E1"/>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5704"/>
    <w:rsid w:val="00EF2807"/>
    <w:rsid w:val="00EF498A"/>
    <w:rsid w:val="00F05367"/>
    <w:rsid w:val="00F100D4"/>
    <w:rsid w:val="00F1250B"/>
    <w:rsid w:val="00F306C1"/>
    <w:rsid w:val="00F4085C"/>
    <w:rsid w:val="00F40CA7"/>
    <w:rsid w:val="00F56D7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FCF6-8D74-47FA-9E1D-032A5948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3049</Words>
  <Characters>17380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Hülya Dündar</cp:lastModifiedBy>
  <cp:revision>2</cp:revision>
  <dcterms:created xsi:type="dcterms:W3CDTF">2022-03-02T08:31:00Z</dcterms:created>
  <dcterms:modified xsi:type="dcterms:W3CDTF">2022-03-02T08:31:00Z</dcterms:modified>
</cp:coreProperties>
</file>