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D" w:rsidRDefault="00452D4D" w:rsidP="00452D4D">
      <w:pPr>
        <w:spacing w:after="160" w:line="252" w:lineRule="auto"/>
        <w:rPr>
          <w:rFonts w:ascii="Calibri" w:hAnsi="Calibri" w:cs="Calibri"/>
          <w:b/>
          <w:bCs/>
          <w:lang w:eastAsia="en-US"/>
        </w:rPr>
      </w:pPr>
      <w:bookmarkStart w:id="0" w:name="_GoBack"/>
      <w:bookmarkEnd w:id="0"/>
    </w:p>
    <w:p w:rsidR="00452D4D" w:rsidRDefault="00452D4D" w:rsidP="00452D4D">
      <w:pPr>
        <w:spacing w:after="160" w:line="252" w:lineRule="auto"/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TIP FAKÜLTESİ DEKANLIĞINDAN</w:t>
      </w:r>
    </w:p>
    <w:p w:rsidR="00452D4D" w:rsidRDefault="00452D4D" w:rsidP="00452D4D">
      <w:pPr>
        <w:spacing w:after="160" w:line="252" w:lineRule="auto"/>
        <w:jc w:val="center"/>
        <w:rPr>
          <w:rFonts w:ascii="Calibri" w:hAnsi="Calibri" w:cs="Calibri"/>
          <w:b/>
          <w:bCs/>
          <w:lang w:eastAsia="en-US"/>
        </w:rPr>
      </w:pPr>
    </w:p>
    <w:p w:rsidR="00452D4D" w:rsidRDefault="00452D4D" w:rsidP="00452D4D">
      <w:pPr>
        <w:spacing w:after="160" w:line="252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Olumsuz hava koşulları nedeniyle kentimizde yaşanan ulaşım güçlükleri dikkate alınarak üniversitemiz ve fakültemiz yetkili organlarınca aşağıdaki kararlar alınmıştır:</w:t>
      </w:r>
    </w:p>
    <w:p w:rsidR="00452D4D" w:rsidRDefault="00452D4D" w:rsidP="00452D4D">
      <w:pPr>
        <w:numPr>
          <w:ilvl w:val="0"/>
          <w:numId w:val="1"/>
        </w:numPr>
        <w:spacing w:line="252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Sadece 24-28 Ocak 2022 tarihleri arasını kapsayan hafta ile sınırlı olmak üzere fakültemizde bütün teorik ve pratik dersler çevrim içi (online) olarak yapılacaktır. </w:t>
      </w:r>
    </w:p>
    <w:p w:rsidR="00452D4D" w:rsidRDefault="00452D4D" w:rsidP="00452D4D">
      <w:pPr>
        <w:numPr>
          <w:ilvl w:val="0"/>
          <w:numId w:val="1"/>
        </w:numPr>
        <w:spacing w:line="252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Sınavlar, fakültemiz akademik takviminde belirtilen ve ilan edilmiş olan tarihlerde </w:t>
      </w:r>
      <w:r>
        <w:rPr>
          <w:rFonts w:ascii="Calibri" w:hAnsi="Calibri" w:cs="Calibri"/>
          <w:u w:val="single"/>
          <w:lang w:eastAsia="en-US"/>
        </w:rPr>
        <w:t>yüz yüze</w:t>
      </w:r>
      <w:r>
        <w:rPr>
          <w:rFonts w:ascii="Calibri" w:hAnsi="Calibri" w:cs="Calibri"/>
          <w:lang w:eastAsia="en-US"/>
        </w:rPr>
        <w:t xml:space="preserve"> yapılacaktır.</w:t>
      </w:r>
    </w:p>
    <w:p w:rsidR="00452D4D" w:rsidRDefault="00452D4D" w:rsidP="00452D4D">
      <w:pPr>
        <w:numPr>
          <w:ilvl w:val="0"/>
          <w:numId w:val="1"/>
        </w:numPr>
        <w:spacing w:line="252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31 Ocak 2022 tarihinden itibaren (yeni bir karar alınmadığı takdirde) fakültemizdeki teorik ve pratik dersler dönem başından bu güne kadar uygulanageldiği gibi (A) ve (B) grupları şeklinde dönüşümlü sürdürülecektir.</w:t>
      </w:r>
    </w:p>
    <w:p w:rsidR="00452D4D" w:rsidRDefault="00452D4D" w:rsidP="00452D4D">
      <w:pPr>
        <w:ind w:left="12" w:firstLine="708"/>
        <w:rPr>
          <w:rFonts w:ascii="Calibri" w:hAnsi="Calibri" w:cs="Calibri"/>
          <w:b/>
          <w:bCs/>
        </w:rPr>
      </w:pPr>
    </w:p>
    <w:p w:rsidR="00452D4D" w:rsidRDefault="00452D4D" w:rsidP="00452D4D">
      <w:pPr>
        <w:ind w:left="3540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                                  Prof. Dr. Haydar SUR</w:t>
      </w:r>
    </w:p>
    <w:p w:rsidR="00452D4D" w:rsidRDefault="00452D4D" w:rsidP="00452D4D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Üsküdar Üniversitesi Tıp Fakültesi Dekanı</w:t>
      </w:r>
    </w:p>
    <w:p w:rsidR="00245710" w:rsidRDefault="00245710"/>
    <w:sectPr w:rsidR="0024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906"/>
    <w:multiLevelType w:val="hybridMultilevel"/>
    <w:tmpl w:val="2126FD1C"/>
    <w:lvl w:ilvl="0" w:tplc="70F018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50"/>
    <w:rsid w:val="00245710"/>
    <w:rsid w:val="00452D4D"/>
    <w:rsid w:val="00573750"/>
    <w:rsid w:val="005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1E61-967B-41F5-8572-2F1E46C5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4D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Zeynal Abidin Kocadağ</dc:creator>
  <cp:keywords/>
  <dc:description/>
  <cp:lastModifiedBy>Seda Nur Akyol</cp:lastModifiedBy>
  <cp:revision>2</cp:revision>
  <dcterms:created xsi:type="dcterms:W3CDTF">2022-01-24T09:34:00Z</dcterms:created>
  <dcterms:modified xsi:type="dcterms:W3CDTF">2022-01-24T09:34:00Z</dcterms:modified>
</cp:coreProperties>
</file>