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6F" w:rsidRPr="000A6B80" w:rsidRDefault="00316D6F" w:rsidP="000A6B80">
      <w:pPr>
        <w:pStyle w:val="LetterHeadTitle"/>
        <w:spacing w:after="240"/>
      </w:pPr>
      <w:r w:rsidRPr="000A6B80">
        <w:rPr>
          <w:noProof/>
          <w:lang w:val="tr-TR"/>
        </w:rPr>
        <mc:AlternateContent>
          <mc:Choice Requires="wpg">
            <w:drawing>
              <wp:anchor distT="0" distB="0" distL="114300" distR="114300" simplePos="0" relativeHeight="251659264" behindDoc="0" locked="0" layoutInCell="1" allowOverlap="1" wp14:anchorId="36F52028" wp14:editId="74DF6902">
                <wp:simplePos x="0" y="0"/>
                <wp:positionH relativeFrom="column">
                  <wp:posOffset>-600710</wp:posOffset>
                </wp:positionH>
                <wp:positionV relativeFrom="paragraph">
                  <wp:posOffset>-254635</wp:posOffset>
                </wp:positionV>
                <wp:extent cx="7067550" cy="1073866"/>
                <wp:effectExtent l="0" t="0" r="19050" b="0"/>
                <wp:wrapNone/>
                <wp:docPr id="2" name="Group 2"/>
                <wp:cNvGraphicFramePr/>
                <a:graphic xmlns:a="http://schemas.openxmlformats.org/drawingml/2006/main">
                  <a:graphicData uri="http://schemas.microsoft.com/office/word/2010/wordprocessingGroup">
                    <wpg:wgp>
                      <wpg:cNvGrpSpPr/>
                      <wpg:grpSpPr>
                        <a:xfrm>
                          <a:off x="0" y="0"/>
                          <a:ext cx="7067550" cy="1073866"/>
                          <a:chOff x="8808" y="-167715"/>
                          <a:chExt cx="6535596" cy="859478"/>
                        </a:xfrm>
                      </wpg:grpSpPr>
                      <wps:wsp>
                        <wps:cNvPr id="33" name="Düz Bağlayıcı 33"/>
                        <wps:cNvCnPr/>
                        <wps:spPr>
                          <a:xfrm>
                            <a:off x="8808" y="258351"/>
                            <a:ext cx="6535596" cy="20300"/>
                          </a:xfrm>
                          <a:prstGeom prst="line">
                            <a:avLst/>
                          </a:prstGeom>
                          <a:ln w="101600">
                            <a:solidFill>
                              <a:srgbClr val="33CCCC"/>
                            </a:solidFill>
                          </a:ln>
                        </wps:spPr>
                        <wps:style>
                          <a:lnRef idx="1">
                            <a:schemeClr val="accent5"/>
                          </a:lnRef>
                          <a:fillRef idx="0">
                            <a:schemeClr val="accent5"/>
                          </a:fillRef>
                          <a:effectRef idx="0">
                            <a:schemeClr val="accent5"/>
                          </a:effectRef>
                          <a:fontRef idx="minor">
                            <a:schemeClr val="tx1"/>
                          </a:fontRef>
                        </wps:style>
                        <wps:bodyPr/>
                      </wps:wsp>
                      <wps:wsp>
                        <wps:cNvPr id="1" name="Rectangle 1"/>
                        <wps:cNvSpPr/>
                        <wps:spPr>
                          <a:xfrm>
                            <a:off x="297231" y="-167715"/>
                            <a:ext cx="997557" cy="8594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 name="Resim 34" descr="http://www.uskudar.edu.tr/file/basin/mail.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39716" y="-145120"/>
                            <a:ext cx="911038" cy="83688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57B9C5" id="Group 2" o:spid="_x0000_s1026" style="position:absolute;margin-left:-47.3pt;margin-top:-20.05pt;width:556.5pt;height:84.55pt;z-index:251659264;mso-width-relative:margin;mso-height-relative:margin" coordorigin="88,-1677" coordsize="65355,8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">
                <v:line id="Düz Bağlayıcı 33" o:spid="_x0000_s1027" style="position:absolute;visibility:visible;mso-wrap-style:square" from="88,2583" to="65444,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" strokecolor="#3cc" strokeweight="8pt">
                  <v:stroke joinstyle="miter"/>
                </v:line>
                <v:rect id="Rectangle 1" o:spid="_x0000_s1028" style="position:absolute;left:2972;top:-1677;width:9975;height:8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4" o:spid="_x0000_s1029" type="#_x0000_t75" alt="http://www.uskudar.edu.tr/file/basin/mail.png" style="position:absolute;left:3397;top:-1451;width:9110;height:8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">
                  <v:imagedata r:id="rId9" o:title="mail"/>
                  <v:path arrowok="t"/>
                </v:shape>
              </v:group>
            </w:pict>
          </mc:Fallback>
        </mc:AlternateContent>
      </w:r>
      <w:r w:rsidRPr="000A6B80">
        <w:tab/>
        <w:t>ÜSKÜDAR UNIVERSITY</w:t>
      </w:r>
    </w:p>
    <w:p w:rsidR="00316D6F" w:rsidRDefault="00316D6F" w:rsidP="000A6B80">
      <w:pPr>
        <w:pStyle w:val="LetterHeadTitle"/>
      </w:pPr>
      <w:r>
        <w:tab/>
      </w:r>
      <w:r w:rsidRPr="00C16413">
        <w:t>Faculty of Engineering and Natural Sciences</w:t>
      </w:r>
    </w:p>
    <w:p w:rsidR="00316D6F" w:rsidRPr="00C16413" w:rsidRDefault="00316D6F" w:rsidP="000A6B80">
      <w:pPr>
        <w:pStyle w:val="LetterHeadTitle"/>
        <w:rPr>
          <w:sz w:val="26"/>
        </w:rPr>
      </w:pPr>
      <w:r>
        <w:tab/>
        <w:t>Industrial Engineering Department</w:t>
      </w:r>
    </w:p>
    <w:p w:rsidR="00316D6F" w:rsidRDefault="00316D6F" w:rsidP="000A6B80"/>
    <w:p w:rsidR="000A6B80" w:rsidRDefault="000A6B80" w:rsidP="000A6B80"/>
    <w:p w:rsidR="00A7166D" w:rsidRDefault="00E036ED" w:rsidP="000A6B80">
      <w:r>
        <w:t>To All</w:t>
      </w:r>
      <w:r w:rsidR="00A7166D" w:rsidRPr="0017621B">
        <w:t xml:space="preserve"> Senior Students of the Industrial Engineering Program,</w:t>
      </w:r>
    </w:p>
    <w:p w:rsidR="000A6B80" w:rsidRPr="0017621B" w:rsidRDefault="000A6B80" w:rsidP="000A6B80"/>
    <w:p w:rsidR="003F227C" w:rsidRPr="0017621B" w:rsidRDefault="00A7166D" w:rsidP="000A6B80">
      <w:r w:rsidRPr="0017621B">
        <w:t xml:space="preserve">As you are well aware </w:t>
      </w:r>
      <w:r w:rsidRPr="000A6B80">
        <w:t>there</w:t>
      </w:r>
      <w:r w:rsidRPr="0017621B">
        <w:t xml:space="preserve"> are two compulsory courses on your curriculum</w:t>
      </w:r>
      <w:r w:rsidR="0054385B" w:rsidRPr="0017621B">
        <w:t>:</w:t>
      </w:r>
      <w:r w:rsidRPr="0017621B">
        <w:t xml:space="preserve"> </w:t>
      </w:r>
      <w:r w:rsidR="004A1FF9" w:rsidRPr="0017621B">
        <w:t>IE</w:t>
      </w:r>
      <w:r w:rsidRPr="0017621B">
        <w:t xml:space="preserve">491 Graduation Project </w:t>
      </w:r>
      <w:r w:rsidR="004A1FF9" w:rsidRPr="0017621B">
        <w:t xml:space="preserve">and IE492 </w:t>
      </w:r>
      <w:r w:rsidRPr="0017621B">
        <w:t xml:space="preserve">Graduation </w:t>
      </w:r>
      <w:r w:rsidR="004A1FF9" w:rsidRPr="0017621B">
        <w:t>Thesis</w:t>
      </w:r>
      <w:r w:rsidRPr="0017621B">
        <w:t xml:space="preserve"> </w:t>
      </w:r>
      <w:r w:rsidR="00841DC1" w:rsidRPr="0017621B">
        <w:t xml:space="preserve">which serve as an opportunity for you to put into practice in a project framework some of the theoretical techniques covered in your courses. The work you will undertake is intended to </w:t>
      </w:r>
      <w:r w:rsidR="00D263B9" w:rsidRPr="0017621B">
        <w:t xml:space="preserve">continue and </w:t>
      </w:r>
      <w:r w:rsidR="00841DC1" w:rsidRPr="0017621B">
        <w:t>cover two semesters. It involves sele</w:t>
      </w:r>
      <w:r w:rsidR="00D263B9" w:rsidRPr="0017621B">
        <w:t xml:space="preserve">ction of a project topic, defining a problem, survey of relevant literature, formulating a model, computational experiments and solution, and writing a thesis document reporting all your effort and progress. You will be working in team of your </w:t>
      </w:r>
      <w:r w:rsidR="00A26AC0" w:rsidRPr="0017621B">
        <w:t>classmates</w:t>
      </w:r>
      <w:r w:rsidR="00D263B9" w:rsidRPr="0017621B">
        <w:t xml:space="preserve"> and have an IE faculty member as a project/thesis </w:t>
      </w:r>
      <w:r w:rsidR="00E624E0" w:rsidRPr="0017621B">
        <w:t>advisor</w:t>
      </w:r>
      <w:r w:rsidR="00D263B9" w:rsidRPr="0017621B">
        <w:t xml:space="preserve">. </w:t>
      </w:r>
      <w:r w:rsidR="00E624E0" w:rsidRPr="0017621B">
        <w:t xml:space="preserve">We would like to pair you with a advisor </w:t>
      </w:r>
      <w:r w:rsidR="00BC3E6E" w:rsidRPr="0017621B">
        <w:t xml:space="preserve">whose research interests match with </w:t>
      </w:r>
      <w:r w:rsidR="003F227C" w:rsidRPr="0017621B">
        <w:t>your project/thesis learning objectives but at the same time we need to balance the work load of our faculty. Therefore you may not be able to work with the advisor of your choice. Follow the directions below to submit your team roster and preference list.</w:t>
      </w:r>
    </w:p>
    <w:p w:rsidR="003F227C" w:rsidRPr="0017621B" w:rsidRDefault="003F227C" w:rsidP="000A6B80">
      <w:r w:rsidRPr="0017621B">
        <w:rPr>
          <w:rStyle w:val="Gl"/>
        </w:rPr>
        <w:t>Step 1:</w:t>
      </w:r>
      <w:r w:rsidRPr="0017621B">
        <w:t xml:space="preserve"> Form a project/the</w:t>
      </w:r>
      <w:r w:rsidR="00612797" w:rsidRPr="0017621B">
        <w:t>sis team w</w:t>
      </w:r>
      <w:r w:rsidR="00C46DCF">
        <w:t>ith your classmates, min=2 max=3</w:t>
      </w:r>
      <w:r w:rsidR="00612797" w:rsidRPr="0017621B">
        <w:t xml:space="preserve"> team members. Select your teammates carefully as you will be stuck with them until the end of the semester, in case you experience strong discord within your team you will not be allowed to break it upeven. The whole team will get the same grade from </w:t>
      </w:r>
      <w:r w:rsidR="00612797" w:rsidRPr="00742B33">
        <w:rPr>
          <w:i/>
        </w:rPr>
        <w:t>project progress check points</w:t>
      </w:r>
      <w:r w:rsidR="00612797" w:rsidRPr="0017621B">
        <w:t xml:space="preserve"> and reports no matter the discrepancy among the amount of contribution by team members. </w:t>
      </w:r>
      <w:r w:rsidR="0054385B" w:rsidRPr="0017621B">
        <w:t xml:space="preserve">Individual team members may receive different grades based on their </w:t>
      </w:r>
      <w:r w:rsidR="0054385B" w:rsidRPr="0021051F">
        <w:t>performance</w:t>
      </w:r>
      <w:r w:rsidR="0054385B" w:rsidRPr="0017621B">
        <w:t xml:space="preserve"> a) in </w:t>
      </w:r>
      <w:r w:rsidR="0054385B" w:rsidRPr="00742B33">
        <w:rPr>
          <w:i/>
        </w:rPr>
        <w:t>weekly meetings</w:t>
      </w:r>
      <w:r w:rsidR="0054385B" w:rsidRPr="0017621B">
        <w:t xml:space="preserve"> with their advisor, and b) in the </w:t>
      </w:r>
      <w:r w:rsidR="00D270A5" w:rsidRPr="0017621B">
        <w:t xml:space="preserve">end-of-semester </w:t>
      </w:r>
      <w:r w:rsidR="0054385B" w:rsidRPr="00742B33">
        <w:rPr>
          <w:i/>
        </w:rPr>
        <w:t xml:space="preserve">project/thesis </w:t>
      </w:r>
      <w:r w:rsidR="00D270A5" w:rsidRPr="00742B33">
        <w:rPr>
          <w:i/>
        </w:rPr>
        <w:t>presentation</w:t>
      </w:r>
      <w:r w:rsidR="00D270A5" w:rsidRPr="0017621B">
        <w:t>.</w:t>
      </w:r>
    </w:p>
    <w:p w:rsidR="00D270A5" w:rsidRPr="0017621B" w:rsidRDefault="00D270A5" w:rsidP="000A6B80">
      <w:r w:rsidRPr="0017621B">
        <w:rPr>
          <w:rStyle w:val="Gl"/>
        </w:rPr>
        <w:t>Step 2:</w:t>
      </w:r>
      <w:r w:rsidRPr="0017621B">
        <w:t xml:space="preserve"> Make a preference list </w:t>
      </w:r>
      <w:r w:rsidR="0017621B" w:rsidRPr="0017621B">
        <w:t xml:space="preserve">of project topics &amp; advisors for your team. Examine the project topics offered by our faculty given </w:t>
      </w:r>
      <w:r w:rsidR="0021051F">
        <w:t>on the next page</w:t>
      </w:r>
      <w:r w:rsidR="0017621B" w:rsidRPr="0017621B">
        <w:t xml:space="preserve">. You may propose a topic that is not listed below but you still need to specificy with whom you would like to study it with. You cannot list the same faculty member more than once. After your team is assigned to an advisor with everyone’s agreement </w:t>
      </w:r>
    </w:p>
    <w:p w:rsidR="00D263B9" w:rsidRPr="0017621B" w:rsidRDefault="00742B33" w:rsidP="000A6B80">
      <w:r w:rsidRPr="0017621B">
        <w:rPr>
          <w:rStyle w:val="Gl"/>
        </w:rPr>
        <w:t xml:space="preserve">Step </w:t>
      </w:r>
      <w:r>
        <w:rPr>
          <w:rStyle w:val="Gl"/>
        </w:rPr>
        <w:t>3</w:t>
      </w:r>
      <w:r w:rsidRPr="0017621B">
        <w:rPr>
          <w:rStyle w:val="Gl"/>
        </w:rPr>
        <w:t>:</w:t>
      </w:r>
      <w:r w:rsidRPr="0017621B">
        <w:t xml:space="preserve"> </w:t>
      </w:r>
      <w:r>
        <w:t xml:space="preserve">Use the </w:t>
      </w:r>
      <w:r w:rsidR="0021051F">
        <w:t xml:space="preserve">table </w:t>
      </w:r>
      <w:r w:rsidR="00E036ED">
        <w:t>at the end</w:t>
      </w:r>
      <w:r w:rsidR="0021051F">
        <w:t xml:space="preserve"> as a template to submit your team roster and project preferences to </w:t>
      </w:r>
      <w:r w:rsidR="0021051F" w:rsidRPr="0021051F">
        <w:rPr>
          <w:rStyle w:val="Code"/>
        </w:rPr>
        <w:t>zelihanur.kiris@uskudar.edu.tr</w:t>
      </w:r>
      <w:r w:rsidR="0021051F">
        <w:t xml:space="preserve"> by </w:t>
      </w:r>
      <w:r w:rsidR="00C46DCF">
        <w:rPr>
          <w:rStyle w:val="Gl"/>
        </w:rPr>
        <w:t>5.11.2020.</w:t>
      </w:r>
      <w:r w:rsidR="0021051F">
        <w:t xml:space="preserve"> The advisor-team matchups will be announced on </w:t>
      </w:r>
      <w:r w:rsidR="00C46DCF">
        <w:rPr>
          <w:rStyle w:val="Gl"/>
        </w:rPr>
        <w:t>9.11.2020.</w:t>
      </w:r>
    </w:p>
    <w:p w:rsidR="00E036ED" w:rsidRDefault="00E036ED" w:rsidP="000A6B80">
      <w:pPr>
        <w:rPr>
          <w:rFonts w:eastAsia="Calibri"/>
          <w:shd w:val="clear" w:color="auto" w:fill="FFFFFF" w:themeFill="background1"/>
          <w:lang w:eastAsia="en-US"/>
        </w:rPr>
      </w:pPr>
      <w:r>
        <w:rPr>
          <w:rFonts w:eastAsia="Calibri"/>
          <w:shd w:val="clear" w:color="auto" w:fill="FFFFFF" w:themeFill="background1"/>
          <w:lang w:eastAsia="en-US"/>
        </w:rPr>
        <w:br w:type="page"/>
      </w:r>
    </w:p>
    <w:tbl>
      <w:tblPr>
        <w:tblW w:w="4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4314"/>
        <w:gridCol w:w="2768"/>
      </w:tblGrid>
      <w:tr w:rsidR="00E036ED" w:rsidRPr="0017621B" w:rsidTr="000A6B80">
        <w:trPr>
          <w:trHeight w:val="538"/>
          <w:jc w:val="center"/>
        </w:trPr>
        <w:tc>
          <w:tcPr>
            <w:tcW w:w="1211" w:type="pct"/>
            <w:tcBorders>
              <w:top w:val="nil"/>
              <w:left w:val="nil"/>
              <w:bottom w:val="single" w:sz="4" w:space="0" w:color="auto"/>
              <w:right w:val="nil"/>
            </w:tcBorders>
            <w:shd w:val="clear" w:color="auto" w:fill="auto"/>
            <w:noWrap/>
            <w:vAlign w:val="center"/>
          </w:tcPr>
          <w:p w:rsidR="00742B33" w:rsidRPr="0021051F" w:rsidRDefault="00742B33" w:rsidP="000A6B80">
            <w:pPr>
              <w:pStyle w:val="TableListItem"/>
              <w:rPr>
                <w:rStyle w:val="Gl"/>
              </w:rPr>
            </w:pPr>
            <w:r w:rsidRPr="0021051F">
              <w:rPr>
                <w:rStyle w:val="Gl"/>
              </w:rPr>
              <w:lastRenderedPageBreak/>
              <w:t>Faculty</w:t>
            </w:r>
          </w:p>
        </w:tc>
        <w:tc>
          <w:tcPr>
            <w:tcW w:w="2308" w:type="pct"/>
            <w:tcBorders>
              <w:top w:val="nil"/>
              <w:left w:val="nil"/>
              <w:bottom w:val="single" w:sz="4" w:space="0" w:color="auto"/>
              <w:right w:val="nil"/>
            </w:tcBorders>
            <w:shd w:val="clear" w:color="auto" w:fill="auto"/>
            <w:noWrap/>
            <w:vAlign w:val="center"/>
          </w:tcPr>
          <w:p w:rsidR="00742B33" w:rsidRPr="0021051F" w:rsidRDefault="00742B33" w:rsidP="000A6B80">
            <w:pPr>
              <w:pStyle w:val="TableListItem"/>
              <w:rPr>
                <w:rStyle w:val="Gl"/>
              </w:rPr>
            </w:pPr>
            <w:r w:rsidRPr="0021051F">
              <w:rPr>
                <w:rStyle w:val="Gl"/>
              </w:rPr>
              <w:t>Project Topics</w:t>
            </w:r>
          </w:p>
        </w:tc>
        <w:tc>
          <w:tcPr>
            <w:tcW w:w="1481" w:type="pct"/>
            <w:tcBorders>
              <w:top w:val="nil"/>
              <w:left w:val="nil"/>
              <w:bottom w:val="single" w:sz="4" w:space="0" w:color="auto"/>
              <w:right w:val="nil"/>
            </w:tcBorders>
            <w:vAlign w:val="center"/>
          </w:tcPr>
          <w:p w:rsidR="00742B33" w:rsidRPr="0021051F" w:rsidRDefault="00742B33" w:rsidP="000A6B80">
            <w:pPr>
              <w:pStyle w:val="TableListItem"/>
              <w:rPr>
                <w:rStyle w:val="Gl"/>
              </w:rPr>
            </w:pPr>
            <w:r w:rsidRPr="0021051F">
              <w:rPr>
                <w:rStyle w:val="Gl"/>
              </w:rPr>
              <w:t>Techniques/Tools</w:t>
            </w:r>
          </w:p>
        </w:tc>
      </w:tr>
      <w:tr w:rsidR="008220C4" w:rsidRPr="0017621B" w:rsidTr="000A6B80">
        <w:trPr>
          <w:trHeight w:val="322"/>
          <w:jc w:val="center"/>
        </w:trPr>
        <w:tc>
          <w:tcPr>
            <w:tcW w:w="1211" w:type="pct"/>
            <w:vMerge w:val="restart"/>
            <w:tcBorders>
              <w:top w:val="single" w:sz="4" w:space="0" w:color="auto"/>
            </w:tcBorders>
            <w:shd w:val="clear" w:color="auto" w:fill="auto"/>
            <w:noWrap/>
            <w:vAlign w:val="center"/>
          </w:tcPr>
          <w:p w:rsidR="008220C4" w:rsidRPr="0017621B" w:rsidRDefault="008220C4" w:rsidP="008220C4">
            <w:pPr>
              <w:pStyle w:val="TableListItem"/>
            </w:pPr>
            <w:r>
              <w:t xml:space="preserve">Prof.Dr. </w:t>
            </w:r>
            <w:r>
              <w:br/>
              <w:t>M</w:t>
            </w:r>
            <w:r w:rsidRPr="00E036ED">
              <w:t>ehmet</w:t>
            </w:r>
            <w:r>
              <w:t xml:space="preserve"> Savsar</w:t>
            </w:r>
          </w:p>
        </w:tc>
        <w:tc>
          <w:tcPr>
            <w:tcW w:w="2308" w:type="pct"/>
            <w:tcBorders>
              <w:top w:val="single" w:sz="4" w:space="0" w:color="auto"/>
            </w:tcBorders>
            <w:shd w:val="clear" w:color="auto" w:fill="auto"/>
            <w:noWrap/>
            <w:vAlign w:val="center"/>
          </w:tcPr>
          <w:p w:rsidR="008220C4" w:rsidRPr="0017621B" w:rsidRDefault="008220C4" w:rsidP="008220C4">
            <w:pPr>
              <w:pStyle w:val="TableListItem"/>
            </w:pPr>
            <w:r>
              <w:t>Modeling and analysis of inventory systems; Buffer storage analysis; Just in time production</w:t>
            </w:r>
          </w:p>
        </w:tc>
        <w:tc>
          <w:tcPr>
            <w:tcW w:w="1481" w:type="pct"/>
            <w:tcBorders>
              <w:top w:val="single" w:sz="4" w:space="0" w:color="auto"/>
            </w:tcBorders>
            <w:vAlign w:val="center"/>
          </w:tcPr>
          <w:p w:rsidR="008220C4" w:rsidRPr="0017621B" w:rsidRDefault="008220C4" w:rsidP="008220C4">
            <w:pPr>
              <w:pStyle w:val="TableListItem"/>
            </w:pPr>
            <w:r>
              <w:t>Demand forecasting; Inventory models; Kanban systems and applications.</w:t>
            </w: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pPr>
              <w:pStyle w:val="TableListItem"/>
            </w:pPr>
          </w:p>
        </w:tc>
        <w:tc>
          <w:tcPr>
            <w:tcW w:w="2308" w:type="pct"/>
            <w:shd w:val="clear" w:color="auto" w:fill="auto"/>
            <w:noWrap/>
            <w:vAlign w:val="center"/>
          </w:tcPr>
          <w:p w:rsidR="008220C4" w:rsidRPr="0017621B" w:rsidRDefault="008220C4" w:rsidP="008220C4">
            <w:pPr>
              <w:pStyle w:val="TableListItem"/>
            </w:pPr>
            <w:r>
              <w:t>Process improvement through system simulation and OR applications</w:t>
            </w:r>
          </w:p>
        </w:tc>
        <w:tc>
          <w:tcPr>
            <w:tcW w:w="1481" w:type="pct"/>
            <w:vAlign w:val="center"/>
          </w:tcPr>
          <w:p w:rsidR="008220C4" w:rsidRPr="0017621B" w:rsidRDefault="008220C4" w:rsidP="008220C4">
            <w:pPr>
              <w:pStyle w:val="TableListItem"/>
            </w:pPr>
            <w:r>
              <w:t xml:space="preserve">Analysis and redesign of a production or a service system using IE tools; simulation applications. </w:t>
            </w: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pPr>
              <w:pStyle w:val="TableListItem"/>
            </w:pPr>
          </w:p>
        </w:tc>
        <w:tc>
          <w:tcPr>
            <w:tcW w:w="2308" w:type="pct"/>
            <w:shd w:val="clear" w:color="CCCCFF" w:fill="FFFFFF"/>
            <w:noWrap/>
            <w:vAlign w:val="center"/>
          </w:tcPr>
          <w:p w:rsidR="008220C4" w:rsidRPr="0017621B" w:rsidRDefault="008220C4" w:rsidP="008220C4">
            <w:pPr>
              <w:pStyle w:val="TableListItem"/>
            </w:pPr>
            <w:r>
              <w:t>Manufacturing systems analysis and  Assembly line balancing</w:t>
            </w:r>
          </w:p>
        </w:tc>
        <w:tc>
          <w:tcPr>
            <w:tcW w:w="1481" w:type="pct"/>
            <w:vAlign w:val="center"/>
          </w:tcPr>
          <w:p w:rsidR="008220C4" w:rsidRPr="0017621B" w:rsidRDefault="008220C4" w:rsidP="008220C4">
            <w:pPr>
              <w:pStyle w:val="TableListItem"/>
            </w:pPr>
            <w:r>
              <w:t>Manufacturing systems analysis; Assembly line balancing techniques and applications to a specific problem.</w:t>
            </w:r>
          </w:p>
        </w:tc>
      </w:tr>
      <w:tr w:rsidR="008220C4" w:rsidRPr="0017621B" w:rsidTr="000A6B80">
        <w:trPr>
          <w:trHeight w:val="322"/>
          <w:jc w:val="center"/>
        </w:trPr>
        <w:tc>
          <w:tcPr>
            <w:tcW w:w="1211" w:type="pct"/>
            <w:vMerge/>
            <w:tcBorders>
              <w:bottom w:val="single" w:sz="4" w:space="0" w:color="auto"/>
            </w:tcBorders>
            <w:shd w:val="clear" w:color="auto" w:fill="auto"/>
            <w:noWrap/>
            <w:vAlign w:val="center"/>
          </w:tcPr>
          <w:p w:rsidR="008220C4" w:rsidRPr="0017621B" w:rsidRDefault="008220C4" w:rsidP="008220C4">
            <w:pPr>
              <w:pStyle w:val="TableListItem"/>
            </w:pPr>
          </w:p>
        </w:tc>
        <w:tc>
          <w:tcPr>
            <w:tcW w:w="2308" w:type="pct"/>
            <w:shd w:val="clear" w:color="CCCCFF" w:fill="FFFFFF"/>
            <w:noWrap/>
            <w:vAlign w:val="center"/>
          </w:tcPr>
          <w:p w:rsidR="008220C4" w:rsidRPr="0017621B" w:rsidRDefault="008220C4" w:rsidP="008220C4">
            <w:pPr>
              <w:pStyle w:val="TableListItem"/>
            </w:pPr>
            <w:r>
              <w:t>Location analysis and Facility layout design.</w:t>
            </w:r>
          </w:p>
        </w:tc>
        <w:tc>
          <w:tcPr>
            <w:tcW w:w="1481" w:type="pct"/>
            <w:vAlign w:val="center"/>
          </w:tcPr>
          <w:p w:rsidR="008220C4" w:rsidRDefault="008220C4" w:rsidP="008220C4">
            <w:pPr>
              <w:pStyle w:val="TableListItem"/>
            </w:pPr>
            <w:r>
              <w:t xml:space="preserve">Location analysis of certain facilities such as fire stations etc. using LP or other IE tools. </w:t>
            </w:r>
          </w:p>
          <w:p w:rsidR="008220C4" w:rsidRPr="0017621B" w:rsidRDefault="008220C4" w:rsidP="008220C4">
            <w:pPr>
              <w:pStyle w:val="TableListItem"/>
            </w:pPr>
            <w:r>
              <w:t>Facility planning and applications of layout design tools.</w:t>
            </w:r>
          </w:p>
        </w:tc>
      </w:tr>
      <w:tr w:rsidR="008220C4" w:rsidRPr="0017621B" w:rsidTr="000A6B80">
        <w:trPr>
          <w:trHeight w:val="322"/>
          <w:jc w:val="center"/>
        </w:trPr>
        <w:tc>
          <w:tcPr>
            <w:tcW w:w="1211" w:type="pct"/>
            <w:vMerge w:val="restart"/>
            <w:shd w:val="clear" w:color="auto" w:fill="auto"/>
            <w:noWrap/>
            <w:vAlign w:val="center"/>
          </w:tcPr>
          <w:p w:rsidR="008220C4" w:rsidRDefault="008220C4" w:rsidP="008220C4">
            <w:pPr>
              <w:pStyle w:val="TableListItem"/>
            </w:pPr>
            <w:r>
              <w:t xml:space="preserve">Asst.Prof. </w:t>
            </w:r>
            <w:r>
              <w:br/>
              <w:t>Münire Berna Beşkese</w:t>
            </w:r>
          </w:p>
        </w:tc>
        <w:tc>
          <w:tcPr>
            <w:tcW w:w="2308" w:type="pct"/>
            <w:shd w:val="clear" w:color="CCCCFF" w:fill="FFFFFF"/>
            <w:noWrap/>
            <w:vAlign w:val="center"/>
          </w:tcPr>
          <w:p w:rsidR="008220C4" w:rsidRPr="0017621B" w:rsidRDefault="00B03EAA" w:rsidP="008220C4">
            <w:pPr>
              <w:pStyle w:val="TableListItem"/>
            </w:pPr>
            <w:r w:rsidRPr="00B03EAA">
              <w:t>How to become best engineers</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shd w:val="clear" w:color="CCCCFF" w:fill="FFFFFF"/>
            <w:noWrap/>
            <w:vAlign w:val="center"/>
          </w:tcPr>
          <w:p w:rsidR="008220C4" w:rsidRPr="0017621B" w:rsidRDefault="008220C4" w:rsidP="008220C4">
            <w:pPr>
              <w:pStyle w:val="TableListItem"/>
            </w:pPr>
          </w:p>
        </w:tc>
        <w:tc>
          <w:tcPr>
            <w:tcW w:w="2308" w:type="pct"/>
            <w:shd w:val="clear" w:color="CCCCFF" w:fill="FFFFFF"/>
            <w:noWrap/>
            <w:vAlign w:val="center"/>
          </w:tcPr>
          <w:p w:rsidR="008220C4" w:rsidRPr="0017621B" w:rsidRDefault="00B03EAA" w:rsidP="008220C4">
            <w:pPr>
              <w:pStyle w:val="TableListItem"/>
            </w:pPr>
            <w:r w:rsidRPr="00B03EAA">
              <w:t>Investigating best universities in the world</w:t>
            </w:r>
          </w:p>
        </w:tc>
        <w:tc>
          <w:tcPr>
            <w:tcW w:w="1481" w:type="pct"/>
            <w:vAlign w:val="center"/>
          </w:tcPr>
          <w:p w:rsidR="008220C4" w:rsidRPr="0017621B" w:rsidRDefault="008220C4" w:rsidP="008220C4">
            <w:pPr>
              <w:pStyle w:val="TableListItem"/>
            </w:pPr>
          </w:p>
        </w:tc>
      </w:tr>
      <w:tr w:rsidR="00B03EAA" w:rsidRPr="0017621B" w:rsidTr="000A6B80">
        <w:trPr>
          <w:trHeight w:val="322"/>
          <w:jc w:val="center"/>
        </w:trPr>
        <w:tc>
          <w:tcPr>
            <w:tcW w:w="1211" w:type="pct"/>
            <w:vMerge/>
            <w:shd w:val="clear" w:color="auto" w:fill="auto"/>
            <w:noWrap/>
            <w:vAlign w:val="center"/>
          </w:tcPr>
          <w:p w:rsidR="00B03EAA" w:rsidRPr="0017621B" w:rsidRDefault="00B03EAA" w:rsidP="008220C4">
            <w:pPr>
              <w:pStyle w:val="TableListItem"/>
            </w:pPr>
          </w:p>
        </w:tc>
        <w:tc>
          <w:tcPr>
            <w:tcW w:w="2308" w:type="pct"/>
            <w:shd w:val="clear" w:color="auto" w:fill="auto"/>
            <w:noWrap/>
            <w:vAlign w:val="center"/>
          </w:tcPr>
          <w:p w:rsidR="00B03EAA" w:rsidRPr="0017621B" w:rsidRDefault="00B03EAA" w:rsidP="008220C4">
            <w:pPr>
              <w:pStyle w:val="TableListItem"/>
            </w:pPr>
            <w:r w:rsidRPr="00B03EAA">
              <w:t>Investigating  best universities in Turkiye</w:t>
            </w:r>
          </w:p>
        </w:tc>
        <w:tc>
          <w:tcPr>
            <w:tcW w:w="1481" w:type="pct"/>
            <w:vAlign w:val="center"/>
          </w:tcPr>
          <w:p w:rsidR="00B03EAA" w:rsidRPr="0017621B" w:rsidRDefault="00B03EAA" w:rsidP="008220C4">
            <w:pPr>
              <w:pStyle w:val="TableListItem"/>
            </w:pPr>
          </w:p>
        </w:tc>
      </w:tr>
      <w:tr w:rsidR="00B03EAA" w:rsidRPr="0017621B" w:rsidTr="000A6B80">
        <w:trPr>
          <w:trHeight w:val="322"/>
          <w:jc w:val="center"/>
        </w:trPr>
        <w:tc>
          <w:tcPr>
            <w:tcW w:w="1211" w:type="pct"/>
            <w:vMerge/>
            <w:shd w:val="clear" w:color="auto" w:fill="auto"/>
            <w:noWrap/>
            <w:vAlign w:val="center"/>
          </w:tcPr>
          <w:p w:rsidR="00B03EAA" w:rsidRPr="0017621B" w:rsidRDefault="00B03EAA" w:rsidP="008220C4">
            <w:pPr>
              <w:pStyle w:val="TableListItem"/>
            </w:pPr>
          </w:p>
        </w:tc>
        <w:tc>
          <w:tcPr>
            <w:tcW w:w="2308" w:type="pct"/>
            <w:shd w:val="clear" w:color="auto" w:fill="auto"/>
            <w:noWrap/>
            <w:vAlign w:val="center"/>
          </w:tcPr>
          <w:p w:rsidR="00B03EAA" w:rsidRPr="0017621B" w:rsidRDefault="00B03EAA" w:rsidP="008220C4">
            <w:pPr>
              <w:pStyle w:val="TableListItem"/>
            </w:pPr>
            <w:r w:rsidRPr="00B03EAA">
              <w:t>Investigating best engineers in the world</w:t>
            </w:r>
          </w:p>
        </w:tc>
        <w:tc>
          <w:tcPr>
            <w:tcW w:w="1481" w:type="pct"/>
            <w:vAlign w:val="center"/>
          </w:tcPr>
          <w:p w:rsidR="00B03EAA" w:rsidRPr="0017621B" w:rsidRDefault="00B03EAA" w:rsidP="008220C4">
            <w:pPr>
              <w:pStyle w:val="TableListItem"/>
            </w:pPr>
          </w:p>
        </w:tc>
      </w:tr>
      <w:tr w:rsidR="00B03EAA" w:rsidRPr="0017621B" w:rsidTr="000A6B80">
        <w:trPr>
          <w:trHeight w:val="322"/>
          <w:jc w:val="center"/>
        </w:trPr>
        <w:tc>
          <w:tcPr>
            <w:tcW w:w="1211" w:type="pct"/>
            <w:vMerge/>
            <w:shd w:val="clear" w:color="auto" w:fill="auto"/>
            <w:noWrap/>
            <w:vAlign w:val="center"/>
          </w:tcPr>
          <w:p w:rsidR="00B03EAA" w:rsidRPr="0017621B" w:rsidRDefault="00B03EAA" w:rsidP="008220C4">
            <w:pPr>
              <w:pStyle w:val="TableListItem"/>
            </w:pPr>
          </w:p>
        </w:tc>
        <w:tc>
          <w:tcPr>
            <w:tcW w:w="2308" w:type="pct"/>
            <w:shd w:val="clear" w:color="auto" w:fill="auto"/>
            <w:noWrap/>
            <w:vAlign w:val="center"/>
          </w:tcPr>
          <w:p w:rsidR="00B03EAA" w:rsidRPr="0017621B" w:rsidRDefault="00B03EAA" w:rsidP="008220C4">
            <w:pPr>
              <w:pStyle w:val="TableListItem"/>
            </w:pPr>
            <w:r w:rsidRPr="00B03EAA">
              <w:t>Investigating best engineers in Turkiye</w:t>
            </w:r>
          </w:p>
        </w:tc>
        <w:tc>
          <w:tcPr>
            <w:tcW w:w="1481" w:type="pct"/>
            <w:vAlign w:val="center"/>
          </w:tcPr>
          <w:p w:rsidR="00B03EAA" w:rsidRPr="0017621B" w:rsidRDefault="00B03EAA" w:rsidP="008220C4">
            <w:pPr>
              <w:pStyle w:val="TableListItem"/>
            </w:pP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pPr>
              <w:pStyle w:val="TableListItem"/>
            </w:pPr>
          </w:p>
        </w:tc>
        <w:tc>
          <w:tcPr>
            <w:tcW w:w="2308" w:type="pct"/>
            <w:shd w:val="clear" w:color="auto" w:fill="auto"/>
            <w:noWrap/>
            <w:vAlign w:val="center"/>
          </w:tcPr>
          <w:p w:rsidR="008220C4" w:rsidRPr="0017621B" w:rsidRDefault="00B03EAA" w:rsidP="008220C4">
            <w:pPr>
              <w:pStyle w:val="TableListItem"/>
            </w:pPr>
            <w:r w:rsidRPr="00B03EAA">
              <w:t>Establishing best engineer education system</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pPr>
              <w:pStyle w:val="TableListItem"/>
            </w:pPr>
          </w:p>
        </w:tc>
        <w:tc>
          <w:tcPr>
            <w:tcW w:w="2308" w:type="pct"/>
            <w:shd w:val="clear" w:color="auto" w:fill="auto"/>
            <w:noWrap/>
            <w:vAlign w:val="center"/>
          </w:tcPr>
          <w:p w:rsidR="008220C4" w:rsidRPr="0017621B" w:rsidRDefault="00B03EAA" w:rsidP="008220C4">
            <w:pPr>
              <w:pStyle w:val="TableListItem"/>
            </w:pPr>
            <w:r w:rsidRPr="00B03EAA">
              <w:t>Establishing best engineer lifelong education system</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val="restart"/>
            <w:shd w:val="clear" w:color="auto" w:fill="auto"/>
            <w:noWrap/>
            <w:vAlign w:val="center"/>
          </w:tcPr>
          <w:p w:rsidR="008220C4" w:rsidRPr="0017621B" w:rsidRDefault="008220C4" w:rsidP="008220C4">
            <w:pPr>
              <w:pStyle w:val="TableListItem"/>
            </w:pPr>
            <w:r>
              <w:t>Asst.Prof. Muhammed</w:t>
            </w:r>
            <w:r>
              <w:br/>
              <w:t>Enis Bulak</w:t>
            </w:r>
          </w:p>
        </w:tc>
        <w:tc>
          <w:tcPr>
            <w:tcW w:w="2308" w:type="pct"/>
            <w:shd w:val="clear" w:color="auto" w:fill="auto"/>
            <w:noWrap/>
            <w:vAlign w:val="center"/>
          </w:tcPr>
          <w:p w:rsidR="008220C4" w:rsidRPr="0017621B" w:rsidRDefault="008220C4" w:rsidP="008220C4">
            <w:pPr>
              <w:pStyle w:val="TableListItem"/>
            </w:pPr>
            <w:r w:rsidRPr="004040F2">
              <w:t>Production Planning and Control</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pPr>
              <w:pStyle w:val="TableListItem"/>
            </w:pPr>
          </w:p>
        </w:tc>
        <w:tc>
          <w:tcPr>
            <w:tcW w:w="2308" w:type="pct"/>
            <w:shd w:val="clear" w:color="auto" w:fill="auto"/>
            <w:noWrap/>
            <w:vAlign w:val="center"/>
          </w:tcPr>
          <w:p w:rsidR="008220C4" w:rsidRPr="0017621B" w:rsidRDefault="008220C4" w:rsidP="008220C4">
            <w:pPr>
              <w:pStyle w:val="TableListItem"/>
            </w:pPr>
            <w:r w:rsidRPr="004040F2">
              <w:t>Multi-Criteria Decision Making</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pPr>
              <w:pStyle w:val="TableListItem"/>
            </w:pPr>
          </w:p>
        </w:tc>
        <w:tc>
          <w:tcPr>
            <w:tcW w:w="2308" w:type="pct"/>
            <w:shd w:val="clear" w:color="auto" w:fill="auto"/>
            <w:noWrap/>
            <w:vAlign w:val="center"/>
          </w:tcPr>
          <w:p w:rsidR="008220C4" w:rsidRPr="0017621B" w:rsidRDefault="008220C4" w:rsidP="008220C4">
            <w:pPr>
              <w:pStyle w:val="TableListItem"/>
            </w:pPr>
            <w:r w:rsidRPr="004040F2">
              <w:t>Sustainability</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pPr>
              <w:pStyle w:val="TableListItem"/>
            </w:pPr>
          </w:p>
        </w:tc>
        <w:tc>
          <w:tcPr>
            <w:tcW w:w="2308" w:type="pct"/>
            <w:shd w:val="clear" w:color="auto" w:fill="auto"/>
            <w:noWrap/>
            <w:vAlign w:val="center"/>
          </w:tcPr>
          <w:p w:rsidR="008220C4" w:rsidRPr="004040F2" w:rsidRDefault="008220C4" w:rsidP="008220C4">
            <w:pPr>
              <w:pStyle w:val="TableListItem"/>
            </w:pPr>
            <w:r w:rsidRPr="004040F2">
              <w:t>Quality Control and Manageme</w:t>
            </w:r>
            <w:bookmarkStart w:id="0" w:name="_GoBack"/>
            <w:bookmarkEnd w:id="0"/>
            <w:r w:rsidRPr="004040F2">
              <w:t>nt</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pPr>
              <w:pStyle w:val="TableListItem"/>
            </w:pPr>
          </w:p>
        </w:tc>
        <w:tc>
          <w:tcPr>
            <w:tcW w:w="2308" w:type="pct"/>
            <w:shd w:val="clear" w:color="auto" w:fill="auto"/>
            <w:noWrap/>
            <w:vAlign w:val="center"/>
          </w:tcPr>
          <w:p w:rsidR="008220C4" w:rsidRPr="0017621B" w:rsidRDefault="008220C4" w:rsidP="008220C4">
            <w:pPr>
              <w:pStyle w:val="TableListItem"/>
            </w:pPr>
            <w:r w:rsidRPr="004040F2">
              <w:t>System Simulaton</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pPr>
              <w:pStyle w:val="TableListItem"/>
            </w:pPr>
          </w:p>
        </w:tc>
        <w:tc>
          <w:tcPr>
            <w:tcW w:w="2308" w:type="pct"/>
            <w:shd w:val="clear" w:color="auto" w:fill="auto"/>
            <w:noWrap/>
            <w:vAlign w:val="center"/>
          </w:tcPr>
          <w:p w:rsidR="008220C4" w:rsidRPr="0017621B" w:rsidRDefault="008220C4" w:rsidP="008220C4">
            <w:pPr>
              <w:pStyle w:val="TableListItem"/>
            </w:pPr>
            <w:r w:rsidRPr="004040F2">
              <w:t>Product Design and Usability</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shd w:val="clear" w:color="auto" w:fill="auto"/>
            <w:noWrap/>
            <w:vAlign w:val="center"/>
          </w:tcPr>
          <w:p w:rsidR="008220C4" w:rsidRDefault="008220C4" w:rsidP="008220C4">
            <w:pPr>
              <w:pStyle w:val="TableListItem"/>
            </w:pPr>
          </w:p>
        </w:tc>
        <w:tc>
          <w:tcPr>
            <w:tcW w:w="2308" w:type="pct"/>
            <w:shd w:val="clear" w:color="auto" w:fill="auto"/>
            <w:noWrap/>
            <w:vAlign w:val="center"/>
          </w:tcPr>
          <w:p w:rsidR="008220C4" w:rsidRPr="0017621B" w:rsidRDefault="008220C4" w:rsidP="008220C4">
            <w:pPr>
              <w:pStyle w:val="TableListItem"/>
            </w:pPr>
            <w:r w:rsidRPr="004040F2">
              <w:t>Statistical Methods in Service/Manufacturing Sector</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val="restart"/>
            <w:shd w:val="clear" w:color="auto" w:fill="auto"/>
            <w:noWrap/>
            <w:vAlign w:val="center"/>
          </w:tcPr>
          <w:p w:rsidR="008220C4" w:rsidRPr="0017621B" w:rsidRDefault="008220C4" w:rsidP="008220C4">
            <w:pPr>
              <w:pStyle w:val="TableListItem"/>
            </w:pPr>
            <w:r>
              <w:t xml:space="preserve">Asst.Prof. </w:t>
            </w:r>
            <w:r>
              <w:br/>
              <w:t>Hasan Çiçek</w:t>
            </w:r>
          </w:p>
        </w:tc>
        <w:tc>
          <w:tcPr>
            <w:tcW w:w="2308" w:type="pct"/>
            <w:shd w:val="clear" w:color="auto" w:fill="auto"/>
            <w:noWrap/>
            <w:vAlign w:val="center"/>
          </w:tcPr>
          <w:p w:rsidR="008220C4" w:rsidRPr="0017621B" w:rsidRDefault="008220C4" w:rsidP="008220C4">
            <w:pPr>
              <w:pStyle w:val="TableListItem"/>
            </w:pPr>
            <w:r w:rsidRPr="004040F2">
              <w:t>Quality Management system</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tc>
        <w:tc>
          <w:tcPr>
            <w:tcW w:w="2308" w:type="pct"/>
            <w:shd w:val="clear" w:color="auto" w:fill="auto"/>
            <w:noWrap/>
            <w:vAlign w:val="center"/>
          </w:tcPr>
          <w:p w:rsidR="008220C4" w:rsidRPr="0017621B" w:rsidRDefault="008220C4" w:rsidP="008220C4">
            <w:pPr>
              <w:pStyle w:val="TableListItem"/>
            </w:pPr>
            <w:r w:rsidRPr="004040F2">
              <w:t>Human Resource Management</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shd w:val="clear" w:color="auto" w:fill="auto"/>
            <w:noWrap/>
            <w:vAlign w:val="center"/>
          </w:tcPr>
          <w:p w:rsidR="008220C4" w:rsidRDefault="008220C4" w:rsidP="008220C4"/>
        </w:tc>
        <w:tc>
          <w:tcPr>
            <w:tcW w:w="2308" w:type="pct"/>
            <w:shd w:val="clear" w:color="auto" w:fill="auto"/>
            <w:noWrap/>
            <w:vAlign w:val="center"/>
          </w:tcPr>
          <w:p w:rsidR="008220C4" w:rsidRPr="0017621B" w:rsidRDefault="008220C4" w:rsidP="008220C4">
            <w:pPr>
              <w:pStyle w:val="TableListItem"/>
            </w:pPr>
            <w:r w:rsidRPr="004040F2">
              <w:t>Supply Chain Management</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tc>
        <w:tc>
          <w:tcPr>
            <w:tcW w:w="2308" w:type="pct"/>
            <w:shd w:val="clear" w:color="auto" w:fill="auto"/>
            <w:noWrap/>
            <w:vAlign w:val="center"/>
          </w:tcPr>
          <w:p w:rsidR="008220C4" w:rsidRPr="0017621B" w:rsidRDefault="008220C4" w:rsidP="008220C4">
            <w:pPr>
              <w:pStyle w:val="TableListItem"/>
            </w:pPr>
            <w:r w:rsidRPr="004040F2">
              <w:t>Process Improvement</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tc>
        <w:tc>
          <w:tcPr>
            <w:tcW w:w="2308" w:type="pct"/>
            <w:shd w:val="clear" w:color="auto" w:fill="auto"/>
            <w:noWrap/>
            <w:vAlign w:val="center"/>
          </w:tcPr>
          <w:p w:rsidR="008220C4" w:rsidRPr="0017621B" w:rsidRDefault="008220C4" w:rsidP="008220C4">
            <w:pPr>
              <w:pStyle w:val="TableListItem"/>
            </w:pPr>
            <w:r w:rsidRPr="004040F2">
              <w:t>Production Planning</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val="restart"/>
            <w:shd w:val="clear" w:color="auto" w:fill="auto"/>
            <w:noWrap/>
            <w:vAlign w:val="center"/>
          </w:tcPr>
          <w:p w:rsidR="008220C4" w:rsidRPr="0017621B" w:rsidRDefault="008220C4" w:rsidP="008220C4">
            <w:pPr>
              <w:pStyle w:val="TableListItem"/>
            </w:pPr>
            <w:r>
              <w:t xml:space="preserve">Asst.Prof. </w:t>
            </w:r>
            <w:r>
              <w:br/>
              <w:t>Osman Murat Anlı</w:t>
            </w:r>
          </w:p>
        </w:tc>
        <w:tc>
          <w:tcPr>
            <w:tcW w:w="2308" w:type="pct"/>
            <w:shd w:val="clear" w:color="auto" w:fill="auto"/>
            <w:noWrap/>
            <w:vAlign w:val="center"/>
          </w:tcPr>
          <w:p w:rsidR="008220C4" w:rsidRPr="0017621B" w:rsidRDefault="008220C4" w:rsidP="008220C4">
            <w:pPr>
              <w:pStyle w:val="TableListItem"/>
            </w:pPr>
            <w:r>
              <w:t>Inventory Systems Reorder Point, Order Size Determination</w:t>
            </w:r>
          </w:p>
        </w:tc>
        <w:tc>
          <w:tcPr>
            <w:tcW w:w="1481" w:type="pct"/>
            <w:vAlign w:val="center"/>
          </w:tcPr>
          <w:p w:rsidR="008220C4" w:rsidRPr="0017621B" w:rsidRDefault="008220C4" w:rsidP="008220C4">
            <w:pPr>
              <w:pStyle w:val="TableListItem"/>
            </w:pPr>
            <w:r>
              <w:t>Simulation, Worksheet Calculations</w:t>
            </w:r>
          </w:p>
        </w:tc>
      </w:tr>
      <w:tr w:rsidR="008220C4" w:rsidRPr="0017621B" w:rsidTr="000A6B80">
        <w:trPr>
          <w:trHeight w:val="322"/>
          <w:jc w:val="center"/>
        </w:trPr>
        <w:tc>
          <w:tcPr>
            <w:tcW w:w="1211" w:type="pct"/>
            <w:vMerge/>
            <w:shd w:val="clear" w:color="auto" w:fill="auto"/>
            <w:noWrap/>
            <w:vAlign w:val="center"/>
          </w:tcPr>
          <w:p w:rsidR="008220C4" w:rsidRDefault="008220C4" w:rsidP="008220C4"/>
        </w:tc>
        <w:tc>
          <w:tcPr>
            <w:tcW w:w="2308" w:type="pct"/>
            <w:shd w:val="clear" w:color="auto" w:fill="auto"/>
            <w:noWrap/>
            <w:vAlign w:val="center"/>
          </w:tcPr>
          <w:p w:rsidR="008220C4" w:rsidRPr="0017621B" w:rsidRDefault="008220C4" w:rsidP="008220C4">
            <w:pPr>
              <w:pStyle w:val="TableListItem"/>
            </w:pPr>
            <w:r>
              <w:t>Production Planning and Control, Make-to-Order vs Make-to-Stock Comparison</w:t>
            </w:r>
          </w:p>
        </w:tc>
        <w:tc>
          <w:tcPr>
            <w:tcW w:w="1481" w:type="pct"/>
            <w:vAlign w:val="center"/>
          </w:tcPr>
          <w:p w:rsidR="008220C4" w:rsidRPr="0017621B" w:rsidRDefault="008220C4" w:rsidP="008220C4">
            <w:pPr>
              <w:pStyle w:val="TableListItem"/>
            </w:pPr>
            <w:r>
              <w:t>Simulation, Worksheet Calculations</w:t>
            </w: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tc>
        <w:tc>
          <w:tcPr>
            <w:tcW w:w="2308" w:type="pct"/>
            <w:shd w:val="clear" w:color="auto" w:fill="auto"/>
            <w:noWrap/>
            <w:vAlign w:val="center"/>
          </w:tcPr>
          <w:p w:rsidR="008220C4" w:rsidRPr="0017621B" w:rsidRDefault="008220C4" w:rsidP="008220C4">
            <w:pPr>
              <w:pStyle w:val="TableListItem"/>
            </w:pPr>
            <w:r>
              <w:t>Supply Chain Logistic Network Design</w:t>
            </w:r>
          </w:p>
        </w:tc>
        <w:tc>
          <w:tcPr>
            <w:tcW w:w="1481" w:type="pct"/>
            <w:vAlign w:val="center"/>
          </w:tcPr>
          <w:p w:rsidR="008220C4" w:rsidRPr="0017621B" w:rsidRDefault="008220C4" w:rsidP="008220C4">
            <w:pPr>
              <w:pStyle w:val="TableListItem"/>
            </w:pPr>
            <w:r>
              <w:t xml:space="preserve">Linear + Mixed Int. </w:t>
            </w:r>
            <w:r>
              <w:lastRenderedPageBreak/>
              <w:t>Programming</w:t>
            </w: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tc>
        <w:tc>
          <w:tcPr>
            <w:tcW w:w="2308" w:type="pct"/>
            <w:shd w:val="clear" w:color="auto" w:fill="auto"/>
            <w:noWrap/>
            <w:vAlign w:val="center"/>
          </w:tcPr>
          <w:p w:rsidR="008220C4" w:rsidRPr="0017621B" w:rsidRDefault="008220C4" w:rsidP="008220C4">
            <w:pPr>
              <w:pStyle w:val="TableListItem"/>
            </w:pPr>
            <w:r>
              <w:t>Warehouse Design, Order Picking Policies</w:t>
            </w:r>
          </w:p>
        </w:tc>
        <w:tc>
          <w:tcPr>
            <w:tcW w:w="1481" w:type="pct"/>
            <w:vAlign w:val="center"/>
          </w:tcPr>
          <w:p w:rsidR="008220C4" w:rsidRPr="0017621B" w:rsidRDefault="008220C4" w:rsidP="008220C4">
            <w:pPr>
              <w:pStyle w:val="TableListItem"/>
            </w:pPr>
            <w:r>
              <w:t>Simulation, Worksheet Calculations</w:t>
            </w:r>
          </w:p>
        </w:tc>
      </w:tr>
      <w:tr w:rsidR="008220C4" w:rsidRPr="0017621B" w:rsidTr="000A6B80">
        <w:trPr>
          <w:trHeight w:val="322"/>
          <w:jc w:val="center"/>
        </w:trPr>
        <w:tc>
          <w:tcPr>
            <w:tcW w:w="1211" w:type="pct"/>
            <w:vMerge w:val="restart"/>
            <w:shd w:val="clear" w:color="auto" w:fill="auto"/>
            <w:noWrap/>
            <w:vAlign w:val="center"/>
          </w:tcPr>
          <w:p w:rsidR="008220C4" w:rsidRDefault="008220C4" w:rsidP="008220C4">
            <w:pPr>
              <w:pStyle w:val="TableListItem"/>
            </w:pPr>
            <w:r>
              <w:t xml:space="preserve">Asst.Prof. </w:t>
            </w:r>
            <w:r>
              <w:br/>
              <w:t>Orkun Kozanoğlu</w:t>
            </w:r>
          </w:p>
        </w:tc>
        <w:tc>
          <w:tcPr>
            <w:tcW w:w="2308" w:type="pct"/>
            <w:shd w:val="clear" w:color="auto" w:fill="auto"/>
            <w:noWrap/>
            <w:vAlign w:val="center"/>
          </w:tcPr>
          <w:p w:rsidR="008220C4" w:rsidRPr="0017621B" w:rsidRDefault="008220C4" w:rsidP="008220C4">
            <w:pPr>
              <w:pStyle w:val="TableListItem"/>
            </w:pPr>
            <w:r w:rsidRPr="004040F2">
              <w:t>Production system design and improvement</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tc>
        <w:tc>
          <w:tcPr>
            <w:tcW w:w="2308" w:type="pct"/>
            <w:shd w:val="clear" w:color="auto" w:fill="auto"/>
            <w:noWrap/>
            <w:vAlign w:val="center"/>
          </w:tcPr>
          <w:p w:rsidR="008220C4" w:rsidRPr="0017621B" w:rsidRDefault="008220C4" w:rsidP="008220C4">
            <w:pPr>
              <w:pStyle w:val="TableListItem"/>
            </w:pPr>
            <w:r w:rsidRPr="004040F2">
              <w:t>Supply chain management</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tc>
        <w:tc>
          <w:tcPr>
            <w:tcW w:w="2308" w:type="pct"/>
            <w:shd w:val="clear" w:color="auto" w:fill="auto"/>
            <w:noWrap/>
            <w:vAlign w:val="center"/>
          </w:tcPr>
          <w:p w:rsidR="008220C4" w:rsidRPr="0017621B" w:rsidRDefault="008220C4" w:rsidP="008220C4">
            <w:pPr>
              <w:pStyle w:val="TableListItem"/>
            </w:pPr>
            <w:r w:rsidRPr="004040F2">
              <w:t>Optimization</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tc>
        <w:tc>
          <w:tcPr>
            <w:tcW w:w="2308" w:type="pct"/>
            <w:shd w:val="clear" w:color="auto" w:fill="auto"/>
            <w:noWrap/>
            <w:vAlign w:val="center"/>
          </w:tcPr>
          <w:p w:rsidR="008220C4" w:rsidRPr="0017621B" w:rsidRDefault="008220C4" w:rsidP="008220C4">
            <w:pPr>
              <w:pStyle w:val="TableListItem"/>
            </w:pPr>
            <w:r w:rsidRPr="004040F2">
              <w:t>System simulation</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tc>
        <w:tc>
          <w:tcPr>
            <w:tcW w:w="2308" w:type="pct"/>
            <w:shd w:val="clear" w:color="auto" w:fill="auto"/>
            <w:noWrap/>
            <w:vAlign w:val="center"/>
          </w:tcPr>
          <w:p w:rsidR="008220C4" w:rsidRPr="0017621B" w:rsidRDefault="008220C4" w:rsidP="008220C4">
            <w:pPr>
              <w:pStyle w:val="TableListItem"/>
            </w:pPr>
            <w:r w:rsidRPr="004040F2">
              <w:t>Multi-criteria decision making</w:t>
            </w:r>
          </w:p>
        </w:tc>
        <w:tc>
          <w:tcPr>
            <w:tcW w:w="1481" w:type="pct"/>
            <w:vAlign w:val="center"/>
          </w:tcPr>
          <w:p w:rsidR="008220C4" w:rsidRPr="0017621B" w:rsidRDefault="008220C4" w:rsidP="008220C4">
            <w:pPr>
              <w:pStyle w:val="TableListItem"/>
            </w:pPr>
          </w:p>
        </w:tc>
      </w:tr>
      <w:tr w:rsidR="008220C4" w:rsidRPr="0017621B" w:rsidTr="000A6B80">
        <w:trPr>
          <w:trHeight w:val="322"/>
          <w:jc w:val="center"/>
        </w:trPr>
        <w:tc>
          <w:tcPr>
            <w:tcW w:w="1211" w:type="pct"/>
            <w:vMerge/>
            <w:shd w:val="clear" w:color="auto" w:fill="auto"/>
            <w:noWrap/>
            <w:vAlign w:val="center"/>
          </w:tcPr>
          <w:p w:rsidR="008220C4" w:rsidRPr="0017621B" w:rsidRDefault="008220C4" w:rsidP="008220C4"/>
        </w:tc>
        <w:tc>
          <w:tcPr>
            <w:tcW w:w="2308" w:type="pct"/>
            <w:shd w:val="clear" w:color="auto" w:fill="auto"/>
            <w:noWrap/>
            <w:vAlign w:val="center"/>
          </w:tcPr>
          <w:p w:rsidR="008220C4" w:rsidRPr="0017621B" w:rsidRDefault="008220C4" w:rsidP="008220C4">
            <w:pPr>
              <w:pStyle w:val="TableListItem"/>
            </w:pPr>
            <w:r w:rsidRPr="004040F2">
              <w:t>Lean manufacturing</w:t>
            </w:r>
          </w:p>
        </w:tc>
        <w:tc>
          <w:tcPr>
            <w:tcW w:w="1481" w:type="pct"/>
            <w:vAlign w:val="center"/>
          </w:tcPr>
          <w:p w:rsidR="008220C4" w:rsidRPr="0017621B" w:rsidRDefault="008220C4" w:rsidP="008220C4">
            <w:pPr>
              <w:pStyle w:val="TableListItem"/>
            </w:pPr>
          </w:p>
        </w:tc>
      </w:tr>
    </w:tbl>
    <w:p w:rsidR="00D75AE7" w:rsidRPr="0017621B" w:rsidRDefault="00D75AE7" w:rsidP="000A6B80"/>
    <w:p w:rsidR="00E036ED" w:rsidRDefault="00E036ED" w:rsidP="000A6B80"/>
    <w:p w:rsidR="00E036ED" w:rsidRDefault="00E036ED" w:rsidP="000A6B80"/>
    <w:tbl>
      <w:tblPr>
        <w:tblW w:w="35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2192"/>
        <w:gridCol w:w="4151"/>
      </w:tblGrid>
      <w:tr w:rsidR="00E036ED" w:rsidRPr="0017621B" w:rsidTr="00581D25">
        <w:trPr>
          <w:trHeight w:val="322"/>
          <w:jc w:val="center"/>
        </w:trPr>
        <w:tc>
          <w:tcPr>
            <w:tcW w:w="2014" w:type="pct"/>
            <w:gridSpan w:val="2"/>
            <w:tcBorders>
              <w:top w:val="nil"/>
              <w:left w:val="nil"/>
              <w:bottom w:val="nil"/>
              <w:right w:val="nil"/>
            </w:tcBorders>
          </w:tcPr>
          <w:p w:rsidR="00E036ED" w:rsidRDefault="00E036ED" w:rsidP="000A6B80">
            <w:pPr>
              <w:pStyle w:val="TableListItem"/>
              <w:rPr>
                <w:rStyle w:val="Gl"/>
              </w:rPr>
            </w:pPr>
            <w:r>
              <w:rPr>
                <w:rStyle w:val="Gl"/>
              </w:rPr>
              <w:t>Team Roster</w:t>
            </w:r>
          </w:p>
        </w:tc>
        <w:tc>
          <w:tcPr>
            <w:tcW w:w="2986" w:type="pct"/>
            <w:tcBorders>
              <w:top w:val="nil"/>
              <w:left w:val="nil"/>
              <w:bottom w:val="nil"/>
              <w:right w:val="nil"/>
            </w:tcBorders>
            <w:vAlign w:val="center"/>
          </w:tcPr>
          <w:p w:rsidR="00E036ED" w:rsidRDefault="00E036ED" w:rsidP="000A6B80">
            <w:pPr>
              <w:pStyle w:val="TableListItem"/>
              <w:rPr>
                <w:rStyle w:val="Gl"/>
              </w:rPr>
            </w:pPr>
          </w:p>
        </w:tc>
      </w:tr>
      <w:tr w:rsidR="000A6B80" w:rsidRPr="0017621B" w:rsidTr="00C46DCF">
        <w:trPr>
          <w:trHeight w:val="322"/>
          <w:jc w:val="center"/>
        </w:trPr>
        <w:tc>
          <w:tcPr>
            <w:tcW w:w="437" w:type="pct"/>
            <w:tcBorders>
              <w:top w:val="nil"/>
              <w:left w:val="nil"/>
              <w:bottom w:val="single" w:sz="4" w:space="0" w:color="auto"/>
              <w:right w:val="nil"/>
            </w:tcBorders>
          </w:tcPr>
          <w:p w:rsidR="00E036ED" w:rsidRDefault="00E036ED" w:rsidP="000A6B80">
            <w:pPr>
              <w:pStyle w:val="TableListItem"/>
              <w:rPr>
                <w:rStyle w:val="Gl"/>
              </w:rPr>
            </w:pPr>
          </w:p>
        </w:tc>
        <w:tc>
          <w:tcPr>
            <w:tcW w:w="1577" w:type="pct"/>
            <w:tcBorders>
              <w:top w:val="nil"/>
              <w:left w:val="nil"/>
              <w:bottom w:val="single" w:sz="4" w:space="0" w:color="auto"/>
              <w:right w:val="nil"/>
            </w:tcBorders>
            <w:shd w:val="clear" w:color="auto" w:fill="auto"/>
            <w:noWrap/>
            <w:vAlign w:val="center"/>
          </w:tcPr>
          <w:p w:rsidR="00E036ED" w:rsidRPr="00742B33" w:rsidRDefault="00E036ED" w:rsidP="000A6B80">
            <w:pPr>
              <w:pStyle w:val="TableListItem"/>
              <w:rPr>
                <w:rStyle w:val="Gl"/>
              </w:rPr>
            </w:pPr>
            <w:r>
              <w:rPr>
                <w:rStyle w:val="Gl"/>
              </w:rPr>
              <w:t>Student ID</w:t>
            </w:r>
          </w:p>
        </w:tc>
        <w:tc>
          <w:tcPr>
            <w:tcW w:w="2986" w:type="pct"/>
            <w:tcBorders>
              <w:top w:val="nil"/>
              <w:left w:val="nil"/>
              <w:bottom w:val="single" w:sz="4" w:space="0" w:color="auto"/>
              <w:right w:val="nil"/>
            </w:tcBorders>
            <w:vAlign w:val="center"/>
          </w:tcPr>
          <w:p w:rsidR="00E036ED" w:rsidRPr="00742B33" w:rsidRDefault="00E036ED" w:rsidP="000A6B80">
            <w:pPr>
              <w:pStyle w:val="TableListItem"/>
              <w:rPr>
                <w:rStyle w:val="Gl"/>
              </w:rPr>
            </w:pPr>
            <w:r>
              <w:rPr>
                <w:rStyle w:val="Gl"/>
              </w:rPr>
              <w:t>Name Lastname</w:t>
            </w:r>
          </w:p>
        </w:tc>
      </w:tr>
      <w:tr w:rsidR="00E036ED" w:rsidRPr="0017621B" w:rsidTr="00C46DCF">
        <w:trPr>
          <w:trHeight w:val="322"/>
          <w:jc w:val="center"/>
        </w:trPr>
        <w:tc>
          <w:tcPr>
            <w:tcW w:w="437" w:type="pct"/>
            <w:tcBorders>
              <w:top w:val="single" w:sz="4" w:space="0" w:color="auto"/>
            </w:tcBorders>
          </w:tcPr>
          <w:p w:rsidR="00E036ED" w:rsidRPr="00316D6F" w:rsidRDefault="00E036ED" w:rsidP="000A6B80">
            <w:pPr>
              <w:pStyle w:val="TableListItem"/>
            </w:pPr>
            <w:r w:rsidRPr="00316D6F">
              <w:t>1.</w:t>
            </w:r>
          </w:p>
        </w:tc>
        <w:tc>
          <w:tcPr>
            <w:tcW w:w="1577" w:type="pct"/>
            <w:tcBorders>
              <w:top w:val="single" w:sz="4" w:space="0" w:color="auto"/>
            </w:tcBorders>
            <w:shd w:val="clear" w:color="auto" w:fill="auto"/>
            <w:noWrap/>
            <w:vAlign w:val="center"/>
          </w:tcPr>
          <w:p w:rsidR="00E036ED" w:rsidRPr="0017621B" w:rsidRDefault="00E036ED" w:rsidP="000A6B80">
            <w:pPr>
              <w:pStyle w:val="TableListItem"/>
            </w:pPr>
          </w:p>
        </w:tc>
        <w:tc>
          <w:tcPr>
            <w:tcW w:w="2986" w:type="pct"/>
            <w:tcBorders>
              <w:top w:val="single" w:sz="4" w:space="0" w:color="auto"/>
            </w:tcBorders>
            <w:vAlign w:val="center"/>
          </w:tcPr>
          <w:p w:rsidR="00E036ED" w:rsidRPr="0017621B" w:rsidRDefault="00E036ED" w:rsidP="000A6B80">
            <w:pPr>
              <w:pStyle w:val="TableListItem"/>
            </w:pPr>
          </w:p>
        </w:tc>
      </w:tr>
      <w:tr w:rsidR="00E036ED" w:rsidRPr="0017621B" w:rsidTr="00C46DCF">
        <w:trPr>
          <w:trHeight w:val="322"/>
          <w:jc w:val="center"/>
        </w:trPr>
        <w:tc>
          <w:tcPr>
            <w:tcW w:w="437" w:type="pct"/>
          </w:tcPr>
          <w:p w:rsidR="00E036ED" w:rsidRPr="00316D6F" w:rsidRDefault="00E036ED" w:rsidP="000A6B80">
            <w:pPr>
              <w:pStyle w:val="TableListItem"/>
            </w:pPr>
            <w:r w:rsidRPr="00316D6F">
              <w:t>2.</w:t>
            </w:r>
          </w:p>
        </w:tc>
        <w:tc>
          <w:tcPr>
            <w:tcW w:w="1577" w:type="pct"/>
            <w:shd w:val="clear" w:color="auto" w:fill="auto"/>
            <w:noWrap/>
            <w:vAlign w:val="center"/>
          </w:tcPr>
          <w:p w:rsidR="00E036ED" w:rsidRPr="0017621B" w:rsidRDefault="00E036ED" w:rsidP="000A6B80">
            <w:pPr>
              <w:pStyle w:val="TableListItem"/>
            </w:pPr>
          </w:p>
        </w:tc>
        <w:tc>
          <w:tcPr>
            <w:tcW w:w="2986" w:type="pct"/>
            <w:vAlign w:val="center"/>
          </w:tcPr>
          <w:p w:rsidR="00E036ED" w:rsidRPr="0017621B" w:rsidRDefault="00E036ED" w:rsidP="000A6B80">
            <w:pPr>
              <w:pStyle w:val="TableListItem"/>
            </w:pPr>
          </w:p>
        </w:tc>
      </w:tr>
      <w:tr w:rsidR="00E036ED" w:rsidRPr="0017621B" w:rsidTr="00C46DCF">
        <w:trPr>
          <w:trHeight w:val="322"/>
          <w:jc w:val="center"/>
        </w:trPr>
        <w:tc>
          <w:tcPr>
            <w:tcW w:w="437" w:type="pct"/>
            <w:tcBorders>
              <w:bottom w:val="single" w:sz="4" w:space="0" w:color="auto"/>
            </w:tcBorders>
            <w:shd w:val="clear" w:color="CCCCFF" w:fill="FFFFFF"/>
          </w:tcPr>
          <w:p w:rsidR="00E036ED" w:rsidRPr="00316D6F" w:rsidRDefault="00E036ED" w:rsidP="000A6B80">
            <w:pPr>
              <w:pStyle w:val="TableListItem"/>
            </w:pPr>
            <w:r w:rsidRPr="00316D6F">
              <w:t>3.</w:t>
            </w:r>
          </w:p>
        </w:tc>
        <w:tc>
          <w:tcPr>
            <w:tcW w:w="1577" w:type="pct"/>
            <w:tcBorders>
              <w:bottom w:val="single" w:sz="4" w:space="0" w:color="auto"/>
            </w:tcBorders>
            <w:shd w:val="clear" w:color="CCCCFF" w:fill="FFFFFF"/>
            <w:noWrap/>
            <w:vAlign w:val="center"/>
          </w:tcPr>
          <w:p w:rsidR="00E036ED" w:rsidRPr="0017621B" w:rsidRDefault="00E036ED" w:rsidP="000A6B80">
            <w:pPr>
              <w:pStyle w:val="TableListItem"/>
            </w:pPr>
          </w:p>
        </w:tc>
        <w:tc>
          <w:tcPr>
            <w:tcW w:w="2986" w:type="pct"/>
            <w:tcBorders>
              <w:bottom w:val="single" w:sz="4" w:space="0" w:color="auto"/>
            </w:tcBorders>
            <w:vAlign w:val="center"/>
          </w:tcPr>
          <w:p w:rsidR="00E036ED" w:rsidRPr="0017621B" w:rsidRDefault="00E036ED" w:rsidP="000A6B80">
            <w:pPr>
              <w:pStyle w:val="TableListItem"/>
            </w:pPr>
          </w:p>
        </w:tc>
      </w:tr>
      <w:tr w:rsidR="00E036ED" w:rsidRPr="0017621B" w:rsidTr="00581D25">
        <w:trPr>
          <w:trHeight w:val="545"/>
          <w:jc w:val="center"/>
        </w:trPr>
        <w:tc>
          <w:tcPr>
            <w:tcW w:w="5000" w:type="pct"/>
            <w:gridSpan w:val="3"/>
            <w:tcBorders>
              <w:top w:val="single" w:sz="4" w:space="0" w:color="auto"/>
              <w:left w:val="nil"/>
              <w:bottom w:val="nil"/>
              <w:right w:val="nil"/>
            </w:tcBorders>
            <w:shd w:val="clear" w:color="CCCCFF" w:fill="FFFFFF"/>
            <w:vAlign w:val="bottom"/>
          </w:tcPr>
          <w:p w:rsidR="00E036ED" w:rsidRPr="00581D25" w:rsidRDefault="00E036ED" w:rsidP="000A6B80">
            <w:pPr>
              <w:pStyle w:val="TableListItem"/>
              <w:rPr>
                <w:b/>
              </w:rPr>
            </w:pPr>
            <w:r w:rsidRPr="00581D25">
              <w:rPr>
                <w:b/>
              </w:rPr>
              <w:t>Project Preferences</w:t>
            </w:r>
          </w:p>
        </w:tc>
      </w:tr>
      <w:tr w:rsidR="000A6B80" w:rsidRPr="0017621B" w:rsidTr="00C46DCF">
        <w:trPr>
          <w:trHeight w:val="322"/>
          <w:jc w:val="center"/>
        </w:trPr>
        <w:tc>
          <w:tcPr>
            <w:tcW w:w="437" w:type="pct"/>
            <w:tcBorders>
              <w:top w:val="nil"/>
              <w:left w:val="nil"/>
              <w:bottom w:val="single" w:sz="4" w:space="0" w:color="auto"/>
              <w:right w:val="nil"/>
            </w:tcBorders>
            <w:shd w:val="clear" w:color="CCCCFF" w:fill="FFFFFF"/>
          </w:tcPr>
          <w:p w:rsidR="00E036ED" w:rsidRPr="0017621B" w:rsidRDefault="00E036ED" w:rsidP="000A6B80">
            <w:pPr>
              <w:pStyle w:val="TableListItem"/>
            </w:pPr>
          </w:p>
        </w:tc>
        <w:tc>
          <w:tcPr>
            <w:tcW w:w="1577" w:type="pct"/>
            <w:tcBorders>
              <w:top w:val="nil"/>
              <w:left w:val="nil"/>
              <w:bottom w:val="single" w:sz="4" w:space="0" w:color="auto"/>
              <w:right w:val="nil"/>
            </w:tcBorders>
            <w:shd w:val="clear" w:color="CCCCFF" w:fill="FFFFFF"/>
            <w:noWrap/>
            <w:vAlign w:val="center"/>
          </w:tcPr>
          <w:p w:rsidR="00E036ED" w:rsidRPr="000A6B80" w:rsidRDefault="00E036ED" w:rsidP="000A6B80">
            <w:pPr>
              <w:pStyle w:val="TableListItem"/>
              <w:rPr>
                <w:b/>
              </w:rPr>
            </w:pPr>
            <w:r w:rsidRPr="000A6B80">
              <w:rPr>
                <w:b/>
              </w:rPr>
              <w:t>Faculty Member</w:t>
            </w:r>
          </w:p>
        </w:tc>
        <w:tc>
          <w:tcPr>
            <w:tcW w:w="2986" w:type="pct"/>
            <w:tcBorders>
              <w:top w:val="nil"/>
              <w:left w:val="nil"/>
              <w:bottom w:val="single" w:sz="4" w:space="0" w:color="auto"/>
              <w:right w:val="nil"/>
            </w:tcBorders>
            <w:vAlign w:val="center"/>
          </w:tcPr>
          <w:p w:rsidR="00E036ED" w:rsidRPr="000A6B80" w:rsidRDefault="00E036ED" w:rsidP="000A6B80">
            <w:pPr>
              <w:pStyle w:val="TableListItem"/>
              <w:rPr>
                <w:b/>
              </w:rPr>
            </w:pPr>
            <w:r w:rsidRPr="000A6B80">
              <w:rPr>
                <w:b/>
              </w:rPr>
              <w:t>Project</w:t>
            </w:r>
          </w:p>
        </w:tc>
      </w:tr>
      <w:tr w:rsidR="00E036ED" w:rsidRPr="0017621B" w:rsidTr="00C46DCF">
        <w:trPr>
          <w:trHeight w:val="322"/>
          <w:jc w:val="center"/>
        </w:trPr>
        <w:tc>
          <w:tcPr>
            <w:tcW w:w="437" w:type="pct"/>
            <w:tcBorders>
              <w:top w:val="single" w:sz="4" w:space="0" w:color="auto"/>
            </w:tcBorders>
          </w:tcPr>
          <w:p w:rsidR="00E036ED" w:rsidRPr="00316D6F" w:rsidRDefault="00E036ED" w:rsidP="000A6B80">
            <w:pPr>
              <w:pStyle w:val="TableListItem"/>
            </w:pPr>
            <w:r w:rsidRPr="00316D6F">
              <w:t>1.</w:t>
            </w:r>
          </w:p>
        </w:tc>
        <w:tc>
          <w:tcPr>
            <w:tcW w:w="1577" w:type="pct"/>
            <w:tcBorders>
              <w:top w:val="single" w:sz="4" w:space="0" w:color="auto"/>
            </w:tcBorders>
            <w:shd w:val="clear" w:color="auto" w:fill="auto"/>
            <w:noWrap/>
            <w:vAlign w:val="center"/>
          </w:tcPr>
          <w:p w:rsidR="00E036ED" w:rsidRPr="0017621B" w:rsidRDefault="00E036ED" w:rsidP="000A6B80">
            <w:pPr>
              <w:pStyle w:val="TableListItem"/>
            </w:pPr>
          </w:p>
        </w:tc>
        <w:tc>
          <w:tcPr>
            <w:tcW w:w="2986" w:type="pct"/>
            <w:tcBorders>
              <w:top w:val="single" w:sz="4" w:space="0" w:color="auto"/>
            </w:tcBorders>
            <w:vAlign w:val="center"/>
          </w:tcPr>
          <w:p w:rsidR="00E036ED" w:rsidRPr="0017621B" w:rsidRDefault="00E036ED" w:rsidP="000A6B80">
            <w:pPr>
              <w:pStyle w:val="TableListItem"/>
            </w:pPr>
          </w:p>
        </w:tc>
      </w:tr>
      <w:tr w:rsidR="00E036ED" w:rsidRPr="0017621B" w:rsidTr="00C46DCF">
        <w:trPr>
          <w:trHeight w:val="335"/>
          <w:jc w:val="center"/>
        </w:trPr>
        <w:tc>
          <w:tcPr>
            <w:tcW w:w="437" w:type="pct"/>
          </w:tcPr>
          <w:p w:rsidR="00E036ED" w:rsidRPr="00316D6F" w:rsidRDefault="00E036ED" w:rsidP="000A6B80">
            <w:pPr>
              <w:pStyle w:val="TableListItem"/>
            </w:pPr>
            <w:r w:rsidRPr="00316D6F">
              <w:t>2.</w:t>
            </w:r>
          </w:p>
        </w:tc>
        <w:tc>
          <w:tcPr>
            <w:tcW w:w="1577" w:type="pct"/>
            <w:shd w:val="clear" w:color="auto" w:fill="auto"/>
            <w:noWrap/>
            <w:vAlign w:val="center"/>
          </w:tcPr>
          <w:p w:rsidR="00E036ED" w:rsidRPr="0017621B" w:rsidRDefault="00E036ED" w:rsidP="000A6B80">
            <w:pPr>
              <w:pStyle w:val="TableListItem"/>
            </w:pPr>
          </w:p>
        </w:tc>
        <w:tc>
          <w:tcPr>
            <w:tcW w:w="2986" w:type="pct"/>
            <w:vAlign w:val="center"/>
          </w:tcPr>
          <w:p w:rsidR="00E036ED" w:rsidRPr="0017621B" w:rsidRDefault="00E036ED" w:rsidP="000A6B80">
            <w:pPr>
              <w:pStyle w:val="TableListItem"/>
            </w:pPr>
          </w:p>
        </w:tc>
      </w:tr>
      <w:tr w:rsidR="00E036ED" w:rsidRPr="0017621B" w:rsidTr="00C46DCF">
        <w:trPr>
          <w:trHeight w:val="322"/>
          <w:jc w:val="center"/>
        </w:trPr>
        <w:tc>
          <w:tcPr>
            <w:tcW w:w="437" w:type="pct"/>
          </w:tcPr>
          <w:p w:rsidR="00E036ED" w:rsidRPr="00316D6F" w:rsidRDefault="00E036ED" w:rsidP="000A6B80">
            <w:pPr>
              <w:pStyle w:val="TableListItem"/>
            </w:pPr>
            <w:r w:rsidRPr="00316D6F">
              <w:t>3.</w:t>
            </w:r>
          </w:p>
        </w:tc>
        <w:tc>
          <w:tcPr>
            <w:tcW w:w="1577" w:type="pct"/>
            <w:shd w:val="clear" w:color="auto" w:fill="auto"/>
            <w:noWrap/>
            <w:vAlign w:val="center"/>
          </w:tcPr>
          <w:p w:rsidR="00E036ED" w:rsidRPr="0017621B" w:rsidRDefault="00E036ED" w:rsidP="000A6B80">
            <w:pPr>
              <w:pStyle w:val="TableListItem"/>
            </w:pPr>
          </w:p>
        </w:tc>
        <w:tc>
          <w:tcPr>
            <w:tcW w:w="2986" w:type="pct"/>
            <w:vAlign w:val="center"/>
          </w:tcPr>
          <w:p w:rsidR="00E036ED" w:rsidRPr="0017621B" w:rsidRDefault="00E036ED" w:rsidP="000A6B80">
            <w:pPr>
              <w:pStyle w:val="TableListItem"/>
            </w:pPr>
          </w:p>
        </w:tc>
      </w:tr>
    </w:tbl>
    <w:p w:rsidR="00742B33" w:rsidRDefault="00742B33" w:rsidP="000A6B80"/>
    <w:p w:rsidR="00742B33" w:rsidRPr="0017621B" w:rsidRDefault="00742B33" w:rsidP="000A6B80"/>
    <w:sectPr w:rsidR="00742B33" w:rsidRPr="0017621B" w:rsidSect="00E036ED">
      <w:pgSz w:w="11906" w:h="16838"/>
      <w:pgMar w:top="851" w:right="991"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E47" w:rsidRDefault="00E65E47" w:rsidP="000A6B80">
      <w:r>
        <w:separator/>
      </w:r>
    </w:p>
  </w:endnote>
  <w:endnote w:type="continuationSeparator" w:id="0">
    <w:p w:rsidR="00E65E47" w:rsidRDefault="00E65E47" w:rsidP="000A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E47" w:rsidRDefault="00E65E47" w:rsidP="000A6B80">
      <w:r>
        <w:separator/>
      </w:r>
    </w:p>
  </w:footnote>
  <w:footnote w:type="continuationSeparator" w:id="0">
    <w:p w:rsidR="00E65E47" w:rsidRDefault="00E65E47" w:rsidP="000A6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F76"/>
    <w:multiLevelType w:val="hybridMultilevel"/>
    <w:tmpl w:val="70D2CB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C4"/>
    <w:rsid w:val="00000B9D"/>
    <w:rsid w:val="00002832"/>
    <w:rsid w:val="0000316D"/>
    <w:rsid w:val="000119AC"/>
    <w:rsid w:val="00014300"/>
    <w:rsid w:val="00016D7F"/>
    <w:rsid w:val="0002691D"/>
    <w:rsid w:val="00037710"/>
    <w:rsid w:val="00046E27"/>
    <w:rsid w:val="00067522"/>
    <w:rsid w:val="0007352D"/>
    <w:rsid w:val="00074C51"/>
    <w:rsid w:val="00074D62"/>
    <w:rsid w:val="00080D4C"/>
    <w:rsid w:val="000821D5"/>
    <w:rsid w:val="00087CA6"/>
    <w:rsid w:val="000913D4"/>
    <w:rsid w:val="00091960"/>
    <w:rsid w:val="000A0BB0"/>
    <w:rsid w:val="000A6B80"/>
    <w:rsid w:val="000B1733"/>
    <w:rsid w:val="000B6C6B"/>
    <w:rsid w:val="000C51C7"/>
    <w:rsid w:val="000D24C5"/>
    <w:rsid w:val="000F24B0"/>
    <w:rsid w:val="0011376D"/>
    <w:rsid w:val="00115BAF"/>
    <w:rsid w:val="001207EC"/>
    <w:rsid w:val="00124A4E"/>
    <w:rsid w:val="00133540"/>
    <w:rsid w:val="00140F26"/>
    <w:rsid w:val="00145546"/>
    <w:rsid w:val="00151F77"/>
    <w:rsid w:val="00165ABE"/>
    <w:rsid w:val="00166346"/>
    <w:rsid w:val="00170172"/>
    <w:rsid w:val="00171AC5"/>
    <w:rsid w:val="0017621B"/>
    <w:rsid w:val="00176967"/>
    <w:rsid w:val="001852C6"/>
    <w:rsid w:val="0019119A"/>
    <w:rsid w:val="001A02D2"/>
    <w:rsid w:val="001A3A85"/>
    <w:rsid w:val="001A6008"/>
    <w:rsid w:val="001A71E8"/>
    <w:rsid w:val="001B64D4"/>
    <w:rsid w:val="001C6514"/>
    <w:rsid w:val="001C727F"/>
    <w:rsid w:val="001D69AE"/>
    <w:rsid w:val="001E04C5"/>
    <w:rsid w:val="001E0B77"/>
    <w:rsid w:val="001E29B7"/>
    <w:rsid w:val="001F6D03"/>
    <w:rsid w:val="00201FD5"/>
    <w:rsid w:val="0021051F"/>
    <w:rsid w:val="00212FB4"/>
    <w:rsid w:val="00213B29"/>
    <w:rsid w:val="0021402E"/>
    <w:rsid w:val="00215950"/>
    <w:rsid w:val="00217A56"/>
    <w:rsid w:val="00224353"/>
    <w:rsid w:val="00236635"/>
    <w:rsid w:val="0023671C"/>
    <w:rsid w:val="00240A2B"/>
    <w:rsid w:val="002418FD"/>
    <w:rsid w:val="002575B5"/>
    <w:rsid w:val="00271093"/>
    <w:rsid w:val="00273E0A"/>
    <w:rsid w:val="002825DD"/>
    <w:rsid w:val="00282B0A"/>
    <w:rsid w:val="002844E7"/>
    <w:rsid w:val="0028467F"/>
    <w:rsid w:val="00286584"/>
    <w:rsid w:val="002A03F8"/>
    <w:rsid w:val="002A1D28"/>
    <w:rsid w:val="002A4923"/>
    <w:rsid w:val="002A4D34"/>
    <w:rsid w:val="002A6F1F"/>
    <w:rsid w:val="002B1C33"/>
    <w:rsid w:val="002B67C2"/>
    <w:rsid w:val="002C25D6"/>
    <w:rsid w:val="002C4A98"/>
    <w:rsid w:val="002E44DA"/>
    <w:rsid w:val="002F0368"/>
    <w:rsid w:val="002F0ACE"/>
    <w:rsid w:val="002F228C"/>
    <w:rsid w:val="003026F9"/>
    <w:rsid w:val="00302CA2"/>
    <w:rsid w:val="003134EC"/>
    <w:rsid w:val="00316D6F"/>
    <w:rsid w:val="00320681"/>
    <w:rsid w:val="00332381"/>
    <w:rsid w:val="0033259A"/>
    <w:rsid w:val="00336881"/>
    <w:rsid w:val="003472F9"/>
    <w:rsid w:val="003478FB"/>
    <w:rsid w:val="00352306"/>
    <w:rsid w:val="003566A9"/>
    <w:rsid w:val="00356F20"/>
    <w:rsid w:val="003644AC"/>
    <w:rsid w:val="0036573A"/>
    <w:rsid w:val="00372C62"/>
    <w:rsid w:val="00381CC8"/>
    <w:rsid w:val="00387E4D"/>
    <w:rsid w:val="003919BD"/>
    <w:rsid w:val="00392A16"/>
    <w:rsid w:val="00393CD1"/>
    <w:rsid w:val="003A602D"/>
    <w:rsid w:val="003A65BC"/>
    <w:rsid w:val="003B29E6"/>
    <w:rsid w:val="003B32C2"/>
    <w:rsid w:val="003B74E3"/>
    <w:rsid w:val="003C5521"/>
    <w:rsid w:val="003D1710"/>
    <w:rsid w:val="003D2023"/>
    <w:rsid w:val="003D2477"/>
    <w:rsid w:val="003E216D"/>
    <w:rsid w:val="003E47F4"/>
    <w:rsid w:val="003F227C"/>
    <w:rsid w:val="003F2C89"/>
    <w:rsid w:val="003F4736"/>
    <w:rsid w:val="003F5B68"/>
    <w:rsid w:val="004040F2"/>
    <w:rsid w:val="004050CE"/>
    <w:rsid w:val="004105F7"/>
    <w:rsid w:val="004126E3"/>
    <w:rsid w:val="00413B55"/>
    <w:rsid w:val="0042576F"/>
    <w:rsid w:val="00431831"/>
    <w:rsid w:val="004321E8"/>
    <w:rsid w:val="0044415C"/>
    <w:rsid w:val="004465E5"/>
    <w:rsid w:val="00447FC9"/>
    <w:rsid w:val="00452601"/>
    <w:rsid w:val="00457011"/>
    <w:rsid w:val="00460FE0"/>
    <w:rsid w:val="004711D1"/>
    <w:rsid w:val="0048416B"/>
    <w:rsid w:val="00492A4F"/>
    <w:rsid w:val="00496863"/>
    <w:rsid w:val="004A1530"/>
    <w:rsid w:val="004A1FF9"/>
    <w:rsid w:val="004B6B3D"/>
    <w:rsid w:val="004B7A9E"/>
    <w:rsid w:val="004C2E8B"/>
    <w:rsid w:val="004F18AD"/>
    <w:rsid w:val="00512ED5"/>
    <w:rsid w:val="0052081B"/>
    <w:rsid w:val="00522DD5"/>
    <w:rsid w:val="0054339E"/>
    <w:rsid w:val="0054385B"/>
    <w:rsid w:val="00560A45"/>
    <w:rsid w:val="00576950"/>
    <w:rsid w:val="00577F02"/>
    <w:rsid w:val="0058176F"/>
    <w:rsid w:val="00581D25"/>
    <w:rsid w:val="00595617"/>
    <w:rsid w:val="0059694D"/>
    <w:rsid w:val="005C6973"/>
    <w:rsid w:val="005E206C"/>
    <w:rsid w:val="005E32AB"/>
    <w:rsid w:val="005E394E"/>
    <w:rsid w:val="005F6DF4"/>
    <w:rsid w:val="00600957"/>
    <w:rsid w:val="00612797"/>
    <w:rsid w:val="00613394"/>
    <w:rsid w:val="006157F8"/>
    <w:rsid w:val="006200AA"/>
    <w:rsid w:val="00624742"/>
    <w:rsid w:val="006273E2"/>
    <w:rsid w:val="0063385C"/>
    <w:rsid w:val="00635A80"/>
    <w:rsid w:val="00644151"/>
    <w:rsid w:val="00644FC5"/>
    <w:rsid w:val="0064672C"/>
    <w:rsid w:val="00652EB6"/>
    <w:rsid w:val="00655615"/>
    <w:rsid w:val="00656301"/>
    <w:rsid w:val="006563C4"/>
    <w:rsid w:val="006643EC"/>
    <w:rsid w:val="00673333"/>
    <w:rsid w:val="006735C7"/>
    <w:rsid w:val="00673FE6"/>
    <w:rsid w:val="00674FF2"/>
    <w:rsid w:val="0069437A"/>
    <w:rsid w:val="006B20A6"/>
    <w:rsid w:val="006C1DB4"/>
    <w:rsid w:val="006D5885"/>
    <w:rsid w:val="006E7EA3"/>
    <w:rsid w:val="006F3164"/>
    <w:rsid w:val="006F763F"/>
    <w:rsid w:val="007044AC"/>
    <w:rsid w:val="00711C96"/>
    <w:rsid w:val="007122F9"/>
    <w:rsid w:val="007135DC"/>
    <w:rsid w:val="00714E6D"/>
    <w:rsid w:val="007243BE"/>
    <w:rsid w:val="00726250"/>
    <w:rsid w:val="007406D9"/>
    <w:rsid w:val="00741251"/>
    <w:rsid w:val="00742B33"/>
    <w:rsid w:val="007549F9"/>
    <w:rsid w:val="007671E5"/>
    <w:rsid w:val="00781DC1"/>
    <w:rsid w:val="00797BCF"/>
    <w:rsid w:val="007A7841"/>
    <w:rsid w:val="007B315C"/>
    <w:rsid w:val="007C39FC"/>
    <w:rsid w:val="007D0F45"/>
    <w:rsid w:val="007E2A93"/>
    <w:rsid w:val="007E44F4"/>
    <w:rsid w:val="00801710"/>
    <w:rsid w:val="0080178A"/>
    <w:rsid w:val="0081137E"/>
    <w:rsid w:val="008120FB"/>
    <w:rsid w:val="0081776A"/>
    <w:rsid w:val="00820E97"/>
    <w:rsid w:val="008220C4"/>
    <w:rsid w:val="00827832"/>
    <w:rsid w:val="00837AEE"/>
    <w:rsid w:val="00841DC1"/>
    <w:rsid w:val="00854B94"/>
    <w:rsid w:val="00857249"/>
    <w:rsid w:val="00863B61"/>
    <w:rsid w:val="00873B6D"/>
    <w:rsid w:val="00875DF0"/>
    <w:rsid w:val="00885314"/>
    <w:rsid w:val="00886752"/>
    <w:rsid w:val="00886B3E"/>
    <w:rsid w:val="008877BC"/>
    <w:rsid w:val="0089139E"/>
    <w:rsid w:val="00895DF3"/>
    <w:rsid w:val="008A6C13"/>
    <w:rsid w:val="008C15F7"/>
    <w:rsid w:val="008D3E1D"/>
    <w:rsid w:val="008D42F0"/>
    <w:rsid w:val="008D506B"/>
    <w:rsid w:val="008E0329"/>
    <w:rsid w:val="008F34D3"/>
    <w:rsid w:val="009039F1"/>
    <w:rsid w:val="0090583D"/>
    <w:rsid w:val="00923BF2"/>
    <w:rsid w:val="009264B6"/>
    <w:rsid w:val="009317ED"/>
    <w:rsid w:val="009352E9"/>
    <w:rsid w:val="00943C72"/>
    <w:rsid w:val="009455CE"/>
    <w:rsid w:val="00954485"/>
    <w:rsid w:val="009725E2"/>
    <w:rsid w:val="009755CD"/>
    <w:rsid w:val="00976838"/>
    <w:rsid w:val="009821FE"/>
    <w:rsid w:val="009834F4"/>
    <w:rsid w:val="00991EDD"/>
    <w:rsid w:val="009B274B"/>
    <w:rsid w:val="009C1B9A"/>
    <w:rsid w:val="009C48B7"/>
    <w:rsid w:val="009C7208"/>
    <w:rsid w:val="009D4C4A"/>
    <w:rsid w:val="009D65B5"/>
    <w:rsid w:val="009E76D0"/>
    <w:rsid w:val="009F7034"/>
    <w:rsid w:val="00A00764"/>
    <w:rsid w:val="00A04B32"/>
    <w:rsid w:val="00A145ED"/>
    <w:rsid w:val="00A24207"/>
    <w:rsid w:val="00A25726"/>
    <w:rsid w:val="00A26AC0"/>
    <w:rsid w:val="00A26C91"/>
    <w:rsid w:val="00A36E74"/>
    <w:rsid w:val="00A51805"/>
    <w:rsid w:val="00A6061A"/>
    <w:rsid w:val="00A61F52"/>
    <w:rsid w:val="00A65E5F"/>
    <w:rsid w:val="00A7166D"/>
    <w:rsid w:val="00A77CE3"/>
    <w:rsid w:val="00A817CF"/>
    <w:rsid w:val="00A82479"/>
    <w:rsid w:val="00A86CE5"/>
    <w:rsid w:val="00AA08A3"/>
    <w:rsid w:val="00AA1950"/>
    <w:rsid w:val="00AA5470"/>
    <w:rsid w:val="00AC5F06"/>
    <w:rsid w:val="00AC7D1C"/>
    <w:rsid w:val="00AD1944"/>
    <w:rsid w:val="00AF17EC"/>
    <w:rsid w:val="00AF4D4D"/>
    <w:rsid w:val="00B0031F"/>
    <w:rsid w:val="00B008B2"/>
    <w:rsid w:val="00B00AF8"/>
    <w:rsid w:val="00B02E28"/>
    <w:rsid w:val="00B03EAA"/>
    <w:rsid w:val="00B11D75"/>
    <w:rsid w:val="00B235A1"/>
    <w:rsid w:val="00B2614A"/>
    <w:rsid w:val="00B340D6"/>
    <w:rsid w:val="00B351A8"/>
    <w:rsid w:val="00B41E78"/>
    <w:rsid w:val="00B5496C"/>
    <w:rsid w:val="00B608E6"/>
    <w:rsid w:val="00B8488A"/>
    <w:rsid w:val="00B855E3"/>
    <w:rsid w:val="00B94B69"/>
    <w:rsid w:val="00B96A79"/>
    <w:rsid w:val="00BA4518"/>
    <w:rsid w:val="00BA7ED6"/>
    <w:rsid w:val="00BB08A3"/>
    <w:rsid w:val="00BB405E"/>
    <w:rsid w:val="00BB7285"/>
    <w:rsid w:val="00BC3E6E"/>
    <w:rsid w:val="00BD3C50"/>
    <w:rsid w:val="00BF32C3"/>
    <w:rsid w:val="00C06041"/>
    <w:rsid w:val="00C0635A"/>
    <w:rsid w:val="00C077BE"/>
    <w:rsid w:val="00C23680"/>
    <w:rsid w:val="00C27089"/>
    <w:rsid w:val="00C31D59"/>
    <w:rsid w:val="00C44E1A"/>
    <w:rsid w:val="00C46DCF"/>
    <w:rsid w:val="00C500C4"/>
    <w:rsid w:val="00C65436"/>
    <w:rsid w:val="00C80CEB"/>
    <w:rsid w:val="00C82767"/>
    <w:rsid w:val="00C92903"/>
    <w:rsid w:val="00C944B5"/>
    <w:rsid w:val="00C96AB3"/>
    <w:rsid w:val="00CB3247"/>
    <w:rsid w:val="00CB7049"/>
    <w:rsid w:val="00CC2B2B"/>
    <w:rsid w:val="00CD1FB2"/>
    <w:rsid w:val="00CE79B4"/>
    <w:rsid w:val="00CF10F5"/>
    <w:rsid w:val="00CF22A1"/>
    <w:rsid w:val="00CF68D5"/>
    <w:rsid w:val="00D013E7"/>
    <w:rsid w:val="00D03351"/>
    <w:rsid w:val="00D22085"/>
    <w:rsid w:val="00D263B9"/>
    <w:rsid w:val="00D270A5"/>
    <w:rsid w:val="00D2734E"/>
    <w:rsid w:val="00D33B54"/>
    <w:rsid w:val="00D418EB"/>
    <w:rsid w:val="00D64EBB"/>
    <w:rsid w:val="00D75AE7"/>
    <w:rsid w:val="00D814EE"/>
    <w:rsid w:val="00D85D40"/>
    <w:rsid w:val="00D979C4"/>
    <w:rsid w:val="00DA493F"/>
    <w:rsid w:val="00DA5790"/>
    <w:rsid w:val="00DA716B"/>
    <w:rsid w:val="00DB7CE1"/>
    <w:rsid w:val="00DC21F0"/>
    <w:rsid w:val="00DC4B17"/>
    <w:rsid w:val="00DD0979"/>
    <w:rsid w:val="00DD4835"/>
    <w:rsid w:val="00DF1F63"/>
    <w:rsid w:val="00DF3481"/>
    <w:rsid w:val="00E02BAC"/>
    <w:rsid w:val="00E036ED"/>
    <w:rsid w:val="00E10363"/>
    <w:rsid w:val="00E107F9"/>
    <w:rsid w:val="00E12082"/>
    <w:rsid w:val="00E129B9"/>
    <w:rsid w:val="00E4391A"/>
    <w:rsid w:val="00E463CB"/>
    <w:rsid w:val="00E624E0"/>
    <w:rsid w:val="00E65E47"/>
    <w:rsid w:val="00E70111"/>
    <w:rsid w:val="00E7066B"/>
    <w:rsid w:val="00E71F09"/>
    <w:rsid w:val="00E73C57"/>
    <w:rsid w:val="00E73FBA"/>
    <w:rsid w:val="00E74466"/>
    <w:rsid w:val="00E819D5"/>
    <w:rsid w:val="00E8320A"/>
    <w:rsid w:val="00E864FD"/>
    <w:rsid w:val="00E9092B"/>
    <w:rsid w:val="00E932FB"/>
    <w:rsid w:val="00E96222"/>
    <w:rsid w:val="00EB6878"/>
    <w:rsid w:val="00EB7470"/>
    <w:rsid w:val="00EB76EA"/>
    <w:rsid w:val="00EB7E52"/>
    <w:rsid w:val="00EE4C07"/>
    <w:rsid w:val="00EE7DBB"/>
    <w:rsid w:val="00EF537E"/>
    <w:rsid w:val="00F01D16"/>
    <w:rsid w:val="00F07135"/>
    <w:rsid w:val="00F1120F"/>
    <w:rsid w:val="00F14150"/>
    <w:rsid w:val="00F24E54"/>
    <w:rsid w:val="00F32D8C"/>
    <w:rsid w:val="00F33509"/>
    <w:rsid w:val="00F33736"/>
    <w:rsid w:val="00F3574E"/>
    <w:rsid w:val="00F456F1"/>
    <w:rsid w:val="00F5117E"/>
    <w:rsid w:val="00F56372"/>
    <w:rsid w:val="00F60AC3"/>
    <w:rsid w:val="00F7000E"/>
    <w:rsid w:val="00F712C9"/>
    <w:rsid w:val="00F77274"/>
    <w:rsid w:val="00F80ED0"/>
    <w:rsid w:val="00F82CB1"/>
    <w:rsid w:val="00F91AA2"/>
    <w:rsid w:val="00FA1723"/>
    <w:rsid w:val="00FA5517"/>
    <w:rsid w:val="00FB34D6"/>
    <w:rsid w:val="00FD633E"/>
    <w:rsid w:val="00FE3C6F"/>
    <w:rsid w:val="00FE588B"/>
    <w:rsid w:val="00FE71CE"/>
    <w:rsid w:val="00FF2DD5"/>
    <w:rsid w:val="00FF7D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AABFB-CC07-4D3F-909C-02FD47FA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B80"/>
    <w:pPr>
      <w:spacing w:after="120" w:line="317" w:lineRule="auto"/>
      <w:jc w:val="both"/>
    </w:pPr>
    <w:rPr>
      <w:rFonts w:ascii="Segoe UI" w:eastAsia="Times New Roman" w:hAnsi="Segoe UI" w:cs="Times New Roman"/>
      <w:lang w:val="en-US" w:eastAsia="tr-TR"/>
    </w:rPr>
  </w:style>
  <w:style w:type="paragraph" w:styleId="Balk2">
    <w:name w:val="heading 2"/>
    <w:basedOn w:val="Normal"/>
    <w:next w:val="Normal"/>
    <w:link w:val="Balk2Char"/>
    <w:uiPriority w:val="9"/>
    <w:unhideWhenUsed/>
    <w:qFormat/>
    <w:rsid w:val="00A7166D"/>
    <w:pPr>
      <w:keepNext/>
      <w:keepLines/>
      <w:spacing w:before="20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ListItem">
    <w:name w:val="Table List Item"/>
    <w:basedOn w:val="Normal"/>
    <w:link w:val="TableListItemChar"/>
    <w:qFormat/>
    <w:rsid w:val="0021051F"/>
    <w:pPr>
      <w:spacing w:after="0" w:line="252" w:lineRule="auto"/>
      <w:jc w:val="left"/>
    </w:pPr>
  </w:style>
  <w:style w:type="paragraph" w:styleId="stBilgi">
    <w:name w:val="header"/>
    <w:basedOn w:val="Normal"/>
    <w:link w:val="stBilgiChar"/>
    <w:uiPriority w:val="99"/>
    <w:unhideWhenUsed/>
    <w:rsid w:val="00F82CB1"/>
    <w:pPr>
      <w:tabs>
        <w:tab w:val="center" w:pos="4536"/>
        <w:tab w:val="right" w:pos="9072"/>
      </w:tabs>
    </w:pPr>
  </w:style>
  <w:style w:type="character" w:customStyle="1" w:styleId="stBilgiChar">
    <w:name w:val="Üst Bilgi Char"/>
    <w:basedOn w:val="VarsaylanParagrafYazTipi"/>
    <w:link w:val="stBilgi"/>
    <w:uiPriority w:val="99"/>
    <w:rsid w:val="00F82CB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82CB1"/>
    <w:pPr>
      <w:tabs>
        <w:tab w:val="center" w:pos="4536"/>
        <w:tab w:val="right" w:pos="9072"/>
      </w:tabs>
    </w:pPr>
  </w:style>
  <w:style w:type="character" w:customStyle="1" w:styleId="AltBilgiChar">
    <w:name w:val="Alt Bilgi Char"/>
    <w:basedOn w:val="VarsaylanParagrafYazTipi"/>
    <w:link w:val="AltBilgi"/>
    <w:uiPriority w:val="99"/>
    <w:rsid w:val="00F82CB1"/>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A7166D"/>
    <w:rPr>
      <w:rFonts w:ascii="Segoe UI" w:eastAsiaTheme="majorEastAsia" w:hAnsi="Segoe UI" w:cstheme="majorBidi"/>
      <w:b/>
      <w:bCs/>
      <w:szCs w:val="26"/>
      <w:lang w:eastAsia="tr-TR"/>
    </w:rPr>
  </w:style>
  <w:style w:type="character" w:styleId="Gl">
    <w:name w:val="Strong"/>
    <w:basedOn w:val="VarsaylanParagrafYazTipi"/>
    <w:uiPriority w:val="22"/>
    <w:qFormat/>
    <w:rsid w:val="00D270A5"/>
    <w:rPr>
      <w:b/>
      <w:bCs/>
    </w:rPr>
  </w:style>
  <w:style w:type="character" w:styleId="Vurgu">
    <w:name w:val="Emphasis"/>
    <w:basedOn w:val="VarsaylanParagrafYazTipi"/>
    <w:uiPriority w:val="20"/>
    <w:qFormat/>
    <w:rsid w:val="00742B33"/>
    <w:rPr>
      <w:i/>
      <w:iCs/>
    </w:rPr>
  </w:style>
  <w:style w:type="character" w:customStyle="1" w:styleId="TableListItemChar">
    <w:name w:val="Table List Item Char"/>
    <w:basedOn w:val="VarsaylanParagrafYazTipi"/>
    <w:link w:val="TableListItem"/>
    <w:rsid w:val="0021051F"/>
    <w:rPr>
      <w:rFonts w:ascii="Segoe UI" w:eastAsia="Times New Roman" w:hAnsi="Segoe UI" w:cs="Times New Roman"/>
      <w:lang w:val="en-US" w:eastAsia="tr-TR"/>
    </w:rPr>
  </w:style>
  <w:style w:type="character" w:styleId="Kpr">
    <w:name w:val="Hyperlink"/>
    <w:basedOn w:val="VarsaylanParagrafYazTipi"/>
    <w:uiPriority w:val="99"/>
    <w:unhideWhenUsed/>
    <w:rsid w:val="0021051F"/>
    <w:rPr>
      <w:color w:val="0563C1" w:themeColor="hyperlink"/>
      <w:u w:val="single"/>
    </w:rPr>
  </w:style>
  <w:style w:type="character" w:customStyle="1" w:styleId="Code">
    <w:name w:val="Code"/>
    <w:basedOn w:val="VarsaylanParagrafYazTipi"/>
    <w:uiPriority w:val="1"/>
    <w:qFormat/>
    <w:rsid w:val="0021051F"/>
    <w:rPr>
      <w:rFonts w:ascii="Consolas" w:hAnsi="Consolas"/>
    </w:rPr>
  </w:style>
  <w:style w:type="paragraph" w:customStyle="1" w:styleId="LetterHeadTitle">
    <w:name w:val="LetterHead Title"/>
    <w:basedOn w:val="Normal"/>
    <w:link w:val="LetterHeadTitleChar"/>
    <w:qFormat/>
    <w:rsid w:val="000A6B80"/>
    <w:pPr>
      <w:tabs>
        <w:tab w:val="right" w:pos="9639"/>
      </w:tabs>
      <w:spacing w:after="0" w:line="240" w:lineRule="auto"/>
    </w:pPr>
    <w:rPr>
      <w:rFonts w:asciiTheme="majorHAnsi" w:hAnsiTheme="majorHAnsi" w:cstheme="minorHAnsi"/>
      <w:b/>
      <w:sz w:val="28"/>
    </w:rPr>
  </w:style>
  <w:style w:type="character" w:customStyle="1" w:styleId="LetterHeadTitleChar">
    <w:name w:val="LetterHead Title Char"/>
    <w:basedOn w:val="VarsaylanParagrafYazTipi"/>
    <w:link w:val="LetterHeadTitle"/>
    <w:rsid w:val="000A6B80"/>
    <w:rPr>
      <w:rFonts w:asciiTheme="majorHAnsi" w:eastAsia="Times New Roman" w:hAnsiTheme="majorHAnsi" w:cstheme="minorHAnsi"/>
      <w:b/>
      <w:sz w:val="2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3703">
      <w:bodyDiv w:val="1"/>
      <w:marLeft w:val="0"/>
      <w:marRight w:val="0"/>
      <w:marTop w:val="0"/>
      <w:marBottom w:val="0"/>
      <w:divBdr>
        <w:top w:val="none" w:sz="0" w:space="0" w:color="auto"/>
        <w:left w:val="none" w:sz="0" w:space="0" w:color="auto"/>
        <w:bottom w:val="none" w:sz="0" w:space="0" w:color="auto"/>
        <w:right w:val="none" w:sz="0" w:space="0" w:color="auto"/>
      </w:divBdr>
    </w:div>
    <w:div w:id="172765980">
      <w:bodyDiv w:val="1"/>
      <w:marLeft w:val="0"/>
      <w:marRight w:val="0"/>
      <w:marTop w:val="0"/>
      <w:marBottom w:val="0"/>
      <w:divBdr>
        <w:top w:val="none" w:sz="0" w:space="0" w:color="auto"/>
        <w:left w:val="none" w:sz="0" w:space="0" w:color="auto"/>
        <w:bottom w:val="none" w:sz="0" w:space="0" w:color="auto"/>
        <w:right w:val="none" w:sz="0" w:space="0" w:color="auto"/>
      </w:divBdr>
    </w:div>
    <w:div w:id="185216557">
      <w:bodyDiv w:val="1"/>
      <w:marLeft w:val="0"/>
      <w:marRight w:val="0"/>
      <w:marTop w:val="0"/>
      <w:marBottom w:val="0"/>
      <w:divBdr>
        <w:top w:val="none" w:sz="0" w:space="0" w:color="auto"/>
        <w:left w:val="none" w:sz="0" w:space="0" w:color="auto"/>
        <w:bottom w:val="none" w:sz="0" w:space="0" w:color="auto"/>
        <w:right w:val="none" w:sz="0" w:space="0" w:color="auto"/>
      </w:divBdr>
    </w:div>
    <w:div w:id="222300236">
      <w:bodyDiv w:val="1"/>
      <w:marLeft w:val="0"/>
      <w:marRight w:val="0"/>
      <w:marTop w:val="0"/>
      <w:marBottom w:val="0"/>
      <w:divBdr>
        <w:top w:val="none" w:sz="0" w:space="0" w:color="auto"/>
        <w:left w:val="none" w:sz="0" w:space="0" w:color="auto"/>
        <w:bottom w:val="none" w:sz="0" w:space="0" w:color="auto"/>
        <w:right w:val="none" w:sz="0" w:space="0" w:color="auto"/>
      </w:divBdr>
    </w:div>
    <w:div w:id="247731635">
      <w:bodyDiv w:val="1"/>
      <w:marLeft w:val="0"/>
      <w:marRight w:val="0"/>
      <w:marTop w:val="0"/>
      <w:marBottom w:val="0"/>
      <w:divBdr>
        <w:top w:val="none" w:sz="0" w:space="0" w:color="auto"/>
        <w:left w:val="none" w:sz="0" w:space="0" w:color="auto"/>
        <w:bottom w:val="none" w:sz="0" w:space="0" w:color="auto"/>
        <w:right w:val="none" w:sz="0" w:space="0" w:color="auto"/>
      </w:divBdr>
    </w:div>
    <w:div w:id="250240579">
      <w:bodyDiv w:val="1"/>
      <w:marLeft w:val="0"/>
      <w:marRight w:val="0"/>
      <w:marTop w:val="0"/>
      <w:marBottom w:val="0"/>
      <w:divBdr>
        <w:top w:val="none" w:sz="0" w:space="0" w:color="auto"/>
        <w:left w:val="none" w:sz="0" w:space="0" w:color="auto"/>
        <w:bottom w:val="none" w:sz="0" w:space="0" w:color="auto"/>
        <w:right w:val="none" w:sz="0" w:space="0" w:color="auto"/>
      </w:divBdr>
    </w:div>
    <w:div w:id="277101672">
      <w:bodyDiv w:val="1"/>
      <w:marLeft w:val="0"/>
      <w:marRight w:val="0"/>
      <w:marTop w:val="0"/>
      <w:marBottom w:val="0"/>
      <w:divBdr>
        <w:top w:val="none" w:sz="0" w:space="0" w:color="auto"/>
        <w:left w:val="none" w:sz="0" w:space="0" w:color="auto"/>
        <w:bottom w:val="none" w:sz="0" w:space="0" w:color="auto"/>
        <w:right w:val="none" w:sz="0" w:space="0" w:color="auto"/>
      </w:divBdr>
    </w:div>
    <w:div w:id="407969266">
      <w:bodyDiv w:val="1"/>
      <w:marLeft w:val="0"/>
      <w:marRight w:val="0"/>
      <w:marTop w:val="0"/>
      <w:marBottom w:val="0"/>
      <w:divBdr>
        <w:top w:val="none" w:sz="0" w:space="0" w:color="auto"/>
        <w:left w:val="none" w:sz="0" w:space="0" w:color="auto"/>
        <w:bottom w:val="none" w:sz="0" w:space="0" w:color="auto"/>
        <w:right w:val="none" w:sz="0" w:space="0" w:color="auto"/>
      </w:divBdr>
    </w:div>
    <w:div w:id="446585628">
      <w:bodyDiv w:val="1"/>
      <w:marLeft w:val="0"/>
      <w:marRight w:val="0"/>
      <w:marTop w:val="0"/>
      <w:marBottom w:val="0"/>
      <w:divBdr>
        <w:top w:val="none" w:sz="0" w:space="0" w:color="auto"/>
        <w:left w:val="none" w:sz="0" w:space="0" w:color="auto"/>
        <w:bottom w:val="none" w:sz="0" w:space="0" w:color="auto"/>
        <w:right w:val="none" w:sz="0" w:space="0" w:color="auto"/>
      </w:divBdr>
    </w:div>
    <w:div w:id="511384530">
      <w:bodyDiv w:val="1"/>
      <w:marLeft w:val="0"/>
      <w:marRight w:val="0"/>
      <w:marTop w:val="0"/>
      <w:marBottom w:val="0"/>
      <w:divBdr>
        <w:top w:val="none" w:sz="0" w:space="0" w:color="auto"/>
        <w:left w:val="none" w:sz="0" w:space="0" w:color="auto"/>
        <w:bottom w:val="none" w:sz="0" w:space="0" w:color="auto"/>
        <w:right w:val="none" w:sz="0" w:space="0" w:color="auto"/>
      </w:divBdr>
    </w:div>
    <w:div w:id="614555370">
      <w:bodyDiv w:val="1"/>
      <w:marLeft w:val="0"/>
      <w:marRight w:val="0"/>
      <w:marTop w:val="0"/>
      <w:marBottom w:val="0"/>
      <w:divBdr>
        <w:top w:val="none" w:sz="0" w:space="0" w:color="auto"/>
        <w:left w:val="none" w:sz="0" w:space="0" w:color="auto"/>
        <w:bottom w:val="none" w:sz="0" w:space="0" w:color="auto"/>
        <w:right w:val="none" w:sz="0" w:space="0" w:color="auto"/>
      </w:divBdr>
    </w:div>
    <w:div w:id="679281463">
      <w:bodyDiv w:val="1"/>
      <w:marLeft w:val="0"/>
      <w:marRight w:val="0"/>
      <w:marTop w:val="0"/>
      <w:marBottom w:val="0"/>
      <w:divBdr>
        <w:top w:val="none" w:sz="0" w:space="0" w:color="auto"/>
        <w:left w:val="none" w:sz="0" w:space="0" w:color="auto"/>
        <w:bottom w:val="none" w:sz="0" w:space="0" w:color="auto"/>
        <w:right w:val="none" w:sz="0" w:space="0" w:color="auto"/>
      </w:divBdr>
    </w:div>
    <w:div w:id="739867820">
      <w:bodyDiv w:val="1"/>
      <w:marLeft w:val="0"/>
      <w:marRight w:val="0"/>
      <w:marTop w:val="0"/>
      <w:marBottom w:val="0"/>
      <w:divBdr>
        <w:top w:val="none" w:sz="0" w:space="0" w:color="auto"/>
        <w:left w:val="none" w:sz="0" w:space="0" w:color="auto"/>
        <w:bottom w:val="none" w:sz="0" w:space="0" w:color="auto"/>
        <w:right w:val="none" w:sz="0" w:space="0" w:color="auto"/>
      </w:divBdr>
    </w:div>
    <w:div w:id="1023675005">
      <w:bodyDiv w:val="1"/>
      <w:marLeft w:val="0"/>
      <w:marRight w:val="0"/>
      <w:marTop w:val="0"/>
      <w:marBottom w:val="0"/>
      <w:divBdr>
        <w:top w:val="none" w:sz="0" w:space="0" w:color="auto"/>
        <w:left w:val="none" w:sz="0" w:space="0" w:color="auto"/>
        <w:bottom w:val="none" w:sz="0" w:space="0" w:color="auto"/>
        <w:right w:val="none" w:sz="0" w:space="0" w:color="auto"/>
      </w:divBdr>
    </w:div>
    <w:div w:id="1060133928">
      <w:bodyDiv w:val="1"/>
      <w:marLeft w:val="0"/>
      <w:marRight w:val="0"/>
      <w:marTop w:val="0"/>
      <w:marBottom w:val="0"/>
      <w:divBdr>
        <w:top w:val="none" w:sz="0" w:space="0" w:color="auto"/>
        <w:left w:val="none" w:sz="0" w:space="0" w:color="auto"/>
        <w:bottom w:val="none" w:sz="0" w:space="0" w:color="auto"/>
        <w:right w:val="none" w:sz="0" w:space="0" w:color="auto"/>
      </w:divBdr>
    </w:div>
    <w:div w:id="1455707251">
      <w:bodyDiv w:val="1"/>
      <w:marLeft w:val="0"/>
      <w:marRight w:val="0"/>
      <w:marTop w:val="0"/>
      <w:marBottom w:val="0"/>
      <w:divBdr>
        <w:top w:val="none" w:sz="0" w:space="0" w:color="auto"/>
        <w:left w:val="none" w:sz="0" w:space="0" w:color="auto"/>
        <w:bottom w:val="none" w:sz="0" w:space="0" w:color="auto"/>
        <w:right w:val="none" w:sz="0" w:space="0" w:color="auto"/>
      </w:divBdr>
    </w:div>
    <w:div w:id="1705129612">
      <w:bodyDiv w:val="1"/>
      <w:marLeft w:val="0"/>
      <w:marRight w:val="0"/>
      <w:marTop w:val="0"/>
      <w:marBottom w:val="0"/>
      <w:divBdr>
        <w:top w:val="none" w:sz="0" w:space="0" w:color="auto"/>
        <w:left w:val="none" w:sz="0" w:space="0" w:color="auto"/>
        <w:bottom w:val="none" w:sz="0" w:space="0" w:color="auto"/>
        <w:right w:val="none" w:sz="0" w:space="0" w:color="auto"/>
      </w:divBdr>
    </w:div>
    <w:div w:id="1734310237">
      <w:bodyDiv w:val="1"/>
      <w:marLeft w:val="0"/>
      <w:marRight w:val="0"/>
      <w:marTop w:val="0"/>
      <w:marBottom w:val="0"/>
      <w:divBdr>
        <w:top w:val="none" w:sz="0" w:space="0" w:color="auto"/>
        <w:left w:val="none" w:sz="0" w:space="0" w:color="auto"/>
        <w:bottom w:val="none" w:sz="0" w:space="0" w:color="auto"/>
        <w:right w:val="none" w:sz="0" w:space="0" w:color="auto"/>
      </w:divBdr>
    </w:div>
    <w:div w:id="20693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837E1-A5DF-4F36-A249-89BA6D14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Pages>
  <Words>691</Words>
  <Characters>3944</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dc:creator>
  <cp:lastModifiedBy>Zeliha Nur Kiriş</cp:lastModifiedBy>
  <cp:revision>7</cp:revision>
  <dcterms:created xsi:type="dcterms:W3CDTF">2020-10-26T07:40:00Z</dcterms:created>
  <dcterms:modified xsi:type="dcterms:W3CDTF">2020-10-27T12:57:00Z</dcterms:modified>
</cp:coreProperties>
</file>