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2074"/>
        <w:gridCol w:w="2116"/>
        <w:gridCol w:w="2018"/>
        <w:gridCol w:w="2106"/>
        <w:gridCol w:w="1984"/>
        <w:gridCol w:w="1276"/>
        <w:gridCol w:w="2126"/>
      </w:tblGrid>
      <w:tr w:rsidR="00BF0748" w:rsidRPr="00B53C15" w:rsidTr="00BF0748">
        <w:trPr>
          <w:trHeight w:val="28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1. hafta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2. hafta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3. hafta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4. hafta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5. hafta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6. hafta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7. hafta</w:t>
            </w:r>
          </w:p>
        </w:tc>
      </w:tr>
      <w:tr w:rsidR="00BF0748" w:rsidRPr="00B53C15" w:rsidTr="00BF0748">
        <w:trPr>
          <w:trHeight w:val="546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Başı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8.07.2019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15.07.2019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22.07.2019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29.07.2019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5.08.2019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748" w:rsidRPr="00B53C15" w:rsidRDefault="00BF0748" w:rsidP="00E3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19.08.2019</w:t>
            </w:r>
          </w:p>
        </w:tc>
      </w:tr>
      <w:tr w:rsidR="00854D13" w:rsidRPr="00B53C15" w:rsidTr="00D14BD1">
        <w:trPr>
          <w:trHeight w:val="269"/>
        </w:trPr>
        <w:tc>
          <w:tcPr>
            <w:tcW w:w="1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Pazartesi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  <w:tc>
          <w:tcPr>
            <w:tcW w:w="2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 </w:t>
            </w:r>
            <w:r w:rsidRPr="00D91B09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Klinik Eğitim </w:t>
            </w:r>
            <w:r w:rsidRPr="00D91B09">
              <w:rPr>
                <w:rFonts w:ascii="Calibri" w:eastAsia="Times New Roman" w:hAnsi="Calibri" w:cs="Calibri"/>
                <w:i/>
                <w:iCs/>
                <w:lang w:eastAsia="tr-TR"/>
              </w:rPr>
              <w:t>(T)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14.00-16.00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(2saat)</w:t>
            </w:r>
          </w:p>
          <w:p w:rsidR="00854D13" w:rsidRPr="0098146D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 </w:t>
            </w:r>
            <w:r w:rsidRPr="00D91B09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Klinik Eğitim </w:t>
            </w:r>
            <w:r w:rsidRPr="00D91B09">
              <w:rPr>
                <w:rFonts w:ascii="Calibri" w:eastAsia="Times New Roman" w:hAnsi="Calibri" w:cs="Calibri"/>
                <w:i/>
                <w:iCs/>
                <w:lang w:eastAsia="tr-TR"/>
              </w:rPr>
              <w:t>(T)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14.00-16.00 (2saat)</w:t>
            </w:r>
          </w:p>
          <w:p w:rsidR="00854D13" w:rsidRPr="0098146D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 </w:t>
            </w:r>
            <w:r w:rsidRPr="00D91B09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Klinik Eğitim </w:t>
            </w:r>
            <w:r w:rsidRPr="00D91B09">
              <w:rPr>
                <w:rFonts w:ascii="Calibri" w:eastAsia="Times New Roman" w:hAnsi="Calibri" w:cs="Calibri"/>
                <w:i/>
                <w:iCs/>
                <w:lang w:eastAsia="tr-TR"/>
              </w:rPr>
              <w:t>(T)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14.00-16.00 (2saat)</w:t>
            </w:r>
          </w:p>
          <w:p w:rsidR="00854D13" w:rsidRPr="0098146D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 </w:t>
            </w:r>
            <w:r w:rsidRPr="00D91B09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Klinik Eğitim </w:t>
            </w:r>
            <w:r w:rsidRPr="00D91B09">
              <w:rPr>
                <w:rFonts w:ascii="Calibri" w:eastAsia="Times New Roman" w:hAnsi="Calibri" w:cs="Calibri"/>
                <w:i/>
                <w:iCs/>
                <w:lang w:eastAsia="tr-TR"/>
              </w:rPr>
              <w:t>(T)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14.00-16.00 (2saat)</w:t>
            </w:r>
          </w:p>
          <w:p w:rsidR="00854D13" w:rsidRPr="0098146D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 </w:t>
            </w:r>
            <w:r w:rsidRPr="00D91B09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Klinik Eğitim </w:t>
            </w:r>
            <w:r w:rsidRPr="00D91B09">
              <w:rPr>
                <w:rFonts w:ascii="Calibri" w:eastAsia="Times New Roman" w:hAnsi="Calibri" w:cs="Calibri"/>
                <w:i/>
                <w:iCs/>
                <w:lang w:eastAsia="tr-TR"/>
              </w:rPr>
              <w:t>(T)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14.00-16.00 (2saat)</w:t>
            </w:r>
          </w:p>
          <w:p w:rsidR="00854D13" w:rsidRPr="0098146D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4D13" w:rsidRPr="001A6FB0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A6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Bayram haftası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 </w:t>
            </w:r>
            <w:r w:rsidRPr="00D91B09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Klinik Eğitim </w:t>
            </w:r>
            <w:r w:rsidRPr="00D91B09">
              <w:rPr>
                <w:rFonts w:ascii="Calibri" w:eastAsia="Times New Roman" w:hAnsi="Calibri" w:cs="Calibri"/>
                <w:i/>
                <w:iCs/>
                <w:lang w:eastAsia="tr-TR"/>
              </w:rPr>
              <w:t>(T)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14.00-16.00 (2saat)</w:t>
            </w:r>
          </w:p>
          <w:p w:rsidR="00854D13" w:rsidRPr="0098146D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</w:rPr>
            </w:pPr>
          </w:p>
        </w:tc>
      </w:tr>
      <w:tr w:rsidR="00854D13" w:rsidRPr="00B53C15" w:rsidTr="00D14BD1">
        <w:trPr>
          <w:trHeight w:val="450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54D13" w:rsidRPr="00B53C15" w:rsidTr="00D14BD1">
        <w:trPr>
          <w:trHeight w:val="450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54D13" w:rsidRPr="00B53C15" w:rsidTr="00113F7D">
        <w:trPr>
          <w:trHeight w:val="450"/>
        </w:trPr>
        <w:tc>
          <w:tcPr>
            <w:tcW w:w="1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Salı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Klinik Eğitim (U)</w:t>
            </w:r>
          </w:p>
          <w:p w:rsidR="00854D13" w:rsidRPr="0098146D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.00- 17.00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(4saat)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Klinik Eğitim (U)</w:t>
            </w:r>
          </w:p>
          <w:p w:rsidR="00854D13" w:rsidRPr="0098146D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13.00- 17.00(4saat)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Klinik Eğitim (U)</w:t>
            </w:r>
          </w:p>
          <w:p w:rsidR="00854D13" w:rsidRPr="0098146D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13.00- 17.00(4saat)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Klinik Eğitim (U)</w:t>
            </w:r>
          </w:p>
          <w:p w:rsidR="00854D13" w:rsidRPr="0098146D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13.00- 17.00(4saat)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Klinik Eğitim (U)</w:t>
            </w:r>
          </w:p>
          <w:p w:rsidR="00854D13" w:rsidRPr="0098146D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13.00- 17.00(4saat)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Klinik Eğitim (U)</w:t>
            </w:r>
          </w:p>
          <w:p w:rsidR="00854D13" w:rsidRPr="0098146D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13.00- 17.00(4saat)</w:t>
            </w:r>
          </w:p>
        </w:tc>
      </w:tr>
      <w:tr w:rsidR="00854D13" w:rsidRPr="00B53C15" w:rsidTr="00113F7D">
        <w:trPr>
          <w:trHeight w:val="450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54D13" w:rsidRPr="00B53C15" w:rsidTr="00113F7D">
        <w:trPr>
          <w:trHeight w:val="450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54D13" w:rsidRPr="00B53C15" w:rsidTr="00113F7D">
        <w:trPr>
          <w:trHeight w:val="450"/>
        </w:trPr>
        <w:tc>
          <w:tcPr>
            <w:tcW w:w="1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Çarşamba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434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Erg.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Mesl.Etik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ve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Prof.Gel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13.00 – 14.00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(1saat)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434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Erg.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Mesl.Etik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ve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Prof.Gel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13.00 – 14.00(1saat)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434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Erg.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Mesl.Etik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ve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Prof.Gel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13.00 – 14.00(1saat)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434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Erg.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Mesl.Etik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ve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Prof.Gel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13.00 – 14.00(1saat)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434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Erg.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Mesl.Etik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ve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Prof.Gel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13.00 – 14.00(1saat)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434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Erg.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Mesl.Etik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ve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Prof.Gel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13.00 – 14.00(1saat) </w:t>
            </w:r>
          </w:p>
        </w:tc>
      </w:tr>
      <w:tr w:rsidR="00854D13" w:rsidRPr="00B53C15" w:rsidTr="00113F7D">
        <w:trPr>
          <w:trHeight w:val="450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54D13" w:rsidRPr="00B53C15" w:rsidTr="00113F7D">
        <w:trPr>
          <w:trHeight w:val="450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54D13" w:rsidRPr="00B53C15" w:rsidTr="00113F7D">
        <w:trPr>
          <w:trHeight w:val="450"/>
        </w:trPr>
        <w:tc>
          <w:tcPr>
            <w:tcW w:w="1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Perşembe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Klinik Eğitim (U)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09.00 - 17</w:t>
            </w: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.00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(8 saat)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Klinik Eğitim (U)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09.00 - 17</w:t>
            </w: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.00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(8 saat)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Klinik Eğitim (U)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09.00 - 17</w:t>
            </w: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.00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(8 saat)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Klinik Eğitim (U)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09.00 - 17</w:t>
            </w: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.00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(8 saat)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Klinik Eğitim (U)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09.00 - 17</w:t>
            </w: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.00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(8 saat)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Klinik Eğitim (U)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09.00 - 17</w:t>
            </w: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.00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(8 saat)</w:t>
            </w:r>
          </w:p>
        </w:tc>
      </w:tr>
      <w:tr w:rsidR="00854D13" w:rsidRPr="00B53C15" w:rsidTr="00113F7D">
        <w:trPr>
          <w:trHeight w:val="450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54D13" w:rsidRPr="00B53C15" w:rsidTr="00113F7D">
        <w:trPr>
          <w:trHeight w:val="450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54D13" w:rsidRPr="00B53C15" w:rsidTr="00113F7D">
        <w:trPr>
          <w:trHeight w:val="269"/>
        </w:trPr>
        <w:tc>
          <w:tcPr>
            <w:tcW w:w="1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Cuma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368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Psik.Bozukl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.Erg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13.00 – 15.00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(2 saat)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368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Psik.Bozukl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.Erg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13.00 – 15.00(2 saat)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368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Psik.Bozukl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.Erg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13.00 – 15.00(2 saat)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368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Psik.Bozukl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.Erg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13.00 – 15.00(2 saat)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368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Psik.Bozukl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.Erg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13.00 – 15.00(2 saat)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4D13" w:rsidRPr="00B53C15" w:rsidRDefault="00854D13" w:rsidP="0085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368</w:t>
            </w:r>
          </w:p>
          <w:p w:rsidR="00854D13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Psik.Bozukl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.Erg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</w:t>
            </w:r>
          </w:p>
          <w:p w:rsidR="00854D13" w:rsidRPr="00B53C15" w:rsidRDefault="00854D13" w:rsidP="00854D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13.00 – 15.00(2 saat)</w:t>
            </w:r>
          </w:p>
        </w:tc>
      </w:tr>
      <w:tr w:rsidR="00BF0748" w:rsidRPr="00B53C15" w:rsidTr="00113F7D">
        <w:trPr>
          <w:trHeight w:val="450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F0748" w:rsidRPr="00B53C15" w:rsidTr="00113F7D">
        <w:trPr>
          <w:trHeight w:val="450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13F7D" w:rsidRPr="00B53C15" w:rsidTr="00113F7D">
        <w:trPr>
          <w:trHeight w:val="269"/>
        </w:trPr>
        <w:tc>
          <w:tcPr>
            <w:tcW w:w="1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Cumartesi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A622D9" w:rsidRDefault="00A622D9" w:rsidP="00A622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 w:rsidRPr="00D91B09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A622D9" w:rsidRDefault="00A622D9" w:rsidP="00A622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Klinik Eğitim </w:t>
            </w:r>
            <w:r w:rsidRPr="00D91B09">
              <w:rPr>
                <w:rFonts w:ascii="Calibri" w:eastAsia="Times New Roman" w:hAnsi="Calibri" w:cs="Calibri"/>
                <w:i/>
                <w:iCs/>
                <w:lang w:eastAsia="tr-TR"/>
              </w:rPr>
              <w:t>(T)</w:t>
            </w:r>
          </w:p>
          <w:p w:rsidR="00A622D9" w:rsidRDefault="00A622D9" w:rsidP="00A622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14.00-16.00 (2saat)</w:t>
            </w:r>
          </w:p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A622D9" w:rsidRDefault="00A622D9" w:rsidP="00A622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A622D9" w:rsidRDefault="00A622D9" w:rsidP="00A622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Klinik Eğitim (U)</w:t>
            </w:r>
          </w:p>
          <w:p w:rsidR="00BF0748" w:rsidRPr="00B53C15" w:rsidRDefault="00A622D9" w:rsidP="00A622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13.00- 17.00(4saat)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A622D9" w:rsidRDefault="00A622D9" w:rsidP="00A622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434</w:t>
            </w:r>
          </w:p>
          <w:p w:rsidR="00A622D9" w:rsidRDefault="00A622D9" w:rsidP="00A622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Erg.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Mesl.Etik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ve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Prof.Gel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</w:t>
            </w:r>
          </w:p>
          <w:p w:rsidR="00BF0748" w:rsidRPr="00B53C15" w:rsidRDefault="00A622D9" w:rsidP="00A622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13.00 – 14.00(1saat)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A622D9" w:rsidRDefault="00A622D9" w:rsidP="00A622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360 – ERG 435</w:t>
            </w:r>
          </w:p>
          <w:p w:rsidR="00A622D9" w:rsidRDefault="00A622D9" w:rsidP="00A622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Klinik Eğitim (U)</w:t>
            </w:r>
          </w:p>
          <w:p w:rsidR="00BF0748" w:rsidRPr="00B53C15" w:rsidRDefault="00A622D9" w:rsidP="00A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09.00 - 17</w:t>
            </w:r>
            <w:r w:rsidRPr="00B53C15"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.00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 xml:space="preserve"> (8 saat)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22D9" w:rsidRDefault="00A622D9" w:rsidP="00A622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ERG 368</w:t>
            </w:r>
          </w:p>
          <w:p w:rsidR="00A622D9" w:rsidRDefault="00A622D9" w:rsidP="00A622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Psik.Bozukl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.Erg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.</w:t>
            </w:r>
          </w:p>
          <w:p w:rsidR="00BF0748" w:rsidRPr="00B53C15" w:rsidRDefault="00A622D9" w:rsidP="00A622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  <w:t>13.00 – 15.00(2 saat)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</w:tr>
      <w:tr w:rsidR="00113F7D" w:rsidRPr="00B53C15" w:rsidTr="00113F7D">
        <w:trPr>
          <w:trHeight w:val="450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13F7D" w:rsidRPr="00B53C15" w:rsidTr="00113F7D">
        <w:trPr>
          <w:trHeight w:val="450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8" w:rsidRPr="00B53C15" w:rsidRDefault="00BF0748" w:rsidP="00B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D7E56" w:rsidRPr="00A622D9" w:rsidRDefault="00A622D9" w:rsidP="00A622D9">
      <w:pPr>
        <w:pStyle w:val="ListeParagraf"/>
        <w:rPr>
          <w:b/>
          <w:color w:val="C00000"/>
        </w:rPr>
      </w:pPr>
      <w:r w:rsidRPr="00A622D9">
        <w:rPr>
          <w:b/>
          <w:color w:val="C00000"/>
        </w:rPr>
        <w:t>*</w:t>
      </w:r>
      <w:proofErr w:type="gramStart"/>
      <w:r w:rsidRPr="00A622D9">
        <w:rPr>
          <w:b/>
          <w:color w:val="C00000"/>
        </w:rPr>
        <w:t>Not :</w:t>
      </w:r>
      <w:r w:rsidR="001A6FB0">
        <w:rPr>
          <w:b/>
          <w:color w:val="C00000"/>
        </w:rPr>
        <w:t xml:space="preserve"> </w:t>
      </w:r>
      <w:r w:rsidRPr="00A622D9">
        <w:rPr>
          <w:b/>
          <w:color w:val="C00000"/>
        </w:rPr>
        <w:t>12</w:t>
      </w:r>
      <w:proofErr w:type="gramEnd"/>
      <w:r w:rsidRPr="00A622D9">
        <w:rPr>
          <w:b/>
          <w:color w:val="C00000"/>
        </w:rPr>
        <w:t xml:space="preserve">.08.2019 </w:t>
      </w:r>
      <w:r w:rsidR="001A6FB0">
        <w:rPr>
          <w:b/>
          <w:color w:val="C00000"/>
        </w:rPr>
        <w:t xml:space="preserve"> </w:t>
      </w:r>
      <w:r w:rsidRPr="00A622D9">
        <w:rPr>
          <w:b/>
          <w:color w:val="C00000"/>
        </w:rPr>
        <w:t xml:space="preserve">Bayram </w:t>
      </w:r>
      <w:r w:rsidR="00385CD0">
        <w:rPr>
          <w:b/>
          <w:color w:val="C00000"/>
        </w:rPr>
        <w:t>haftası</w:t>
      </w:r>
      <w:bookmarkStart w:id="0" w:name="_GoBack"/>
      <w:bookmarkEnd w:id="0"/>
      <w:r w:rsidRPr="00A622D9">
        <w:rPr>
          <w:b/>
          <w:color w:val="C00000"/>
        </w:rPr>
        <w:t xml:space="preserve"> yerine Cumartesi </w:t>
      </w:r>
      <w:r w:rsidR="001A6FB0">
        <w:rPr>
          <w:b/>
          <w:color w:val="C00000"/>
        </w:rPr>
        <w:t xml:space="preserve"> günleri </w:t>
      </w:r>
      <w:r w:rsidRPr="00A622D9">
        <w:rPr>
          <w:b/>
          <w:color w:val="C00000"/>
        </w:rPr>
        <w:t>yapılacaktır.</w:t>
      </w:r>
    </w:p>
    <w:sectPr w:rsidR="000D7E56" w:rsidRPr="00A622D9" w:rsidSect="00BF07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60C"/>
    <w:multiLevelType w:val="hybridMultilevel"/>
    <w:tmpl w:val="423A14D6"/>
    <w:lvl w:ilvl="0" w:tplc="49CA625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48"/>
    <w:rsid w:val="00113F7D"/>
    <w:rsid w:val="001A6FB0"/>
    <w:rsid w:val="00385CD0"/>
    <w:rsid w:val="00554EDC"/>
    <w:rsid w:val="00854D13"/>
    <w:rsid w:val="00A622D9"/>
    <w:rsid w:val="00BF0748"/>
    <w:rsid w:val="00E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638A"/>
  <w15:chartTrackingRefBased/>
  <w15:docId w15:val="{87C7E24F-81CB-4BC6-8313-20D91FA2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Asqarova</dc:creator>
  <cp:keywords/>
  <dc:description/>
  <cp:lastModifiedBy>Sevda Asqarova</cp:lastModifiedBy>
  <cp:revision>4</cp:revision>
  <dcterms:created xsi:type="dcterms:W3CDTF">2019-07-10T07:43:00Z</dcterms:created>
  <dcterms:modified xsi:type="dcterms:W3CDTF">2019-07-10T08:13:00Z</dcterms:modified>
</cp:coreProperties>
</file>