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8D" w:rsidRPr="000E0FFC" w:rsidRDefault="00BB5324" w:rsidP="00586AB5">
      <w:pPr>
        <w:spacing w:line="240" w:lineRule="auto"/>
        <w:ind w:left="-567" w:right="-566"/>
        <w:jc w:val="center"/>
        <w:rPr>
          <w:b/>
          <w:sz w:val="120"/>
          <w:szCs w:val="120"/>
          <w:u w:val="single"/>
          <w:shd w:val="clear" w:color="auto" w:fill="E5B8B7" w:themeFill="accent2" w:themeFillTint="66"/>
        </w:rPr>
      </w:pPr>
      <w:r w:rsidRPr="00525D03">
        <w:rPr>
          <w:b/>
          <w:sz w:val="120"/>
          <w:szCs w:val="120"/>
          <w:highlight w:val="yellow"/>
          <w:u w:val="single"/>
          <w:shd w:val="clear" w:color="auto" w:fill="E5B8B7" w:themeFill="accent2" w:themeFillTint="66"/>
        </w:rPr>
        <w:t>TO THE ATTENTION OF</w:t>
      </w:r>
      <w:r w:rsidR="006023E8">
        <w:rPr>
          <w:b/>
          <w:sz w:val="120"/>
          <w:szCs w:val="120"/>
          <w:highlight w:val="yellow"/>
          <w:u w:val="single"/>
          <w:shd w:val="clear" w:color="auto" w:fill="E5B8B7" w:themeFill="accent2" w:themeFillTint="66"/>
        </w:rPr>
        <w:t xml:space="preserve"> LATE-</w:t>
      </w:r>
      <w:proofErr w:type="gramStart"/>
      <w:r w:rsidR="006023E8">
        <w:rPr>
          <w:b/>
          <w:sz w:val="120"/>
          <w:szCs w:val="120"/>
          <w:highlight w:val="yellow"/>
          <w:u w:val="single"/>
          <w:shd w:val="clear" w:color="auto" w:fill="E5B8B7" w:themeFill="accent2" w:themeFillTint="66"/>
        </w:rPr>
        <w:t>REGISTERED</w:t>
      </w:r>
      <w:r w:rsidRPr="00525D03">
        <w:rPr>
          <w:b/>
          <w:sz w:val="120"/>
          <w:szCs w:val="120"/>
          <w:highlight w:val="yellow"/>
          <w:u w:val="single"/>
          <w:shd w:val="clear" w:color="auto" w:fill="E5B8B7" w:themeFill="accent2" w:themeFillTint="66"/>
        </w:rPr>
        <w:t xml:space="preserve"> </w:t>
      </w:r>
      <w:bookmarkStart w:id="0" w:name="OLE_LINK1"/>
      <w:r w:rsidRPr="00525D03">
        <w:rPr>
          <w:b/>
          <w:sz w:val="120"/>
          <w:szCs w:val="120"/>
          <w:highlight w:val="yellow"/>
          <w:u w:val="single"/>
          <w:shd w:val="clear" w:color="auto" w:fill="E5B8B7" w:themeFill="accent2" w:themeFillTint="66"/>
        </w:rPr>
        <w:t xml:space="preserve"> </w:t>
      </w:r>
      <w:r w:rsidR="008B7C73" w:rsidRPr="00525D03">
        <w:rPr>
          <w:b/>
          <w:sz w:val="120"/>
          <w:szCs w:val="120"/>
          <w:highlight w:val="yellow"/>
          <w:u w:val="single"/>
          <w:shd w:val="clear" w:color="auto" w:fill="E5B8B7" w:themeFill="accent2" w:themeFillTint="66"/>
        </w:rPr>
        <w:t>1</w:t>
      </w:r>
      <w:r w:rsidR="008B7C73" w:rsidRPr="00525D03">
        <w:rPr>
          <w:b/>
          <w:sz w:val="120"/>
          <w:szCs w:val="120"/>
          <w:highlight w:val="yellow"/>
          <w:u w:val="single"/>
          <w:shd w:val="clear" w:color="auto" w:fill="E5B8B7" w:themeFill="accent2" w:themeFillTint="66"/>
          <w:vertAlign w:val="superscript"/>
        </w:rPr>
        <w:t>ST</w:t>
      </w:r>
      <w:proofErr w:type="gramEnd"/>
      <w:r w:rsidR="008B7C73" w:rsidRPr="00525D03">
        <w:rPr>
          <w:b/>
          <w:sz w:val="120"/>
          <w:szCs w:val="120"/>
          <w:highlight w:val="yellow"/>
          <w:u w:val="single"/>
          <w:shd w:val="clear" w:color="auto" w:fill="E5B8B7" w:themeFill="accent2" w:themeFillTint="66"/>
        </w:rPr>
        <w:t xml:space="preserve"> YEAR </w:t>
      </w:r>
      <w:r w:rsidRPr="00525D03">
        <w:rPr>
          <w:b/>
          <w:sz w:val="120"/>
          <w:szCs w:val="120"/>
          <w:highlight w:val="yellow"/>
          <w:u w:val="single"/>
          <w:shd w:val="clear" w:color="auto" w:fill="E5B8B7" w:themeFill="accent2" w:themeFillTint="66"/>
        </w:rPr>
        <w:t>STUDENTS</w:t>
      </w:r>
      <w:r w:rsidR="00FA789D" w:rsidRPr="00525D03">
        <w:rPr>
          <w:b/>
          <w:sz w:val="120"/>
          <w:szCs w:val="120"/>
          <w:highlight w:val="yellow"/>
          <w:u w:val="single"/>
          <w:shd w:val="clear" w:color="auto" w:fill="E5B8B7" w:themeFill="accent2" w:themeFillTint="66"/>
        </w:rPr>
        <w:t xml:space="preserve"> WHO PASSED PREPARATORY SCHOOL PROFICIENCY EXAM </w:t>
      </w:r>
      <w:r w:rsidR="00FA789D" w:rsidRPr="00021B84">
        <w:rPr>
          <w:b/>
          <w:color w:val="FF0000"/>
          <w:sz w:val="120"/>
          <w:szCs w:val="120"/>
          <w:highlight w:val="cyan"/>
          <w:u w:val="single"/>
          <w:shd w:val="clear" w:color="auto" w:fill="E5B8B7" w:themeFill="accent2" w:themeFillTint="66"/>
        </w:rPr>
        <w:t>ON 16th OCTOBER</w:t>
      </w:r>
      <w:bookmarkEnd w:id="0"/>
      <w:r w:rsidR="00FA789D" w:rsidRPr="00525D03">
        <w:rPr>
          <w:b/>
          <w:sz w:val="120"/>
          <w:szCs w:val="120"/>
          <w:highlight w:val="yellow"/>
          <w:u w:val="single"/>
          <w:shd w:val="clear" w:color="auto" w:fill="E5B8B7" w:themeFill="accent2" w:themeFillTint="66"/>
        </w:rPr>
        <w:t xml:space="preserve"> AND WANT </w:t>
      </w:r>
      <w:r w:rsidRPr="00525D03">
        <w:rPr>
          <w:b/>
          <w:sz w:val="120"/>
          <w:szCs w:val="120"/>
          <w:highlight w:val="yellow"/>
          <w:u w:val="single"/>
          <w:shd w:val="clear" w:color="auto" w:fill="E5B8B7" w:themeFill="accent2" w:themeFillTint="66"/>
        </w:rPr>
        <w:t xml:space="preserve">TO ATTEND THE </w:t>
      </w:r>
      <w:r w:rsidR="00311A8C" w:rsidRPr="00525D03">
        <w:rPr>
          <w:b/>
          <w:sz w:val="120"/>
          <w:szCs w:val="120"/>
          <w:highlight w:val="yellow"/>
          <w:u w:val="single"/>
          <w:shd w:val="clear" w:color="auto" w:fill="E5B8B7" w:themeFill="accent2" w:themeFillTint="66"/>
        </w:rPr>
        <w:t>201</w:t>
      </w:r>
      <w:r w:rsidR="0084128E" w:rsidRPr="00525D03">
        <w:rPr>
          <w:b/>
          <w:sz w:val="120"/>
          <w:szCs w:val="120"/>
          <w:highlight w:val="yellow"/>
          <w:u w:val="single"/>
          <w:shd w:val="clear" w:color="auto" w:fill="E5B8B7" w:themeFill="accent2" w:themeFillTint="66"/>
        </w:rPr>
        <w:t>8</w:t>
      </w:r>
      <w:r w:rsidR="005D32D8" w:rsidRPr="00525D03">
        <w:rPr>
          <w:b/>
          <w:sz w:val="120"/>
          <w:szCs w:val="120"/>
          <w:highlight w:val="yellow"/>
          <w:u w:val="single"/>
          <w:shd w:val="clear" w:color="auto" w:fill="E5B8B7" w:themeFill="accent2" w:themeFillTint="66"/>
        </w:rPr>
        <w:t>-201</w:t>
      </w:r>
      <w:r w:rsidR="0084128E" w:rsidRPr="00525D03">
        <w:rPr>
          <w:b/>
          <w:sz w:val="120"/>
          <w:szCs w:val="120"/>
          <w:highlight w:val="yellow"/>
          <w:u w:val="single"/>
          <w:shd w:val="clear" w:color="auto" w:fill="E5B8B7" w:themeFill="accent2" w:themeFillTint="66"/>
        </w:rPr>
        <w:t>9</w:t>
      </w:r>
      <w:r w:rsidR="00AC5698" w:rsidRPr="00525D03">
        <w:rPr>
          <w:b/>
          <w:sz w:val="120"/>
          <w:szCs w:val="120"/>
          <w:highlight w:val="yellow"/>
          <w:u w:val="single"/>
          <w:shd w:val="clear" w:color="auto" w:fill="E5B8B7" w:themeFill="accent2" w:themeFillTint="66"/>
        </w:rPr>
        <w:t xml:space="preserve"> </w:t>
      </w:r>
      <w:r w:rsidRPr="00525D03">
        <w:rPr>
          <w:b/>
          <w:sz w:val="120"/>
          <w:szCs w:val="120"/>
          <w:highlight w:val="yellow"/>
          <w:u w:val="single"/>
          <w:shd w:val="clear" w:color="auto" w:fill="E5B8B7" w:themeFill="accent2" w:themeFillTint="66"/>
        </w:rPr>
        <w:t xml:space="preserve">ACADEMIC </w:t>
      </w:r>
      <w:r w:rsidR="00C52469" w:rsidRPr="00525D03">
        <w:rPr>
          <w:b/>
          <w:sz w:val="120"/>
          <w:szCs w:val="120"/>
          <w:highlight w:val="yellow"/>
          <w:u w:val="single"/>
          <w:shd w:val="clear" w:color="auto" w:fill="E5B8B7" w:themeFill="accent2" w:themeFillTint="66"/>
        </w:rPr>
        <w:t>PERIOD</w:t>
      </w:r>
      <w:r w:rsidR="0084128E" w:rsidRPr="00525D03">
        <w:rPr>
          <w:b/>
          <w:sz w:val="120"/>
          <w:szCs w:val="120"/>
          <w:highlight w:val="yellow"/>
          <w:u w:val="single"/>
          <w:shd w:val="clear" w:color="auto" w:fill="E5B8B7" w:themeFill="accent2" w:themeFillTint="66"/>
        </w:rPr>
        <w:t xml:space="preserve"> </w:t>
      </w:r>
      <w:r w:rsidRPr="00525D03">
        <w:rPr>
          <w:b/>
          <w:sz w:val="120"/>
          <w:szCs w:val="120"/>
          <w:highlight w:val="yellow"/>
          <w:u w:val="single"/>
          <w:shd w:val="clear" w:color="auto" w:fill="E5B8B7" w:themeFill="accent2" w:themeFillTint="66"/>
        </w:rPr>
        <w:t>FACULTY COMPULSORY ENGLISH COURSES</w:t>
      </w:r>
      <w:r w:rsidR="005D32D8" w:rsidRPr="00525D03">
        <w:rPr>
          <w:b/>
          <w:sz w:val="120"/>
          <w:szCs w:val="120"/>
          <w:highlight w:val="yellow"/>
          <w:u w:val="single"/>
          <w:shd w:val="clear" w:color="auto" w:fill="E5B8B7" w:themeFill="accent2" w:themeFillTint="66"/>
        </w:rPr>
        <w:t xml:space="preserve"> </w:t>
      </w:r>
      <w:r w:rsidRPr="00525D03">
        <w:rPr>
          <w:b/>
          <w:color w:val="FF0000"/>
          <w:sz w:val="120"/>
          <w:szCs w:val="120"/>
          <w:highlight w:val="yellow"/>
          <w:u w:val="single"/>
          <w:shd w:val="clear" w:color="auto" w:fill="E5B8B7" w:themeFill="accent2" w:themeFillTint="66"/>
        </w:rPr>
        <w:t>EXEMPTION EXAM</w:t>
      </w:r>
      <w:r w:rsidR="00311A8C" w:rsidRPr="00525D03">
        <w:rPr>
          <w:b/>
          <w:sz w:val="120"/>
          <w:szCs w:val="120"/>
          <w:highlight w:val="yellow"/>
          <w:u w:val="single"/>
          <w:shd w:val="clear" w:color="auto" w:fill="E5B8B7" w:themeFill="accent2" w:themeFillTint="66"/>
        </w:rPr>
        <w:t xml:space="preserve"> </w:t>
      </w:r>
      <w:r w:rsidR="00473364" w:rsidRPr="00525D03">
        <w:rPr>
          <w:b/>
          <w:sz w:val="120"/>
          <w:szCs w:val="120"/>
          <w:highlight w:val="yellow"/>
          <w:u w:val="single"/>
          <w:shd w:val="clear" w:color="auto" w:fill="E5B8B7" w:themeFill="accent2" w:themeFillTint="66"/>
        </w:rPr>
        <w:t>(</w:t>
      </w:r>
      <w:r w:rsidR="000F6747" w:rsidRPr="00525D03">
        <w:rPr>
          <w:b/>
          <w:sz w:val="120"/>
          <w:szCs w:val="120"/>
          <w:highlight w:val="yellow"/>
          <w:u w:val="single"/>
          <w:shd w:val="clear" w:color="auto" w:fill="E5B8B7" w:themeFill="accent2" w:themeFillTint="66"/>
        </w:rPr>
        <w:t>OPTIONAL</w:t>
      </w:r>
      <w:r w:rsidR="00473364" w:rsidRPr="00525D03">
        <w:rPr>
          <w:b/>
          <w:sz w:val="120"/>
          <w:szCs w:val="120"/>
          <w:highlight w:val="yellow"/>
          <w:u w:val="single"/>
          <w:shd w:val="clear" w:color="auto" w:fill="E5B8B7" w:themeFill="accent2" w:themeFillTint="66"/>
        </w:rPr>
        <w:t>)</w:t>
      </w:r>
    </w:p>
    <w:p w:rsidR="00394356" w:rsidRDefault="00394356" w:rsidP="002E0F58">
      <w:pPr>
        <w:pStyle w:val="ListeParagraf"/>
        <w:tabs>
          <w:tab w:val="left" w:pos="709"/>
        </w:tabs>
        <w:ind w:left="-284" w:firstLine="142"/>
        <w:jc w:val="both"/>
        <w:rPr>
          <w:sz w:val="28"/>
          <w:szCs w:val="28"/>
        </w:rPr>
      </w:pPr>
    </w:p>
    <w:p w:rsidR="0084128E" w:rsidRPr="00586AB5" w:rsidRDefault="0084128E" w:rsidP="002E0F58">
      <w:pPr>
        <w:pStyle w:val="ListeParagraf"/>
        <w:tabs>
          <w:tab w:val="left" w:pos="709"/>
        </w:tabs>
        <w:ind w:left="-284" w:firstLine="142"/>
        <w:jc w:val="both"/>
        <w:rPr>
          <w:sz w:val="44"/>
          <w:szCs w:val="28"/>
        </w:rPr>
      </w:pPr>
    </w:p>
    <w:p w:rsidR="0084128E" w:rsidRPr="00586AB5" w:rsidRDefault="00586AB5" w:rsidP="00216299">
      <w:pPr>
        <w:tabs>
          <w:tab w:val="left" w:pos="709"/>
        </w:tabs>
        <w:jc w:val="both"/>
        <w:rPr>
          <w:sz w:val="44"/>
          <w:szCs w:val="28"/>
        </w:rPr>
      </w:pPr>
      <w:r w:rsidRPr="00586AB5">
        <w:rPr>
          <w:b/>
          <w:sz w:val="44"/>
          <w:szCs w:val="28"/>
          <w:u w:val="single"/>
        </w:rPr>
        <w:t>THE STUDENTS WHO PASSED PREPARATORY SCHOOL PROFICIENCY EXAM ON 16th OCTOBER ARE LISTED BELOW.</w:t>
      </w:r>
    </w:p>
    <w:p w:rsidR="00216299" w:rsidRPr="00216299" w:rsidRDefault="00216299" w:rsidP="00216299">
      <w:pPr>
        <w:tabs>
          <w:tab w:val="left" w:pos="709"/>
        </w:tabs>
        <w:jc w:val="both"/>
        <w:rPr>
          <w:sz w:val="28"/>
          <w:szCs w:val="28"/>
        </w:rPr>
      </w:pPr>
    </w:p>
    <w:p w:rsidR="007630E5" w:rsidRPr="00F90AAF" w:rsidRDefault="00E23148" w:rsidP="006578F4">
      <w:pPr>
        <w:pStyle w:val="ListeParagraf"/>
        <w:numPr>
          <w:ilvl w:val="0"/>
          <w:numId w:val="5"/>
        </w:numPr>
        <w:tabs>
          <w:tab w:val="left" w:pos="709"/>
        </w:tabs>
        <w:ind w:left="572" w:hanging="357"/>
        <w:jc w:val="both"/>
        <w:rPr>
          <w:color w:val="FF0000"/>
          <w:sz w:val="60"/>
          <w:szCs w:val="60"/>
        </w:rPr>
      </w:pPr>
      <w:r w:rsidRPr="00F90AAF">
        <w:rPr>
          <w:color w:val="FF0000"/>
          <w:sz w:val="60"/>
          <w:szCs w:val="60"/>
        </w:rPr>
        <w:lastRenderedPageBreak/>
        <w:t xml:space="preserve">THE EXEMPTION EXAM REGARDING THE COMPULSORY ENGLISH COURSES TAKEN BY </w:t>
      </w:r>
      <w:r w:rsidR="006023E8" w:rsidRPr="006023E8">
        <w:rPr>
          <w:b/>
          <w:color w:val="FF0000"/>
          <w:sz w:val="60"/>
          <w:szCs w:val="60"/>
          <w:u w:val="single"/>
        </w:rPr>
        <w:t>LATE-REGISTERED</w:t>
      </w:r>
      <w:r w:rsidR="006023E8">
        <w:rPr>
          <w:b/>
          <w:color w:val="FF0000"/>
          <w:sz w:val="60"/>
          <w:szCs w:val="60"/>
          <w:u w:val="single"/>
        </w:rPr>
        <w:t xml:space="preserve"> </w:t>
      </w:r>
      <w:r w:rsidR="006023E8" w:rsidRPr="006023E8">
        <w:rPr>
          <w:b/>
          <w:color w:val="FF0000"/>
          <w:sz w:val="60"/>
          <w:szCs w:val="60"/>
          <w:u w:val="single"/>
        </w:rPr>
        <w:t>1</w:t>
      </w:r>
      <w:r w:rsidR="006023E8" w:rsidRPr="006023E8">
        <w:rPr>
          <w:b/>
          <w:color w:val="FF0000"/>
          <w:sz w:val="60"/>
          <w:szCs w:val="60"/>
          <w:u w:val="single"/>
          <w:vertAlign w:val="superscript"/>
        </w:rPr>
        <w:t>ST</w:t>
      </w:r>
      <w:r w:rsidR="006023E8" w:rsidRPr="006023E8">
        <w:rPr>
          <w:b/>
          <w:color w:val="FF0000"/>
          <w:sz w:val="60"/>
          <w:szCs w:val="60"/>
          <w:u w:val="single"/>
        </w:rPr>
        <w:t xml:space="preserve"> YEAR STUDENTS </w:t>
      </w:r>
      <w:r w:rsidR="00525D03" w:rsidRPr="00F90AAF">
        <w:rPr>
          <w:b/>
          <w:color w:val="FF0000"/>
          <w:sz w:val="60"/>
          <w:szCs w:val="60"/>
          <w:highlight w:val="cyan"/>
          <w:u w:val="single"/>
        </w:rPr>
        <w:t>WHO PASSED PREPARATORY SCHOOL PROFICIENCY EXAM ON 16th OCTOBER</w:t>
      </w:r>
      <w:r w:rsidRPr="00F90AAF">
        <w:rPr>
          <w:color w:val="FF0000"/>
          <w:sz w:val="60"/>
          <w:szCs w:val="60"/>
        </w:rPr>
        <w:t xml:space="preserve"> WILL BE HELD </w:t>
      </w:r>
      <w:r w:rsidR="00525D03" w:rsidRPr="00E05248">
        <w:rPr>
          <w:color w:val="FF0000"/>
          <w:sz w:val="60"/>
          <w:szCs w:val="60"/>
          <w:u w:val="single"/>
        </w:rPr>
        <w:t xml:space="preserve">IN THE CENTRAL CAMPUS </w:t>
      </w:r>
      <w:r w:rsidR="00E05248" w:rsidRPr="00E05248">
        <w:rPr>
          <w:color w:val="FF0000"/>
          <w:sz w:val="60"/>
          <w:szCs w:val="60"/>
          <w:u w:val="single"/>
        </w:rPr>
        <w:t xml:space="preserve">A BLOCK 2nd FLOOR ROOM </w:t>
      </w:r>
      <w:r w:rsidR="006578F4" w:rsidRPr="00E05248">
        <w:rPr>
          <w:color w:val="FF0000"/>
          <w:sz w:val="60"/>
          <w:szCs w:val="60"/>
          <w:u w:val="single"/>
        </w:rPr>
        <w:t xml:space="preserve">209 </w:t>
      </w:r>
      <w:r w:rsidR="006578F4" w:rsidRPr="00E05248">
        <w:rPr>
          <w:color w:val="FF0000"/>
          <w:sz w:val="60"/>
          <w:szCs w:val="60"/>
        </w:rPr>
        <w:t xml:space="preserve">on </w:t>
      </w:r>
      <w:r w:rsidR="006578F4" w:rsidRPr="00E05248">
        <w:rPr>
          <w:b/>
          <w:color w:val="FF0000"/>
          <w:sz w:val="60"/>
          <w:szCs w:val="60"/>
          <w:u w:val="single"/>
        </w:rPr>
        <w:t>24</w:t>
      </w:r>
      <w:r w:rsidRPr="00E05248">
        <w:rPr>
          <w:b/>
          <w:color w:val="FF0000"/>
          <w:sz w:val="60"/>
          <w:szCs w:val="60"/>
          <w:u w:val="single"/>
          <w:vertAlign w:val="superscript"/>
        </w:rPr>
        <w:t>TH</w:t>
      </w:r>
      <w:r w:rsidRPr="00E05248">
        <w:rPr>
          <w:b/>
          <w:color w:val="FF0000"/>
          <w:sz w:val="60"/>
          <w:szCs w:val="60"/>
          <w:u w:val="single"/>
        </w:rPr>
        <w:t xml:space="preserve"> OCTOBER 2018 </w:t>
      </w:r>
      <w:r w:rsidR="006578F4" w:rsidRPr="00E05248">
        <w:rPr>
          <w:b/>
          <w:color w:val="FF0000"/>
          <w:sz w:val="60"/>
          <w:szCs w:val="60"/>
          <w:u w:val="single"/>
        </w:rPr>
        <w:t>WEDNESDAY</w:t>
      </w:r>
      <w:r w:rsidR="006578F4" w:rsidRPr="00E05248">
        <w:rPr>
          <w:b/>
          <w:color w:val="FF0000"/>
          <w:sz w:val="60"/>
          <w:szCs w:val="60"/>
        </w:rPr>
        <w:t xml:space="preserve"> </w:t>
      </w:r>
      <w:r w:rsidRPr="00E05248">
        <w:rPr>
          <w:color w:val="FF0000"/>
          <w:sz w:val="60"/>
          <w:szCs w:val="60"/>
        </w:rPr>
        <w:t>DURING THE</w:t>
      </w:r>
      <w:r w:rsidRPr="00F90AAF">
        <w:rPr>
          <w:color w:val="FF0000"/>
          <w:sz w:val="60"/>
          <w:szCs w:val="60"/>
        </w:rPr>
        <w:t xml:space="preserve"> HOURS STATED BELOW.</w:t>
      </w:r>
    </w:p>
    <w:tbl>
      <w:tblPr>
        <w:tblStyle w:val="TabloKlavuzu"/>
        <w:tblW w:w="0" w:type="auto"/>
        <w:tblLook w:val="04A0" w:firstRow="1" w:lastRow="0" w:firstColumn="1" w:lastColumn="0" w:noHBand="0" w:noVBand="1"/>
      </w:tblPr>
      <w:tblGrid>
        <w:gridCol w:w="5382"/>
        <w:gridCol w:w="7087"/>
        <w:gridCol w:w="7982"/>
        <w:gridCol w:w="19"/>
      </w:tblGrid>
      <w:tr w:rsidR="008946E0" w:rsidTr="00CC3BDF">
        <w:tc>
          <w:tcPr>
            <w:tcW w:w="20470" w:type="dxa"/>
            <w:gridSpan w:val="4"/>
            <w:shd w:val="clear" w:color="auto" w:fill="D6E3BC" w:themeFill="accent3" w:themeFillTint="66"/>
          </w:tcPr>
          <w:p w:rsidR="00FA2019" w:rsidRPr="00365CBA" w:rsidRDefault="00A65711" w:rsidP="00A65711">
            <w:pPr>
              <w:tabs>
                <w:tab w:val="left" w:pos="709"/>
              </w:tabs>
              <w:jc w:val="center"/>
              <w:rPr>
                <w:b/>
                <w:sz w:val="48"/>
                <w:szCs w:val="36"/>
              </w:rPr>
            </w:pPr>
            <w:r>
              <w:rPr>
                <w:b/>
                <w:sz w:val="48"/>
                <w:szCs w:val="36"/>
              </w:rPr>
              <w:t>TIME</w:t>
            </w:r>
            <w:r w:rsidR="008946E0" w:rsidRPr="0084128E">
              <w:rPr>
                <w:b/>
                <w:sz w:val="48"/>
                <w:szCs w:val="36"/>
              </w:rPr>
              <w:t xml:space="preserve"> (</w:t>
            </w:r>
            <w:proofErr w:type="gramStart"/>
            <w:r w:rsidR="008946E0" w:rsidRPr="0084128E">
              <w:rPr>
                <w:b/>
                <w:sz w:val="48"/>
                <w:szCs w:val="36"/>
              </w:rPr>
              <w:t>1</w:t>
            </w:r>
            <w:r>
              <w:rPr>
                <w:b/>
                <w:sz w:val="48"/>
                <w:szCs w:val="36"/>
              </w:rPr>
              <w:t>5:3</w:t>
            </w:r>
            <w:r w:rsidR="008946E0" w:rsidRPr="0084128E">
              <w:rPr>
                <w:b/>
                <w:sz w:val="48"/>
                <w:szCs w:val="36"/>
              </w:rPr>
              <w:t>0</w:t>
            </w:r>
            <w:proofErr w:type="gramEnd"/>
            <w:r w:rsidR="008946E0" w:rsidRPr="0084128E">
              <w:rPr>
                <w:b/>
                <w:sz w:val="48"/>
                <w:szCs w:val="36"/>
              </w:rPr>
              <w:t>-1</w:t>
            </w:r>
            <w:r>
              <w:rPr>
                <w:b/>
                <w:sz w:val="48"/>
                <w:szCs w:val="36"/>
              </w:rPr>
              <w:t>6</w:t>
            </w:r>
            <w:r w:rsidR="008946E0" w:rsidRPr="0084128E">
              <w:rPr>
                <w:b/>
                <w:sz w:val="48"/>
                <w:szCs w:val="36"/>
              </w:rPr>
              <w:t>:</w:t>
            </w:r>
            <w:r>
              <w:rPr>
                <w:b/>
                <w:sz w:val="48"/>
                <w:szCs w:val="36"/>
              </w:rPr>
              <w:t>55</w:t>
            </w:r>
            <w:r w:rsidR="008946E0" w:rsidRPr="0084128E">
              <w:rPr>
                <w:b/>
                <w:sz w:val="48"/>
                <w:szCs w:val="36"/>
              </w:rPr>
              <w:t>)</w:t>
            </w:r>
          </w:p>
        </w:tc>
      </w:tr>
      <w:tr w:rsidR="00365CBA" w:rsidTr="005F491B">
        <w:trPr>
          <w:gridAfter w:val="1"/>
          <w:wAfter w:w="19" w:type="dxa"/>
          <w:trHeight w:val="621"/>
        </w:trPr>
        <w:tc>
          <w:tcPr>
            <w:tcW w:w="5382" w:type="dxa"/>
          </w:tcPr>
          <w:p w:rsidR="00365CBA" w:rsidRPr="00A65711" w:rsidRDefault="00021B84" w:rsidP="00A65711">
            <w:pPr>
              <w:tabs>
                <w:tab w:val="left" w:pos="709"/>
              </w:tabs>
              <w:rPr>
                <w:b/>
                <w:color w:val="FF0000"/>
                <w:sz w:val="40"/>
                <w:szCs w:val="36"/>
              </w:rPr>
            </w:pPr>
            <w:r w:rsidRPr="00A65711">
              <w:rPr>
                <w:b/>
                <w:color w:val="FF0000"/>
                <w:sz w:val="40"/>
                <w:szCs w:val="36"/>
              </w:rPr>
              <w:t>ENGLISH FOR ACADEMIC PURPOSES I-II</w:t>
            </w:r>
          </w:p>
          <w:p w:rsidR="00DA78EA" w:rsidRPr="00A65711" w:rsidRDefault="00DA78EA" w:rsidP="00CC3BDF">
            <w:pPr>
              <w:tabs>
                <w:tab w:val="left" w:pos="709"/>
              </w:tabs>
              <w:jc w:val="center"/>
              <w:rPr>
                <w:b/>
                <w:sz w:val="40"/>
                <w:szCs w:val="36"/>
              </w:rPr>
            </w:pPr>
          </w:p>
        </w:tc>
        <w:tc>
          <w:tcPr>
            <w:tcW w:w="7087" w:type="dxa"/>
          </w:tcPr>
          <w:p w:rsidR="00420E7D" w:rsidRPr="00A65711" w:rsidRDefault="00420E7D" w:rsidP="00CC3BDF">
            <w:pPr>
              <w:tabs>
                <w:tab w:val="left" w:pos="709"/>
              </w:tabs>
              <w:jc w:val="both"/>
              <w:rPr>
                <w:b/>
                <w:color w:val="FF0000"/>
                <w:sz w:val="40"/>
                <w:szCs w:val="36"/>
              </w:rPr>
            </w:pPr>
          </w:p>
          <w:p w:rsidR="00365CBA" w:rsidRPr="00A65711" w:rsidRDefault="00CC3BDF" w:rsidP="00420E7D">
            <w:pPr>
              <w:tabs>
                <w:tab w:val="left" w:pos="709"/>
              </w:tabs>
              <w:jc w:val="both"/>
              <w:rPr>
                <w:b/>
                <w:color w:val="FF0000"/>
                <w:sz w:val="40"/>
                <w:szCs w:val="36"/>
              </w:rPr>
            </w:pPr>
            <w:r w:rsidRPr="00A65711">
              <w:rPr>
                <w:b/>
                <w:color w:val="FF0000"/>
                <w:sz w:val="40"/>
                <w:szCs w:val="36"/>
              </w:rPr>
              <w:t>FALL SEMESTRE COURSE</w:t>
            </w:r>
            <w:r w:rsidR="00365CBA" w:rsidRPr="00A65711">
              <w:rPr>
                <w:b/>
                <w:color w:val="FF0000"/>
                <w:sz w:val="40"/>
                <w:szCs w:val="36"/>
              </w:rPr>
              <w:t>/</w:t>
            </w:r>
            <w:r w:rsidRPr="00A65711">
              <w:rPr>
                <w:b/>
                <w:color w:val="FF0000"/>
                <w:sz w:val="40"/>
                <w:szCs w:val="36"/>
              </w:rPr>
              <w:t>SPRING SEME</w:t>
            </w:r>
            <w:r w:rsidR="00420E7D" w:rsidRPr="00A65711">
              <w:rPr>
                <w:b/>
                <w:color w:val="FF0000"/>
                <w:sz w:val="40"/>
                <w:szCs w:val="36"/>
              </w:rPr>
              <w:t>S</w:t>
            </w:r>
            <w:r w:rsidRPr="00A65711">
              <w:rPr>
                <w:b/>
                <w:color w:val="FF0000"/>
                <w:sz w:val="40"/>
                <w:szCs w:val="36"/>
              </w:rPr>
              <w:t>TRE COURSE</w:t>
            </w:r>
          </w:p>
        </w:tc>
        <w:tc>
          <w:tcPr>
            <w:tcW w:w="7982" w:type="dxa"/>
          </w:tcPr>
          <w:p w:rsidR="00420E7D" w:rsidRPr="00A65711" w:rsidRDefault="00420E7D" w:rsidP="00CC3BDF">
            <w:pPr>
              <w:tabs>
                <w:tab w:val="left" w:pos="709"/>
              </w:tabs>
              <w:jc w:val="center"/>
              <w:rPr>
                <w:b/>
                <w:color w:val="FF0000"/>
                <w:sz w:val="40"/>
                <w:szCs w:val="36"/>
              </w:rPr>
            </w:pPr>
          </w:p>
          <w:p w:rsidR="00365CBA" w:rsidRPr="00A65711" w:rsidRDefault="00CC3BDF" w:rsidP="00CC3BDF">
            <w:pPr>
              <w:tabs>
                <w:tab w:val="left" w:pos="709"/>
              </w:tabs>
              <w:jc w:val="center"/>
              <w:rPr>
                <w:b/>
                <w:color w:val="FF0000"/>
                <w:sz w:val="40"/>
                <w:szCs w:val="36"/>
              </w:rPr>
            </w:pPr>
            <w:r w:rsidRPr="00A65711">
              <w:rPr>
                <w:b/>
                <w:color w:val="FF0000"/>
                <w:sz w:val="40"/>
                <w:szCs w:val="36"/>
              </w:rPr>
              <w:t>STARTING TIME</w:t>
            </w:r>
            <w:r w:rsidR="00365CBA" w:rsidRPr="00A65711">
              <w:rPr>
                <w:b/>
                <w:color w:val="FF0000"/>
                <w:sz w:val="40"/>
                <w:szCs w:val="36"/>
              </w:rPr>
              <w:t xml:space="preserve"> / </w:t>
            </w:r>
            <w:r w:rsidRPr="00A65711">
              <w:rPr>
                <w:b/>
                <w:color w:val="FF0000"/>
                <w:sz w:val="40"/>
                <w:szCs w:val="36"/>
              </w:rPr>
              <w:t>ENDING TIME</w:t>
            </w:r>
          </w:p>
        </w:tc>
      </w:tr>
      <w:tr w:rsidR="00365CBA" w:rsidTr="005F491B">
        <w:trPr>
          <w:gridAfter w:val="1"/>
          <w:wAfter w:w="19" w:type="dxa"/>
          <w:trHeight w:val="894"/>
        </w:trPr>
        <w:tc>
          <w:tcPr>
            <w:tcW w:w="5382" w:type="dxa"/>
            <w:vMerge w:val="restart"/>
            <w:shd w:val="clear" w:color="auto" w:fill="E5DFEC" w:themeFill="accent4" w:themeFillTint="33"/>
          </w:tcPr>
          <w:p w:rsidR="0090256D" w:rsidRDefault="0090256D" w:rsidP="00365CBA">
            <w:pPr>
              <w:pStyle w:val="ListeParagraf"/>
              <w:tabs>
                <w:tab w:val="left" w:pos="709"/>
              </w:tabs>
              <w:ind w:left="22"/>
              <w:jc w:val="center"/>
              <w:rPr>
                <w:b/>
                <w:sz w:val="40"/>
                <w:szCs w:val="36"/>
              </w:rPr>
            </w:pPr>
          </w:p>
          <w:p w:rsidR="0090256D" w:rsidRDefault="0090256D" w:rsidP="00365CBA">
            <w:pPr>
              <w:pStyle w:val="ListeParagraf"/>
              <w:tabs>
                <w:tab w:val="left" w:pos="709"/>
              </w:tabs>
              <w:ind w:left="22"/>
              <w:jc w:val="center"/>
              <w:rPr>
                <w:b/>
                <w:sz w:val="40"/>
                <w:szCs w:val="36"/>
              </w:rPr>
            </w:pPr>
          </w:p>
          <w:p w:rsidR="00D5208A" w:rsidRPr="00A65711" w:rsidRDefault="004202E2" w:rsidP="00365CBA">
            <w:pPr>
              <w:pStyle w:val="ListeParagraf"/>
              <w:tabs>
                <w:tab w:val="left" w:pos="709"/>
              </w:tabs>
              <w:ind w:left="22"/>
              <w:jc w:val="center"/>
              <w:rPr>
                <w:b/>
                <w:sz w:val="40"/>
                <w:szCs w:val="36"/>
              </w:rPr>
            </w:pPr>
            <w:r w:rsidRPr="00A65711">
              <w:rPr>
                <w:b/>
                <w:sz w:val="40"/>
                <w:szCs w:val="36"/>
              </w:rPr>
              <w:t xml:space="preserve">THE ENGLISH COURSES TAKEN </w:t>
            </w:r>
            <w:r w:rsidR="006023E8">
              <w:rPr>
                <w:b/>
                <w:sz w:val="40"/>
                <w:szCs w:val="36"/>
              </w:rPr>
              <w:t xml:space="preserve">LATE-REGISTERED </w:t>
            </w:r>
            <w:r w:rsidR="00525D03" w:rsidRPr="00A65711">
              <w:rPr>
                <w:b/>
                <w:sz w:val="40"/>
                <w:szCs w:val="36"/>
              </w:rPr>
              <w:t>1</w:t>
            </w:r>
            <w:r w:rsidR="00525D03" w:rsidRPr="00A65711">
              <w:rPr>
                <w:b/>
                <w:sz w:val="40"/>
                <w:szCs w:val="36"/>
                <w:vertAlign w:val="superscript"/>
              </w:rPr>
              <w:t>ST</w:t>
            </w:r>
            <w:r w:rsidR="00525D03" w:rsidRPr="00A65711">
              <w:rPr>
                <w:b/>
                <w:sz w:val="40"/>
                <w:szCs w:val="36"/>
              </w:rPr>
              <w:t xml:space="preserve"> YEAR </w:t>
            </w:r>
            <w:r w:rsidR="00525D03" w:rsidRPr="00A65711">
              <w:rPr>
                <w:b/>
                <w:color w:val="FF0000"/>
                <w:sz w:val="40"/>
                <w:szCs w:val="36"/>
              </w:rPr>
              <w:t xml:space="preserve">STUDENTS </w:t>
            </w:r>
            <w:r w:rsidR="00525D03" w:rsidRPr="00A65711">
              <w:rPr>
                <w:b/>
                <w:color w:val="FF0000"/>
                <w:sz w:val="40"/>
                <w:szCs w:val="36"/>
                <w:u w:val="single"/>
              </w:rPr>
              <w:t>WHO PASSED PREPARATORY SCHOOL PROFICIENCY EXAM ON 16th OCTOBER</w:t>
            </w:r>
            <w:r w:rsidR="00D5208A" w:rsidRPr="00A65711">
              <w:rPr>
                <w:b/>
                <w:sz w:val="40"/>
                <w:szCs w:val="36"/>
              </w:rPr>
              <w:t xml:space="preserve"> AND HAVE STARTED IN THE FACULTY PROGRAMMES </w:t>
            </w:r>
            <w:r w:rsidR="006A15E6" w:rsidRPr="00A65711">
              <w:rPr>
                <w:b/>
                <w:sz w:val="40"/>
                <w:szCs w:val="36"/>
              </w:rPr>
              <w:t>(</w:t>
            </w:r>
            <w:r w:rsidR="006A15E6" w:rsidRPr="00A65711">
              <w:rPr>
                <w:b/>
                <w:sz w:val="40"/>
                <w:szCs w:val="36"/>
                <w:u w:val="single"/>
              </w:rPr>
              <w:t>ENGLISH MEDIUM OF INSTRUCTION</w:t>
            </w:r>
            <w:r w:rsidR="006A15E6" w:rsidRPr="00A65711">
              <w:rPr>
                <w:b/>
                <w:sz w:val="40"/>
                <w:szCs w:val="36"/>
              </w:rPr>
              <w:t xml:space="preserve">) </w:t>
            </w:r>
          </w:p>
          <w:p w:rsidR="007B23DE" w:rsidRPr="00A65711" w:rsidRDefault="007B23DE" w:rsidP="007B23DE">
            <w:pPr>
              <w:pStyle w:val="ListeParagraf"/>
              <w:tabs>
                <w:tab w:val="left" w:pos="709"/>
              </w:tabs>
              <w:ind w:left="22"/>
              <w:jc w:val="center"/>
              <w:rPr>
                <w:b/>
                <w:color w:val="FF0000"/>
                <w:sz w:val="40"/>
                <w:szCs w:val="36"/>
              </w:rPr>
            </w:pPr>
          </w:p>
          <w:p w:rsidR="00525D03" w:rsidRPr="00A65711" w:rsidRDefault="00525D03" w:rsidP="00A65711">
            <w:pPr>
              <w:pStyle w:val="ListeParagraf"/>
              <w:tabs>
                <w:tab w:val="left" w:pos="709"/>
              </w:tabs>
              <w:ind w:left="22"/>
              <w:rPr>
                <w:b/>
                <w:sz w:val="40"/>
                <w:szCs w:val="36"/>
              </w:rPr>
            </w:pPr>
          </w:p>
        </w:tc>
        <w:tc>
          <w:tcPr>
            <w:tcW w:w="7087" w:type="dxa"/>
            <w:shd w:val="clear" w:color="auto" w:fill="E5DFEC" w:themeFill="accent4" w:themeFillTint="33"/>
          </w:tcPr>
          <w:p w:rsidR="00365CBA" w:rsidRPr="00A65711" w:rsidRDefault="00365CBA" w:rsidP="00365CBA">
            <w:pPr>
              <w:pStyle w:val="ListeParagraf"/>
              <w:tabs>
                <w:tab w:val="left" w:pos="709"/>
              </w:tabs>
              <w:ind w:left="-6"/>
              <w:jc w:val="center"/>
              <w:rPr>
                <w:b/>
                <w:sz w:val="40"/>
                <w:szCs w:val="36"/>
              </w:rPr>
            </w:pPr>
          </w:p>
          <w:p w:rsidR="00525D03" w:rsidRPr="00A65711" w:rsidRDefault="00525D03" w:rsidP="00365CBA">
            <w:pPr>
              <w:pStyle w:val="ListeParagraf"/>
              <w:tabs>
                <w:tab w:val="left" w:pos="709"/>
              </w:tabs>
              <w:ind w:left="-6"/>
              <w:jc w:val="center"/>
              <w:rPr>
                <w:b/>
                <w:sz w:val="40"/>
                <w:szCs w:val="36"/>
              </w:rPr>
            </w:pPr>
          </w:p>
          <w:p w:rsidR="00525D03" w:rsidRPr="00A65711" w:rsidRDefault="00525D03" w:rsidP="00365CBA">
            <w:pPr>
              <w:pStyle w:val="ListeParagraf"/>
              <w:tabs>
                <w:tab w:val="left" w:pos="709"/>
              </w:tabs>
              <w:ind w:left="-6"/>
              <w:jc w:val="center"/>
              <w:rPr>
                <w:b/>
                <w:sz w:val="40"/>
                <w:szCs w:val="36"/>
              </w:rPr>
            </w:pPr>
          </w:p>
          <w:p w:rsidR="00525D03" w:rsidRPr="00A65711" w:rsidRDefault="00525D03" w:rsidP="00365CBA">
            <w:pPr>
              <w:pStyle w:val="ListeParagraf"/>
              <w:tabs>
                <w:tab w:val="left" w:pos="709"/>
              </w:tabs>
              <w:ind w:left="-6"/>
              <w:jc w:val="center"/>
              <w:rPr>
                <w:b/>
                <w:sz w:val="40"/>
                <w:szCs w:val="36"/>
              </w:rPr>
            </w:pPr>
          </w:p>
          <w:p w:rsidR="00365CBA" w:rsidRPr="00A65711" w:rsidRDefault="00365CBA" w:rsidP="00365CBA">
            <w:pPr>
              <w:pStyle w:val="ListeParagraf"/>
              <w:tabs>
                <w:tab w:val="left" w:pos="709"/>
              </w:tabs>
              <w:ind w:left="-6"/>
              <w:jc w:val="center"/>
              <w:rPr>
                <w:b/>
                <w:i/>
                <w:sz w:val="40"/>
                <w:szCs w:val="36"/>
                <w:highlight w:val="lightGray"/>
              </w:rPr>
            </w:pPr>
            <w:r w:rsidRPr="00A65711">
              <w:rPr>
                <w:b/>
                <w:sz w:val="40"/>
                <w:szCs w:val="36"/>
              </w:rPr>
              <w:t>ENGLISH FOR ACADEMIC PURPOSES I (ENG101)</w:t>
            </w:r>
          </w:p>
          <w:p w:rsidR="00365CBA" w:rsidRPr="00A65711" w:rsidRDefault="00365CBA" w:rsidP="00365CBA">
            <w:pPr>
              <w:pStyle w:val="ListeParagraf"/>
              <w:tabs>
                <w:tab w:val="left" w:pos="709"/>
              </w:tabs>
              <w:ind w:left="-6"/>
              <w:jc w:val="center"/>
              <w:rPr>
                <w:b/>
                <w:sz w:val="40"/>
                <w:szCs w:val="36"/>
              </w:rPr>
            </w:pPr>
          </w:p>
        </w:tc>
        <w:tc>
          <w:tcPr>
            <w:tcW w:w="7982" w:type="dxa"/>
            <w:shd w:val="clear" w:color="auto" w:fill="E5DFEC" w:themeFill="accent4" w:themeFillTint="33"/>
          </w:tcPr>
          <w:p w:rsidR="00365CBA" w:rsidRPr="00A65711" w:rsidRDefault="00365CBA" w:rsidP="00365CBA">
            <w:pPr>
              <w:pStyle w:val="ListeParagraf"/>
              <w:tabs>
                <w:tab w:val="left" w:pos="709"/>
              </w:tabs>
              <w:ind w:left="-148"/>
              <w:jc w:val="center"/>
              <w:rPr>
                <w:b/>
                <w:sz w:val="40"/>
                <w:szCs w:val="36"/>
              </w:rPr>
            </w:pPr>
          </w:p>
          <w:p w:rsidR="00525D03" w:rsidRPr="00A65711" w:rsidRDefault="00525D03" w:rsidP="00365CBA">
            <w:pPr>
              <w:pStyle w:val="ListeParagraf"/>
              <w:tabs>
                <w:tab w:val="left" w:pos="709"/>
              </w:tabs>
              <w:ind w:left="-148"/>
              <w:jc w:val="center"/>
              <w:rPr>
                <w:b/>
                <w:sz w:val="40"/>
                <w:szCs w:val="36"/>
              </w:rPr>
            </w:pPr>
          </w:p>
          <w:p w:rsidR="00525D03" w:rsidRPr="00A65711" w:rsidRDefault="00525D03" w:rsidP="00365CBA">
            <w:pPr>
              <w:pStyle w:val="ListeParagraf"/>
              <w:tabs>
                <w:tab w:val="left" w:pos="709"/>
              </w:tabs>
              <w:ind w:left="-148"/>
              <w:jc w:val="center"/>
              <w:rPr>
                <w:b/>
                <w:sz w:val="40"/>
                <w:szCs w:val="36"/>
              </w:rPr>
            </w:pPr>
          </w:p>
          <w:p w:rsidR="00365CBA" w:rsidRPr="00A65711" w:rsidRDefault="00021B84" w:rsidP="00021B84">
            <w:pPr>
              <w:pStyle w:val="ListeParagraf"/>
              <w:tabs>
                <w:tab w:val="left" w:pos="709"/>
              </w:tabs>
              <w:ind w:left="-148"/>
              <w:jc w:val="center"/>
              <w:rPr>
                <w:b/>
                <w:sz w:val="40"/>
                <w:szCs w:val="36"/>
              </w:rPr>
            </w:pPr>
            <w:r w:rsidRPr="00A65711">
              <w:rPr>
                <w:b/>
                <w:sz w:val="40"/>
                <w:szCs w:val="36"/>
              </w:rPr>
              <w:t>15.30</w:t>
            </w:r>
            <w:r w:rsidR="00365CBA" w:rsidRPr="00A65711">
              <w:rPr>
                <w:b/>
                <w:sz w:val="40"/>
                <w:szCs w:val="36"/>
              </w:rPr>
              <w:t xml:space="preserve"> – </w:t>
            </w:r>
            <w:proofErr w:type="gramStart"/>
            <w:r w:rsidR="00365CBA" w:rsidRPr="00A65711">
              <w:rPr>
                <w:b/>
                <w:sz w:val="40"/>
                <w:szCs w:val="36"/>
              </w:rPr>
              <w:t>1</w:t>
            </w:r>
            <w:r w:rsidRPr="00A65711">
              <w:rPr>
                <w:b/>
                <w:sz w:val="40"/>
                <w:szCs w:val="36"/>
              </w:rPr>
              <w:t>6</w:t>
            </w:r>
            <w:r w:rsidR="00365CBA" w:rsidRPr="00A65711">
              <w:rPr>
                <w:b/>
                <w:sz w:val="40"/>
                <w:szCs w:val="36"/>
              </w:rPr>
              <w:t>:</w:t>
            </w:r>
            <w:r w:rsidRPr="00A65711">
              <w:rPr>
                <w:b/>
                <w:sz w:val="40"/>
                <w:szCs w:val="36"/>
              </w:rPr>
              <w:t>1</w:t>
            </w:r>
            <w:r w:rsidR="00365CBA" w:rsidRPr="00A65711">
              <w:rPr>
                <w:b/>
                <w:sz w:val="40"/>
                <w:szCs w:val="36"/>
              </w:rPr>
              <w:t>0</w:t>
            </w:r>
            <w:proofErr w:type="gramEnd"/>
            <w:r w:rsidR="00365CBA" w:rsidRPr="00A65711">
              <w:rPr>
                <w:b/>
                <w:sz w:val="40"/>
                <w:szCs w:val="36"/>
              </w:rPr>
              <w:t xml:space="preserve"> (40 </w:t>
            </w:r>
            <w:r w:rsidR="00210F42" w:rsidRPr="00A65711">
              <w:rPr>
                <w:b/>
                <w:sz w:val="40"/>
                <w:szCs w:val="36"/>
              </w:rPr>
              <w:t>MINUTES</w:t>
            </w:r>
            <w:r w:rsidR="00365CBA" w:rsidRPr="00A65711">
              <w:rPr>
                <w:b/>
                <w:sz w:val="40"/>
                <w:szCs w:val="36"/>
              </w:rPr>
              <w:t>)</w:t>
            </w:r>
          </w:p>
        </w:tc>
      </w:tr>
      <w:tr w:rsidR="00365CBA" w:rsidTr="005F491B">
        <w:trPr>
          <w:gridAfter w:val="1"/>
          <w:wAfter w:w="19" w:type="dxa"/>
          <w:trHeight w:val="975"/>
        </w:trPr>
        <w:tc>
          <w:tcPr>
            <w:tcW w:w="5382" w:type="dxa"/>
            <w:vMerge/>
            <w:shd w:val="clear" w:color="auto" w:fill="E5DFEC" w:themeFill="accent4" w:themeFillTint="33"/>
          </w:tcPr>
          <w:p w:rsidR="00365CBA" w:rsidRPr="00A65711" w:rsidRDefault="00365CBA" w:rsidP="00365CBA">
            <w:pPr>
              <w:tabs>
                <w:tab w:val="left" w:pos="709"/>
              </w:tabs>
              <w:ind w:left="-120"/>
              <w:jc w:val="center"/>
              <w:rPr>
                <w:b/>
                <w:sz w:val="40"/>
                <w:szCs w:val="36"/>
              </w:rPr>
            </w:pPr>
          </w:p>
        </w:tc>
        <w:tc>
          <w:tcPr>
            <w:tcW w:w="7087" w:type="dxa"/>
            <w:shd w:val="clear" w:color="auto" w:fill="E5DFEC" w:themeFill="accent4" w:themeFillTint="33"/>
          </w:tcPr>
          <w:p w:rsidR="00365CBA" w:rsidRPr="00A65711" w:rsidRDefault="00365CBA" w:rsidP="00365CBA">
            <w:pPr>
              <w:pStyle w:val="ListeParagraf"/>
              <w:tabs>
                <w:tab w:val="left" w:pos="709"/>
              </w:tabs>
              <w:ind w:left="-6"/>
              <w:jc w:val="center"/>
              <w:rPr>
                <w:b/>
                <w:sz w:val="40"/>
                <w:szCs w:val="36"/>
                <w:highlight w:val="lightGray"/>
                <w:u w:val="single"/>
              </w:rPr>
            </w:pPr>
          </w:p>
          <w:p w:rsidR="00365CBA" w:rsidRPr="00A65711" w:rsidRDefault="00365CBA" w:rsidP="00365CBA">
            <w:pPr>
              <w:pStyle w:val="ListeParagraf"/>
              <w:tabs>
                <w:tab w:val="left" w:pos="709"/>
              </w:tabs>
              <w:ind w:left="-6"/>
              <w:jc w:val="center"/>
              <w:rPr>
                <w:b/>
                <w:sz w:val="40"/>
                <w:szCs w:val="36"/>
              </w:rPr>
            </w:pPr>
          </w:p>
          <w:p w:rsidR="00365CBA" w:rsidRPr="00A65711" w:rsidRDefault="00365CBA" w:rsidP="00365CBA">
            <w:pPr>
              <w:pStyle w:val="ListeParagraf"/>
              <w:tabs>
                <w:tab w:val="left" w:pos="709"/>
              </w:tabs>
              <w:ind w:left="-6"/>
              <w:jc w:val="center"/>
              <w:rPr>
                <w:b/>
                <w:i/>
                <w:sz w:val="40"/>
                <w:szCs w:val="36"/>
                <w:highlight w:val="lightGray"/>
              </w:rPr>
            </w:pPr>
            <w:r w:rsidRPr="00A65711">
              <w:rPr>
                <w:b/>
                <w:sz w:val="40"/>
                <w:szCs w:val="36"/>
              </w:rPr>
              <w:t>ENGLISH FOR ACADEMIC PURPOSES II (ENG102)</w:t>
            </w:r>
          </w:p>
          <w:p w:rsidR="00365CBA" w:rsidRPr="00A65711" w:rsidRDefault="00365CBA" w:rsidP="00365CBA">
            <w:pPr>
              <w:pStyle w:val="ListeParagraf"/>
              <w:tabs>
                <w:tab w:val="left" w:pos="709"/>
              </w:tabs>
              <w:ind w:left="-6"/>
              <w:jc w:val="center"/>
              <w:rPr>
                <w:b/>
                <w:i/>
                <w:sz w:val="40"/>
                <w:szCs w:val="36"/>
                <w:highlight w:val="lightGray"/>
                <w:u w:val="single"/>
              </w:rPr>
            </w:pPr>
          </w:p>
        </w:tc>
        <w:tc>
          <w:tcPr>
            <w:tcW w:w="7982" w:type="dxa"/>
            <w:shd w:val="clear" w:color="auto" w:fill="E5DFEC" w:themeFill="accent4" w:themeFillTint="33"/>
          </w:tcPr>
          <w:p w:rsidR="00365CBA" w:rsidRPr="00A65711" w:rsidRDefault="00365CBA" w:rsidP="00365CBA">
            <w:pPr>
              <w:pStyle w:val="ListeParagraf"/>
              <w:tabs>
                <w:tab w:val="left" w:pos="709"/>
              </w:tabs>
              <w:ind w:left="-148"/>
              <w:jc w:val="center"/>
              <w:rPr>
                <w:b/>
                <w:sz w:val="40"/>
                <w:szCs w:val="36"/>
              </w:rPr>
            </w:pPr>
          </w:p>
          <w:p w:rsidR="00365CBA" w:rsidRPr="00A65711" w:rsidRDefault="00365CBA" w:rsidP="00365CBA">
            <w:pPr>
              <w:pStyle w:val="ListeParagraf"/>
              <w:tabs>
                <w:tab w:val="left" w:pos="709"/>
              </w:tabs>
              <w:ind w:left="-148"/>
              <w:jc w:val="center"/>
              <w:rPr>
                <w:b/>
                <w:sz w:val="40"/>
                <w:szCs w:val="36"/>
              </w:rPr>
            </w:pPr>
          </w:p>
          <w:p w:rsidR="00365CBA" w:rsidRPr="00A65711" w:rsidRDefault="00021B84" w:rsidP="00021B84">
            <w:pPr>
              <w:pStyle w:val="ListeParagraf"/>
              <w:tabs>
                <w:tab w:val="left" w:pos="709"/>
              </w:tabs>
              <w:ind w:left="-148"/>
              <w:jc w:val="center"/>
              <w:rPr>
                <w:b/>
                <w:sz w:val="40"/>
                <w:szCs w:val="36"/>
              </w:rPr>
            </w:pPr>
            <w:proofErr w:type="gramStart"/>
            <w:r w:rsidRPr="00A65711">
              <w:rPr>
                <w:b/>
                <w:sz w:val="40"/>
                <w:szCs w:val="36"/>
              </w:rPr>
              <w:t>16</w:t>
            </w:r>
            <w:r w:rsidR="00365CBA" w:rsidRPr="00A65711">
              <w:rPr>
                <w:b/>
                <w:sz w:val="40"/>
                <w:szCs w:val="36"/>
              </w:rPr>
              <w:t>:</w:t>
            </w:r>
            <w:r w:rsidRPr="00A65711">
              <w:rPr>
                <w:b/>
                <w:sz w:val="40"/>
                <w:szCs w:val="36"/>
              </w:rPr>
              <w:t>15</w:t>
            </w:r>
            <w:proofErr w:type="gramEnd"/>
            <w:r w:rsidR="00365CBA" w:rsidRPr="00A65711">
              <w:rPr>
                <w:b/>
                <w:sz w:val="40"/>
                <w:szCs w:val="36"/>
              </w:rPr>
              <w:t xml:space="preserve"> – 1</w:t>
            </w:r>
            <w:r w:rsidRPr="00A65711">
              <w:rPr>
                <w:b/>
                <w:sz w:val="40"/>
                <w:szCs w:val="36"/>
              </w:rPr>
              <w:t>6</w:t>
            </w:r>
            <w:r w:rsidR="00365CBA" w:rsidRPr="00A65711">
              <w:rPr>
                <w:b/>
                <w:sz w:val="40"/>
                <w:szCs w:val="36"/>
              </w:rPr>
              <w:t>:</w:t>
            </w:r>
            <w:r w:rsidRPr="00A65711">
              <w:rPr>
                <w:b/>
                <w:sz w:val="40"/>
                <w:szCs w:val="36"/>
              </w:rPr>
              <w:t>55</w:t>
            </w:r>
            <w:r w:rsidR="00365CBA" w:rsidRPr="00A65711">
              <w:rPr>
                <w:b/>
                <w:sz w:val="40"/>
                <w:szCs w:val="36"/>
              </w:rPr>
              <w:t xml:space="preserve"> (40 </w:t>
            </w:r>
            <w:r w:rsidR="00210F42" w:rsidRPr="00A65711">
              <w:rPr>
                <w:b/>
                <w:sz w:val="40"/>
                <w:szCs w:val="36"/>
              </w:rPr>
              <w:t>MINUTES</w:t>
            </w:r>
            <w:r w:rsidR="00365CBA" w:rsidRPr="00A65711">
              <w:rPr>
                <w:b/>
                <w:sz w:val="40"/>
                <w:szCs w:val="36"/>
              </w:rPr>
              <w:t>)</w:t>
            </w:r>
          </w:p>
        </w:tc>
      </w:tr>
    </w:tbl>
    <w:p w:rsidR="00A65711" w:rsidRDefault="00A65711" w:rsidP="00A65711">
      <w:pPr>
        <w:pStyle w:val="ListeParagraf"/>
        <w:spacing w:line="360" w:lineRule="auto"/>
        <w:ind w:left="-567"/>
        <w:jc w:val="both"/>
        <w:rPr>
          <w:sz w:val="44"/>
          <w:szCs w:val="44"/>
        </w:rPr>
      </w:pPr>
    </w:p>
    <w:p w:rsidR="005F491B" w:rsidRDefault="005F491B" w:rsidP="00A65711">
      <w:pPr>
        <w:pStyle w:val="ListeParagraf"/>
        <w:spacing w:line="360" w:lineRule="auto"/>
        <w:ind w:left="-567"/>
        <w:jc w:val="both"/>
        <w:rPr>
          <w:sz w:val="44"/>
          <w:szCs w:val="44"/>
        </w:rPr>
      </w:pPr>
    </w:p>
    <w:p w:rsidR="00A65711" w:rsidRDefault="00A65711" w:rsidP="00A65711">
      <w:pPr>
        <w:pStyle w:val="ListeParagraf"/>
        <w:spacing w:line="360" w:lineRule="auto"/>
        <w:ind w:left="-567"/>
        <w:jc w:val="both"/>
        <w:rPr>
          <w:sz w:val="44"/>
          <w:szCs w:val="44"/>
        </w:rPr>
      </w:pPr>
    </w:p>
    <w:p w:rsidR="00D50C32" w:rsidRDefault="00D50C32" w:rsidP="007630E5">
      <w:pPr>
        <w:pStyle w:val="ListeParagraf"/>
        <w:numPr>
          <w:ilvl w:val="0"/>
          <w:numId w:val="1"/>
        </w:numPr>
        <w:spacing w:line="360" w:lineRule="auto"/>
        <w:ind w:left="-567"/>
        <w:jc w:val="both"/>
        <w:rPr>
          <w:sz w:val="44"/>
          <w:szCs w:val="44"/>
        </w:rPr>
      </w:pPr>
      <w:r>
        <w:rPr>
          <w:sz w:val="44"/>
          <w:szCs w:val="44"/>
        </w:rPr>
        <w:t xml:space="preserve">YOU </w:t>
      </w:r>
      <w:r w:rsidRPr="00D50C32">
        <w:rPr>
          <w:sz w:val="44"/>
          <w:szCs w:val="44"/>
          <w:u w:val="single"/>
        </w:rPr>
        <w:t>DO NOT</w:t>
      </w:r>
      <w:r>
        <w:rPr>
          <w:sz w:val="44"/>
          <w:szCs w:val="44"/>
        </w:rPr>
        <w:t xml:space="preserve"> NEED TO REGISTER TO TAKE THE EXAM. </w:t>
      </w:r>
    </w:p>
    <w:p w:rsidR="002D67B3" w:rsidRDefault="00E55FFF" w:rsidP="00242989">
      <w:pPr>
        <w:pStyle w:val="ListeParagraf"/>
        <w:numPr>
          <w:ilvl w:val="0"/>
          <w:numId w:val="1"/>
        </w:numPr>
        <w:spacing w:line="360" w:lineRule="auto"/>
        <w:ind w:left="-567"/>
        <w:jc w:val="both"/>
        <w:rPr>
          <w:sz w:val="44"/>
          <w:szCs w:val="44"/>
        </w:rPr>
      </w:pPr>
      <w:r>
        <w:rPr>
          <w:sz w:val="44"/>
          <w:szCs w:val="44"/>
        </w:rPr>
        <w:t>EACH SEMESTRE E</w:t>
      </w:r>
      <w:r w:rsidR="00021B84">
        <w:rPr>
          <w:sz w:val="44"/>
          <w:szCs w:val="44"/>
        </w:rPr>
        <w:t xml:space="preserve">XAM </w:t>
      </w:r>
      <w:proofErr w:type="gramStart"/>
      <w:r w:rsidR="00021B84">
        <w:rPr>
          <w:sz w:val="44"/>
          <w:szCs w:val="44"/>
        </w:rPr>
        <w:t>(</w:t>
      </w:r>
      <w:proofErr w:type="gramEnd"/>
      <w:r w:rsidR="00021B84">
        <w:rPr>
          <w:sz w:val="44"/>
          <w:szCs w:val="44"/>
        </w:rPr>
        <w:t>THE FALL SEMESTRE COURSES (</w:t>
      </w:r>
      <w:r w:rsidR="00525D03">
        <w:rPr>
          <w:sz w:val="44"/>
          <w:szCs w:val="44"/>
        </w:rPr>
        <w:t>ENG101</w:t>
      </w:r>
      <w:r w:rsidR="00021B84">
        <w:rPr>
          <w:sz w:val="44"/>
          <w:szCs w:val="44"/>
        </w:rPr>
        <w:t xml:space="preserve">) </w:t>
      </w:r>
      <w:r>
        <w:rPr>
          <w:sz w:val="44"/>
          <w:szCs w:val="44"/>
        </w:rPr>
        <w:t>AND S</w:t>
      </w:r>
      <w:r w:rsidR="00525D03">
        <w:rPr>
          <w:sz w:val="44"/>
          <w:szCs w:val="44"/>
        </w:rPr>
        <w:t>PRING SEMESTRE COURSES</w:t>
      </w:r>
      <w:r w:rsidR="00021B84">
        <w:rPr>
          <w:sz w:val="44"/>
          <w:szCs w:val="44"/>
        </w:rPr>
        <w:t>(</w:t>
      </w:r>
      <w:r>
        <w:rPr>
          <w:sz w:val="44"/>
          <w:szCs w:val="44"/>
        </w:rPr>
        <w:t>ENG102</w:t>
      </w:r>
      <w:r w:rsidR="00021B84">
        <w:rPr>
          <w:sz w:val="44"/>
          <w:szCs w:val="44"/>
        </w:rPr>
        <w:t>) AS MENTIONED ABOVE</w:t>
      </w:r>
      <w:r>
        <w:rPr>
          <w:sz w:val="44"/>
          <w:szCs w:val="44"/>
        </w:rPr>
        <w:t xml:space="preserve"> WILL BE GIVEN </w:t>
      </w:r>
      <w:r w:rsidRPr="00E55FFF">
        <w:rPr>
          <w:sz w:val="44"/>
          <w:szCs w:val="44"/>
          <w:u w:val="single"/>
        </w:rPr>
        <w:t>SEPARATELY BUT IN ONE SINGLE SESSION</w:t>
      </w:r>
      <w:r>
        <w:rPr>
          <w:sz w:val="44"/>
          <w:szCs w:val="44"/>
        </w:rPr>
        <w:t>.</w:t>
      </w:r>
      <w:r w:rsidR="00F977EA">
        <w:rPr>
          <w:sz w:val="44"/>
          <w:szCs w:val="44"/>
        </w:rPr>
        <w:t xml:space="preserve"> AFTER THE </w:t>
      </w:r>
      <w:r w:rsidR="00F977EA" w:rsidRPr="00261068">
        <w:rPr>
          <w:b/>
          <w:sz w:val="44"/>
          <w:szCs w:val="44"/>
        </w:rPr>
        <w:t>FALL SEMESTRE EXAM</w:t>
      </w:r>
      <w:r w:rsidR="00F977EA">
        <w:rPr>
          <w:sz w:val="44"/>
          <w:szCs w:val="44"/>
        </w:rPr>
        <w:t xml:space="preserve"> THAT WILL BE HELD </w:t>
      </w:r>
      <w:r w:rsidR="00F977EA" w:rsidRPr="00261068">
        <w:rPr>
          <w:sz w:val="44"/>
          <w:szCs w:val="44"/>
          <w:u w:val="single"/>
        </w:rPr>
        <w:t>IN THE FIRST 40 MINUTES</w:t>
      </w:r>
      <w:r w:rsidR="00F977EA">
        <w:rPr>
          <w:sz w:val="44"/>
          <w:szCs w:val="44"/>
        </w:rPr>
        <w:t xml:space="preserve">, THE </w:t>
      </w:r>
      <w:r w:rsidR="00F977EA" w:rsidRPr="00261068">
        <w:rPr>
          <w:b/>
          <w:sz w:val="44"/>
          <w:szCs w:val="44"/>
        </w:rPr>
        <w:t>SPRING SEMESTRE EXEMPTION EXAM</w:t>
      </w:r>
      <w:r w:rsidR="00F977EA">
        <w:rPr>
          <w:sz w:val="44"/>
          <w:szCs w:val="44"/>
        </w:rPr>
        <w:t xml:space="preserve"> WILL BE GIVEN </w:t>
      </w:r>
      <w:r w:rsidR="00F977EA" w:rsidRPr="00261068">
        <w:rPr>
          <w:sz w:val="44"/>
          <w:szCs w:val="44"/>
          <w:u w:val="single"/>
        </w:rPr>
        <w:t>IN THE SECOND 40 MINUTES’ TIME</w:t>
      </w:r>
      <w:r w:rsidR="00F977EA">
        <w:rPr>
          <w:sz w:val="44"/>
          <w:szCs w:val="44"/>
        </w:rPr>
        <w:t xml:space="preserve">. </w:t>
      </w:r>
      <w:r w:rsidR="00916644">
        <w:rPr>
          <w:sz w:val="44"/>
          <w:szCs w:val="44"/>
        </w:rPr>
        <w:t xml:space="preserve">THE TOTAL EXAM TIME IS </w:t>
      </w:r>
      <w:r w:rsidR="00916644" w:rsidRPr="00242989">
        <w:rPr>
          <w:sz w:val="44"/>
          <w:szCs w:val="44"/>
          <w:u w:val="single"/>
          <w:shd w:val="clear" w:color="auto" w:fill="FFFFFF" w:themeFill="background1"/>
        </w:rPr>
        <w:t>(</w:t>
      </w:r>
      <w:r w:rsidR="00916644" w:rsidRPr="00242989">
        <w:rPr>
          <w:b/>
          <w:sz w:val="44"/>
          <w:szCs w:val="44"/>
          <w:u w:val="single"/>
          <w:shd w:val="clear" w:color="auto" w:fill="FFFFFF" w:themeFill="background1"/>
        </w:rPr>
        <w:t>40</w:t>
      </w:r>
      <w:r w:rsidR="00916644">
        <w:rPr>
          <w:b/>
          <w:sz w:val="44"/>
          <w:szCs w:val="44"/>
          <w:u w:val="single"/>
          <w:shd w:val="clear" w:color="auto" w:fill="FFFFFF" w:themeFill="background1"/>
        </w:rPr>
        <w:t xml:space="preserve"> MN. </w:t>
      </w:r>
      <w:r w:rsidR="00916644" w:rsidRPr="00242989">
        <w:rPr>
          <w:b/>
          <w:sz w:val="44"/>
          <w:szCs w:val="44"/>
          <w:u w:val="single"/>
          <w:shd w:val="clear" w:color="auto" w:fill="FFFFFF" w:themeFill="background1"/>
        </w:rPr>
        <w:t>+</w:t>
      </w:r>
      <w:r w:rsidR="00916644">
        <w:rPr>
          <w:b/>
          <w:sz w:val="44"/>
          <w:szCs w:val="44"/>
          <w:u w:val="single"/>
          <w:shd w:val="clear" w:color="auto" w:fill="FFFFFF" w:themeFill="background1"/>
        </w:rPr>
        <w:t xml:space="preserve"> </w:t>
      </w:r>
      <w:r w:rsidR="00916644" w:rsidRPr="00242989">
        <w:rPr>
          <w:b/>
          <w:sz w:val="44"/>
          <w:szCs w:val="44"/>
          <w:u w:val="single"/>
          <w:shd w:val="clear" w:color="auto" w:fill="FFFFFF" w:themeFill="background1"/>
        </w:rPr>
        <w:t>40</w:t>
      </w:r>
      <w:r w:rsidR="00916644">
        <w:rPr>
          <w:b/>
          <w:sz w:val="44"/>
          <w:szCs w:val="44"/>
          <w:u w:val="single"/>
          <w:shd w:val="clear" w:color="auto" w:fill="FFFFFF" w:themeFill="background1"/>
        </w:rPr>
        <w:t xml:space="preserve"> MN.</w:t>
      </w:r>
      <w:r w:rsidR="00916644" w:rsidRPr="00242989">
        <w:rPr>
          <w:b/>
          <w:sz w:val="44"/>
          <w:szCs w:val="44"/>
          <w:u w:val="single"/>
          <w:shd w:val="clear" w:color="auto" w:fill="FFFFFF" w:themeFill="background1"/>
        </w:rPr>
        <w:t xml:space="preserve">) 80 </w:t>
      </w:r>
      <w:r w:rsidR="00916644">
        <w:rPr>
          <w:b/>
          <w:sz w:val="44"/>
          <w:szCs w:val="44"/>
          <w:u w:val="single"/>
          <w:shd w:val="clear" w:color="auto" w:fill="FFFFFF" w:themeFill="background1"/>
        </w:rPr>
        <w:t>MINUTES</w:t>
      </w:r>
      <w:r w:rsidR="00916644" w:rsidRPr="00242989">
        <w:rPr>
          <w:sz w:val="44"/>
          <w:szCs w:val="44"/>
          <w:shd w:val="clear" w:color="auto" w:fill="FFFFFF" w:themeFill="background1"/>
        </w:rPr>
        <w:t>.</w:t>
      </w:r>
    </w:p>
    <w:p w:rsidR="004428F9" w:rsidRPr="004428F9" w:rsidRDefault="00B36E69" w:rsidP="004428F9">
      <w:pPr>
        <w:pStyle w:val="ListeParagraf"/>
        <w:numPr>
          <w:ilvl w:val="0"/>
          <w:numId w:val="1"/>
        </w:numPr>
        <w:spacing w:line="360" w:lineRule="auto"/>
        <w:ind w:left="-567"/>
        <w:jc w:val="both"/>
        <w:rPr>
          <w:sz w:val="44"/>
          <w:szCs w:val="44"/>
        </w:rPr>
      </w:pPr>
      <w:r>
        <w:rPr>
          <w:sz w:val="44"/>
          <w:szCs w:val="44"/>
        </w:rPr>
        <w:t xml:space="preserve">IN THE EVALUATION OF THE EXAMS, 4 INCORRECT ANSWERS WILL DISCARD 1 CORRECT ANSWER. </w:t>
      </w:r>
    </w:p>
    <w:p w:rsidR="00B610E3" w:rsidRPr="00D65AA7" w:rsidRDefault="00D65AA7" w:rsidP="007630E5">
      <w:pPr>
        <w:pStyle w:val="ListeParagraf"/>
        <w:numPr>
          <w:ilvl w:val="0"/>
          <w:numId w:val="1"/>
        </w:numPr>
        <w:spacing w:line="360" w:lineRule="auto"/>
        <w:ind w:left="-567"/>
        <w:jc w:val="both"/>
        <w:rPr>
          <w:b/>
          <w:sz w:val="44"/>
          <w:szCs w:val="44"/>
          <w:u w:val="single"/>
        </w:rPr>
      </w:pPr>
      <w:r>
        <w:rPr>
          <w:b/>
          <w:sz w:val="44"/>
          <w:szCs w:val="44"/>
          <w:u w:val="single"/>
        </w:rPr>
        <w:t>THE LETTER GRADE DD AND ABOVE</w:t>
      </w:r>
      <w:r>
        <w:rPr>
          <w:sz w:val="44"/>
          <w:szCs w:val="44"/>
        </w:rPr>
        <w:t xml:space="preserve"> (SEPARATELY FOR EACH SEMESTRE) WILL BE DIRECTLY REGISTERED TO THE SYSTEM BY THE STUDENTS’ AFFAIRS OFFICE AND THE SUCCESSFUL STUDENTS WILL BE EXEMPT FROM THE RELATED ENGLISH COURSES FOR EACH SEMESTRE.</w:t>
      </w:r>
    </w:p>
    <w:p w:rsidR="004471E1" w:rsidRDefault="004F03CC" w:rsidP="007630E5">
      <w:pPr>
        <w:pStyle w:val="ListeParagraf"/>
        <w:numPr>
          <w:ilvl w:val="0"/>
          <w:numId w:val="1"/>
        </w:numPr>
        <w:spacing w:line="360" w:lineRule="auto"/>
        <w:ind w:left="-567"/>
        <w:jc w:val="both"/>
        <w:rPr>
          <w:sz w:val="44"/>
          <w:szCs w:val="44"/>
        </w:rPr>
      </w:pPr>
      <w:r>
        <w:rPr>
          <w:sz w:val="44"/>
          <w:szCs w:val="44"/>
        </w:rPr>
        <w:t xml:space="preserve">STUDENTS WHO WON’T ATTEND THE EXEMPTION EXAM OR CANNOT SUCCEED IN THE EXAM </w:t>
      </w:r>
      <w:r w:rsidRPr="004F03CC">
        <w:rPr>
          <w:sz w:val="44"/>
          <w:szCs w:val="44"/>
          <w:u w:val="single"/>
        </w:rPr>
        <w:t>HAVE TO TAKE THE RELATED COMPULSORY ENGLISH COURSE</w:t>
      </w:r>
      <w:r w:rsidR="00420E7D">
        <w:rPr>
          <w:sz w:val="44"/>
          <w:szCs w:val="44"/>
          <w:u w:val="single"/>
        </w:rPr>
        <w:t>S</w:t>
      </w:r>
      <w:r>
        <w:rPr>
          <w:sz w:val="44"/>
          <w:szCs w:val="44"/>
        </w:rPr>
        <w:t xml:space="preserve">. </w:t>
      </w:r>
    </w:p>
    <w:p w:rsidR="00F90B7C" w:rsidRDefault="00C20C06" w:rsidP="006B17FA">
      <w:pPr>
        <w:pStyle w:val="ListeParagraf"/>
        <w:numPr>
          <w:ilvl w:val="0"/>
          <w:numId w:val="1"/>
        </w:numPr>
        <w:spacing w:line="360" w:lineRule="auto"/>
        <w:ind w:left="-567"/>
        <w:jc w:val="both"/>
        <w:rPr>
          <w:sz w:val="44"/>
          <w:szCs w:val="44"/>
        </w:rPr>
      </w:pPr>
      <w:r>
        <w:rPr>
          <w:sz w:val="44"/>
          <w:szCs w:val="44"/>
        </w:rPr>
        <w:t xml:space="preserve">STUDENTS WHO HAVE ALREADY TAKEN THE RELATED ENGLISH COURSES AND FAILED IN FORMER YEARS OR WHO WISH TO INCREASE THEIR PREVIOUS ENGLISH GRADES </w:t>
      </w:r>
      <w:r w:rsidRPr="00C20C06">
        <w:rPr>
          <w:sz w:val="44"/>
          <w:szCs w:val="44"/>
          <w:u w:val="single"/>
        </w:rPr>
        <w:t>CANNOT ATTEND THIS EXEMPTION EXAM AGAIN</w:t>
      </w:r>
      <w:r>
        <w:rPr>
          <w:sz w:val="44"/>
          <w:szCs w:val="44"/>
        </w:rPr>
        <w:t xml:space="preserve">. </w:t>
      </w:r>
      <w:r w:rsidR="00474C68">
        <w:rPr>
          <w:sz w:val="44"/>
          <w:szCs w:val="44"/>
        </w:rPr>
        <w:t xml:space="preserve">THESE STUDENTS NEED TO </w:t>
      </w:r>
      <w:r w:rsidR="00474C68" w:rsidRPr="00474C68">
        <w:rPr>
          <w:sz w:val="44"/>
          <w:szCs w:val="44"/>
          <w:u w:val="single"/>
        </w:rPr>
        <w:t>RETAKE</w:t>
      </w:r>
      <w:r w:rsidR="00474C68">
        <w:rPr>
          <w:sz w:val="44"/>
          <w:szCs w:val="44"/>
        </w:rPr>
        <w:t xml:space="preserve"> THE ENGLISH COURSE THEY PREVIOUSLY FAILED IN OR PASSED WITH LOW LETTER GRADES. </w:t>
      </w:r>
    </w:p>
    <w:p w:rsidR="001D2A96" w:rsidRPr="001D2A96" w:rsidRDefault="001D2A96" w:rsidP="00790CB4">
      <w:pPr>
        <w:pStyle w:val="ListeParagraf"/>
        <w:numPr>
          <w:ilvl w:val="0"/>
          <w:numId w:val="1"/>
        </w:numPr>
        <w:shd w:val="clear" w:color="auto" w:fill="FFFFFF" w:themeFill="background1"/>
        <w:spacing w:line="360" w:lineRule="auto"/>
        <w:ind w:left="-567"/>
        <w:jc w:val="both"/>
        <w:rPr>
          <w:sz w:val="44"/>
          <w:szCs w:val="44"/>
          <w:u w:val="single"/>
        </w:rPr>
      </w:pPr>
      <w:r w:rsidRPr="00FC7D3E">
        <w:rPr>
          <w:b/>
          <w:sz w:val="44"/>
          <w:szCs w:val="44"/>
          <w:u w:val="single"/>
        </w:rPr>
        <w:t>THE EXAM WILL NOT BE REPEATED</w:t>
      </w:r>
      <w:r>
        <w:rPr>
          <w:sz w:val="44"/>
          <w:szCs w:val="44"/>
          <w:u w:val="single"/>
        </w:rPr>
        <w:t xml:space="preserve"> </w:t>
      </w:r>
      <w:r w:rsidRPr="001D2A96">
        <w:rPr>
          <w:sz w:val="44"/>
          <w:szCs w:val="44"/>
        </w:rPr>
        <w:t>FOR THOSE STUDENTS WHO HAVEN’T TAKEN THE EXAM.</w:t>
      </w:r>
    </w:p>
    <w:p w:rsidR="00CE6E5F" w:rsidRDefault="00CE6E5F" w:rsidP="00790CB4">
      <w:pPr>
        <w:pStyle w:val="ListeParagraf"/>
        <w:numPr>
          <w:ilvl w:val="0"/>
          <w:numId w:val="1"/>
        </w:numPr>
        <w:shd w:val="clear" w:color="auto" w:fill="FFFFFF" w:themeFill="background1"/>
        <w:spacing w:line="360" w:lineRule="auto"/>
        <w:ind w:left="-567"/>
        <w:jc w:val="both"/>
        <w:rPr>
          <w:sz w:val="44"/>
          <w:szCs w:val="44"/>
        </w:rPr>
      </w:pPr>
      <w:r>
        <w:rPr>
          <w:sz w:val="44"/>
          <w:szCs w:val="44"/>
        </w:rPr>
        <w:lastRenderedPageBreak/>
        <w:t xml:space="preserve">AS STUDENTS’ IDENTITY CARDS WILL BE CHECKED BEFORE THE EXAM, MAKE SURE YOUR </w:t>
      </w:r>
      <w:r w:rsidRPr="00CE6E5F">
        <w:rPr>
          <w:b/>
          <w:sz w:val="44"/>
          <w:szCs w:val="44"/>
          <w:u w:val="single"/>
        </w:rPr>
        <w:t>STUDENT ID CARDS</w:t>
      </w:r>
      <w:r>
        <w:rPr>
          <w:sz w:val="44"/>
          <w:szCs w:val="44"/>
        </w:rPr>
        <w:t xml:space="preserve"> ARE WITH YOU DURING THE EXAM.</w:t>
      </w:r>
    </w:p>
    <w:p w:rsidR="00BB6952" w:rsidRPr="009F491F" w:rsidRDefault="00427714" w:rsidP="004428F9">
      <w:pPr>
        <w:pStyle w:val="ListeParagraf"/>
        <w:numPr>
          <w:ilvl w:val="0"/>
          <w:numId w:val="1"/>
        </w:numPr>
        <w:spacing w:line="360" w:lineRule="auto"/>
        <w:ind w:left="-567"/>
        <w:jc w:val="both"/>
        <w:rPr>
          <w:sz w:val="44"/>
          <w:szCs w:val="44"/>
        </w:rPr>
      </w:pPr>
      <w:r>
        <w:rPr>
          <w:sz w:val="44"/>
          <w:szCs w:val="44"/>
        </w:rPr>
        <w:t xml:space="preserve">DO NOT FORGET TO BRING PENCILS AND RUBBERS FOR THE EXAM. (PENS </w:t>
      </w:r>
      <w:r w:rsidRPr="00420E7D">
        <w:rPr>
          <w:sz w:val="44"/>
          <w:szCs w:val="44"/>
          <w:u w:val="single"/>
        </w:rPr>
        <w:t>ARE NOT</w:t>
      </w:r>
      <w:r>
        <w:rPr>
          <w:sz w:val="44"/>
          <w:szCs w:val="44"/>
        </w:rPr>
        <w:t xml:space="preserve"> ALLOWED.)</w:t>
      </w:r>
    </w:p>
    <w:p w:rsidR="000E6C09" w:rsidRDefault="00017178" w:rsidP="00164E0E">
      <w:pPr>
        <w:pStyle w:val="ListeParagraf"/>
        <w:spacing w:line="360" w:lineRule="auto"/>
        <w:ind w:left="-567"/>
        <w:jc w:val="both"/>
        <w:rPr>
          <w:sz w:val="28"/>
          <w:szCs w:val="28"/>
        </w:rPr>
      </w:pPr>
      <w:r>
        <w:rPr>
          <w:b/>
          <w:sz w:val="60"/>
          <w:szCs w:val="60"/>
        </w:rPr>
        <w:t xml:space="preserve">THE </w:t>
      </w:r>
      <w:r w:rsidRPr="001D679E">
        <w:rPr>
          <w:b/>
          <w:sz w:val="60"/>
          <w:szCs w:val="60"/>
          <w:u w:val="single"/>
        </w:rPr>
        <w:t>GRADE SCALES</w:t>
      </w:r>
      <w:r>
        <w:rPr>
          <w:b/>
          <w:sz w:val="60"/>
          <w:szCs w:val="60"/>
        </w:rPr>
        <w:t xml:space="preserve"> NECESSARY FOR 1</w:t>
      </w:r>
      <w:r w:rsidRPr="00017178">
        <w:rPr>
          <w:b/>
          <w:sz w:val="60"/>
          <w:szCs w:val="60"/>
          <w:vertAlign w:val="superscript"/>
        </w:rPr>
        <w:t>ST</w:t>
      </w:r>
      <w:r>
        <w:rPr>
          <w:b/>
          <w:sz w:val="60"/>
          <w:szCs w:val="60"/>
        </w:rPr>
        <w:t xml:space="preserve"> YEAR STUDENTS TO BE SUCCESSFUL FROM COMPULSORY ENGLISH COURSE EXEMPTION EXAM AND </w:t>
      </w:r>
      <w:r w:rsidRPr="001D679E">
        <w:rPr>
          <w:b/>
          <w:sz w:val="60"/>
          <w:szCs w:val="60"/>
          <w:u w:val="single"/>
        </w:rPr>
        <w:t xml:space="preserve">THE </w:t>
      </w:r>
      <w:r w:rsidR="00047EAD">
        <w:rPr>
          <w:b/>
          <w:sz w:val="60"/>
          <w:szCs w:val="60"/>
          <w:u w:val="single"/>
        </w:rPr>
        <w:t xml:space="preserve">CORRESPONDING </w:t>
      </w:r>
      <w:r w:rsidRPr="001D679E">
        <w:rPr>
          <w:b/>
          <w:sz w:val="60"/>
          <w:szCs w:val="60"/>
          <w:u w:val="single"/>
        </w:rPr>
        <w:t>LETTER GRADES</w:t>
      </w:r>
      <w:r>
        <w:rPr>
          <w:b/>
          <w:sz w:val="60"/>
          <w:szCs w:val="60"/>
        </w:rPr>
        <w:t xml:space="preserve"> THAT WILL BE REGISTERED TO THEIR STUDENT SYSTEM</w:t>
      </w:r>
      <w:r w:rsidR="00047EAD">
        <w:rPr>
          <w:b/>
          <w:sz w:val="60"/>
          <w:szCs w:val="60"/>
        </w:rPr>
        <w:t xml:space="preserve">S </w:t>
      </w:r>
      <w:r>
        <w:rPr>
          <w:b/>
          <w:sz w:val="60"/>
          <w:szCs w:val="60"/>
        </w:rPr>
        <w:t xml:space="preserve">ARE AS FOLLOWS: </w:t>
      </w:r>
      <w:r w:rsidR="007630E5">
        <w:rPr>
          <w:sz w:val="28"/>
          <w:szCs w:val="28"/>
        </w:rPr>
        <w:t xml:space="preserve">                      </w:t>
      </w:r>
      <w:r w:rsidR="007630E5" w:rsidRPr="001E144A">
        <w:rPr>
          <w:sz w:val="28"/>
          <w:szCs w:val="28"/>
        </w:rPr>
        <w:t xml:space="preserve">                                                                                                                          </w:t>
      </w:r>
    </w:p>
    <w:p w:rsidR="00ED027D" w:rsidRPr="00164E0E" w:rsidRDefault="007630E5" w:rsidP="00164E0E">
      <w:pPr>
        <w:pStyle w:val="ListeParagraf"/>
        <w:spacing w:line="360" w:lineRule="auto"/>
        <w:ind w:left="-567"/>
        <w:jc w:val="both"/>
        <w:rPr>
          <w:sz w:val="36"/>
          <w:szCs w:val="40"/>
        </w:rPr>
      </w:pPr>
      <w:r w:rsidRPr="001E144A">
        <w:rPr>
          <w:sz w:val="28"/>
          <w:szCs w:val="28"/>
        </w:rPr>
        <w:t xml:space="preserve">                </w:t>
      </w:r>
      <w:r w:rsidRPr="001E144A">
        <w:rPr>
          <w:b/>
          <w:i/>
          <w:sz w:val="28"/>
          <w:szCs w:val="28"/>
        </w:rPr>
        <w:t xml:space="preserve">             </w:t>
      </w:r>
    </w:p>
    <w:tbl>
      <w:tblPr>
        <w:tblStyle w:val="TabloKlavuzu"/>
        <w:tblW w:w="21859" w:type="dxa"/>
        <w:tblInd w:w="-459" w:type="dxa"/>
        <w:tblLook w:val="04A0" w:firstRow="1" w:lastRow="0" w:firstColumn="1" w:lastColumn="0" w:noHBand="0" w:noVBand="1"/>
      </w:tblPr>
      <w:tblGrid>
        <w:gridCol w:w="4140"/>
        <w:gridCol w:w="3118"/>
        <w:gridCol w:w="2610"/>
        <w:gridCol w:w="2777"/>
        <w:gridCol w:w="3827"/>
        <w:gridCol w:w="2459"/>
        <w:gridCol w:w="2928"/>
      </w:tblGrid>
      <w:tr w:rsidR="00ED027D" w:rsidRPr="00503431" w:rsidTr="0090256D">
        <w:tc>
          <w:tcPr>
            <w:tcW w:w="4140" w:type="dxa"/>
            <w:shd w:val="clear" w:color="auto" w:fill="D9D9D9" w:themeFill="background1" w:themeFillShade="D9"/>
          </w:tcPr>
          <w:p w:rsidR="00ED027D" w:rsidRPr="00A65711" w:rsidRDefault="00ED027D" w:rsidP="000F4036">
            <w:pPr>
              <w:pStyle w:val="ListeParagraf"/>
              <w:tabs>
                <w:tab w:val="left" w:pos="709"/>
              </w:tabs>
              <w:ind w:left="-567"/>
              <w:rPr>
                <w:b/>
                <w:sz w:val="44"/>
                <w:szCs w:val="36"/>
              </w:rPr>
            </w:pPr>
          </w:p>
        </w:tc>
        <w:tc>
          <w:tcPr>
            <w:tcW w:w="3118" w:type="dxa"/>
            <w:shd w:val="clear" w:color="auto" w:fill="D9D9D9" w:themeFill="background1" w:themeFillShade="D9"/>
            <w:vAlign w:val="center"/>
          </w:tcPr>
          <w:p w:rsidR="00ED027D" w:rsidRPr="00A65711" w:rsidRDefault="000F4036" w:rsidP="006D4FD5">
            <w:pPr>
              <w:pStyle w:val="ListeParagraf"/>
              <w:tabs>
                <w:tab w:val="left" w:pos="709"/>
              </w:tabs>
              <w:ind w:left="-567"/>
              <w:jc w:val="center"/>
              <w:rPr>
                <w:b/>
                <w:sz w:val="44"/>
                <w:szCs w:val="36"/>
              </w:rPr>
            </w:pPr>
            <w:r w:rsidRPr="00A65711">
              <w:rPr>
                <w:b/>
                <w:sz w:val="44"/>
                <w:szCs w:val="36"/>
              </w:rPr>
              <w:t xml:space="preserve">   </w:t>
            </w:r>
            <w:r w:rsidR="00BC6555" w:rsidRPr="00A65711">
              <w:rPr>
                <w:b/>
                <w:sz w:val="44"/>
                <w:szCs w:val="36"/>
              </w:rPr>
              <w:t xml:space="preserve">   </w:t>
            </w:r>
            <w:r w:rsidR="006D4FD5" w:rsidRPr="00A65711">
              <w:rPr>
                <w:b/>
                <w:color w:val="FF0000"/>
                <w:sz w:val="44"/>
                <w:szCs w:val="36"/>
              </w:rPr>
              <w:t>FALL SEMESTRE COURSE</w:t>
            </w:r>
          </w:p>
        </w:tc>
        <w:tc>
          <w:tcPr>
            <w:tcW w:w="2610" w:type="dxa"/>
            <w:shd w:val="clear" w:color="auto" w:fill="D9D9D9" w:themeFill="background1" w:themeFillShade="D9"/>
            <w:vAlign w:val="center"/>
          </w:tcPr>
          <w:p w:rsidR="00ED027D" w:rsidRPr="00A65711" w:rsidRDefault="00ED027D" w:rsidP="006D4FD5">
            <w:pPr>
              <w:pStyle w:val="ListeParagraf"/>
              <w:tabs>
                <w:tab w:val="left" w:pos="709"/>
              </w:tabs>
              <w:ind w:left="-567"/>
              <w:jc w:val="center"/>
              <w:rPr>
                <w:b/>
                <w:sz w:val="44"/>
                <w:szCs w:val="36"/>
              </w:rPr>
            </w:pPr>
            <w:r w:rsidRPr="00A65711">
              <w:rPr>
                <w:b/>
                <w:sz w:val="44"/>
                <w:szCs w:val="36"/>
              </w:rPr>
              <w:t xml:space="preserve">      </w:t>
            </w:r>
            <w:r w:rsidR="006D4FD5" w:rsidRPr="00A65711">
              <w:rPr>
                <w:b/>
                <w:sz w:val="44"/>
                <w:szCs w:val="36"/>
              </w:rPr>
              <w:t>GRADE SCALES</w:t>
            </w:r>
          </w:p>
        </w:tc>
        <w:tc>
          <w:tcPr>
            <w:tcW w:w="2777" w:type="dxa"/>
            <w:shd w:val="clear" w:color="auto" w:fill="D9D9D9" w:themeFill="background1" w:themeFillShade="D9"/>
          </w:tcPr>
          <w:p w:rsidR="00ED027D" w:rsidRPr="00A65711" w:rsidRDefault="00ED027D" w:rsidP="006D4FD5">
            <w:pPr>
              <w:pStyle w:val="ListeParagraf"/>
              <w:tabs>
                <w:tab w:val="left" w:pos="709"/>
              </w:tabs>
              <w:ind w:left="-567"/>
              <w:jc w:val="center"/>
              <w:rPr>
                <w:b/>
                <w:sz w:val="44"/>
                <w:szCs w:val="36"/>
              </w:rPr>
            </w:pPr>
            <w:r w:rsidRPr="00A65711">
              <w:rPr>
                <w:b/>
                <w:sz w:val="44"/>
                <w:szCs w:val="36"/>
              </w:rPr>
              <w:t xml:space="preserve">         </w:t>
            </w:r>
            <w:r w:rsidR="006D4FD5" w:rsidRPr="00A65711">
              <w:rPr>
                <w:b/>
                <w:sz w:val="44"/>
                <w:szCs w:val="36"/>
              </w:rPr>
              <w:t>LETTER GRADES</w:t>
            </w:r>
          </w:p>
        </w:tc>
        <w:tc>
          <w:tcPr>
            <w:tcW w:w="3827" w:type="dxa"/>
            <w:shd w:val="clear" w:color="auto" w:fill="D9D9D9" w:themeFill="background1" w:themeFillShade="D9"/>
            <w:vAlign w:val="center"/>
          </w:tcPr>
          <w:p w:rsidR="00ED027D" w:rsidRPr="00A65711" w:rsidRDefault="00ED027D" w:rsidP="006D4FD5">
            <w:pPr>
              <w:pStyle w:val="ListeParagraf"/>
              <w:tabs>
                <w:tab w:val="left" w:pos="709"/>
              </w:tabs>
              <w:ind w:left="-567"/>
              <w:jc w:val="center"/>
              <w:rPr>
                <w:b/>
                <w:color w:val="FF0000"/>
                <w:sz w:val="44"/>
                <w:szCs w:val="36"/>
              </w:rPr>
            </w:pPr>
            <w:r w:rsidRPr="00A65711">
              <w:rPr>
                <w:b/>
                <w:color w:val="FF0000"/>
                <w:sz w:val="44"/>
                <w:szCs w:val="36"/>
              </w:rPr>
              <w:t xml:space="preserve">   </w:t>
            </w:r>
            <w:r w:rsidR="000F4036" w:rsidRPr="00A65711">
              <w:rPr>
                <w:b/>
                <w:color w:val="FF0000"/>
                <w:sz w:val="44"/>
                <w:szCs w:val="36"/>
              </w:rPr>
              <w:t xml:space="preserve">  </w:t>
            </w:r>
            <w:r w:rsidR="006D4FD5" w:rsidRPr="00A65711">
              <w:rPr>
                <w:b/>
                <w:color w:val="FF0000"/>
                <w:sz w:val="44"/>
                <w:szCs w:val="36"/>
              </w:rPr>
              <w:t>SPRING SEMESTRE COURSE</w:t>
            </w:r>
          </w:p>
        </w:tc>
        <w:tc>
          <w:tcPr>
            <w:tcW w:w="2459" w:type="dxa"/>
            <w:shd w:val="clear" w:color="auto" w:fill="D9D9D9" w:themeFill="background1" w:themeFillShade="D9"/>
            <w:vAlign w:val="center"/>
          </w:tcPr>
          <w:p w:rsidR="00ED027D" w:rsidRPr="00A65711" w:rsidRDefault="00ED027D" w:rsidP="00D608DC">
            <w:pPr>
              <w:pStyle w:val="ListeParagraf"/>
              <w:tabs>
                <w:tab w:val="left" w:pos="709"/>
              </w:tabs>
              <w:ind w:left="-567"/>
              <w:jc w:val="center"/>
              <w:rPr>
                <w:b/>
                <w:sz w:val="44"/>
                <w:szCs w:val="36"/>
              </w:rPr>
            </w:pPr>
            <w:r w:rsidRPr="00A65711">
              <w:rPr>
                <w:b/>
                <w:sz w:val="44"/>
                <w:szCs w:val="36"/>
              </w:rPr>
              <w:t xml:space="preserve">      </w:t>
            </w:r>
            <w:r w:rsidR="006D4FD5" w:rsidRPr="00A65711">
              <w:rPr>
                <w:b/>
                <w:sz w:val="44"/>
                <w:szCs w:val="36"/>
              </w:rPr>
              <w:t>GRADE SCALES</w:t>
            </w:r>
          </w:p>
        </w:tc>
        <w:tc>
          <w:tcPr>
            <w:tcW w:w="2928" w:type="dxa"/>
            <w:shd w:val="clear" w:color="auto" w:fill="D9D9D9" w:themeFill="background1" w:themeFillShade="D9"/>
          </w:tcPr>
          <w:p w:rsidR="00ED027D" w:rsidRPr="00A65711" w:rsidRDefault="00ED027D" w:rsidP="00D608DC">
            <w:pPr>
              <w:pStyle w:val="ListeParagraf"/>
              <w:tabs>
                <w:tab w:val="left" w:pos="709"/>
              </w:tabs>
              <w:ind w:left="-567"/>
              <w:jc w:val="center"/>
              <w:rPr>
                <w:b/>
                <w:sz w:val="44"/>
                <w:szCs w:val="36"/>
              </w:rPr>
            </w:pPr>
            <w:r w:rsidRPr="00A65711">
              <w:rPr>
                <w:b/>
                <w:sz w:val="44"/>
                <w:szCs w:val="36"/>
              </w:rPr>
              <w:t xml:space="preserve">          </w:t>
            </w:r>
            <w:r w:rsidR="006D4FD5" w:rsidRPr="00A65711">
              <w:rPr>
                <w:b/>
                <w:sz w:val="44"/>
                <w:szCs w:val="36"/>
              </w:rPr>
              <w:t>LETTER GRADES</w:t>
            </w:r>
          </w:p>
        </w:tc>
      </w:tr>
      <w:tr w:rsidR="00525D03" w:rsidTr="0090256D">
        <w:tc>
          <w:tcPr>
            <w:tcW w:w="4140" w:type="dxa"/>
            <w:vMerge w:val="restart"/>
            <w:shd w:val="clear" w:color="auto" w:fill="E5DFEC" w:themeFill="accent4" w:themeFillTint="33"/>
          </w:tcPr>
          <w:p w:rsidR="0090256D" w:rsidRDefault="0090256D" w:rsidP="00A65711">
            <w:pPr>
              <w:pStyle w:val="ListeParagraf"/>
              <w:tabs>
                <w:tab w:val="left" w:pos="709"/>
              </w:tabs>
              <w:ind w:left="22"/>
              <w:jc w:val="center"/>
              <w:rPr>
                <w:b/>
                <w:sz w:val="40"/>
                <w:szCs w:val="36"/>
              </w:rPr>
            </w:pPr>
          </w:p>
          <w:p w:rsidR="00A65711" w:rsidRPr="00A65711" w:rsidRDefault="00A65711" w:rsidP="00A65711">
            <w:pPr>
              <w:pStyle w:val="ListeParagraf"/>
              <w:tabs>
                <w:tab w:val="left" w:pos="709"/>
              </w:tabs>
              <w:ind w:left="22"/>
              <w:jc w:val="center"/>
              <w:rPr>
                <w:b/>
                <w:sz w:val="40"/>
                <w:szCs w:val="36"/>
              </w:rPr>
            </w:pPr>
            <w:r w:rsidRPr="00A65711">
              <w:rPr>
                <w:b/>
                <w:sz w:val="40"/>
                <w:szCs w:val="36"/>
              </w:rPr>
              <w:t xml:space="preserve">THE ENGLISH COURSES </w:t>
            </w:r>
            <w:proofErr w:type="gramStart"/>
            <w:r w:rsidRPr="00A65711">
              <w:rPr>
                <w:b/>
                <w:sz w:val="40"/>
                <w:szCs w:val="36"/>
              </w:rPr>
              <w:t xml:space="preserve">TAKEN </w:t>
            </w:r>
            <w:r w:rsidR="006023E8">
              <w:rPr>
                <w:b/>
                <w:sz w:val="40"/>
                <w:szCs w:val="36"/>
              </w:rPr>
              <w:t xml:space="preserve"> LATE</w:t>
            </w:r>
            <w:proofErr w:type="gramEnd"/>
            <w:r w:rsidR="006023E8">
              <w:rPr>
                <w:b/>
                <w:sz w:val="40"/>
                <w:szCs w:val="36"/>
              </w:rPr>
              <w:t xml:space="preserve">-REGISTERED </w:t>
            </w:r>
            <w:bookmarkStart w:id="1" w:name="_GoBack"/>
            <w:bookmarkEnd w:id="1"/>
            <w:r w:rsidRPr="00A65711">
              <w:rPr>
                <w:b/>
                <w:sz w:val="40"/>
                <w:szCs w:val="36"/>
              </w:rPr>
              <w:t>1</w:t>
            </w:r>
            <w:r w:rsidRPr="00A65711">
              <w:rPr>
                <w:b/>
                <w:sz w:val="40"/>
                <w:szCs w:val="36"/>
                <w:vertAlign w:val="superscript"/>
              </w:rPr>
              <w:t>ST</w:t>
            </w:r>
            <w:r w:rsidRPr="00A65711">
              <w:rPr>
                <w:b/>
                <w:sz w:val="40"/>
                <w:szCs w:val="36"/>
              </w:rPr>
              <w:t xml:space="preserve"> YEAR </w:t>
            </w:r>
            <w:r w:rsidRPr="00A65711">
              <w:rPr>
                <w:b/>
                <w:color w:val="FF0000"/>
                <w:sz w:val="40"/>
                <w:szCs w:val="36"/>
              </w:rPr>
              <w:t xml:space="preserve">STUDENTS </w:t>
            </w:r>
            <w:r w:rsidRPr="00A65711">
              <w:rPr>
                <w:b/>
                <w:color w:val="FF0000"/>
                <w:sz w:val="40"/>
                <w:szCs w:val="36"/>
                <w:u w:val="single"/>
              </w:rPr>
              <w:t>WHO PASSED PREPARATORY SCHOOL PROFICIENCY EXAM ON 16th OCTOBER</w:t>
            </w:r>
            <w:r w:rsidRPr="00A65711">
              <w:rPr>
                <w:b/>
                <w:sz w:val="40"/>
                <w:szCs w:val="36"/>
              </w:rPr>
              <w:t xml:space="preserve"> AND HAVE STARTED IN THE FACULTY PROGRAMMES </w:t>
            </w:r>
            <w:r w:rsidRPr="00A65711">
              <w:rPr>
                <w:b/>
                <w:sz w:val="40"/>
                <w:szCs w:val="36"/>
              </w:rPr>
              <w:lastRenderedPageBreak/>
              <w:t>(</w:t>
            </w:r>
            <w:r w:rsidRPr="00A65711">
              <w:rPr>
                <w:b/>
                <w:sz w:val="40"/>
                <w:szCs w:val="36"/>
                <w:u w:val="single"/>
              </w:rPr>
              <w:t>ENGLISH MEDIUM OF INSTRUCTION</w:t>
            </w:r>
            <w:r w:rsidRPr="00A65711">
              <w:rPr>
                <w:b/>
                <w:sz w:val="40"/>
                <w:szCs w:val="36"/>
              </w:rPr>
              <w:t xml:space="preserve">) </w:t>
            </w:r>
          </w:p>
          <w:p w:rsidR="00525D03" w:rsidRPr="00A65711" w:rsidRDefault="00525D03" w:rsidP="00A65711">
            <w:pPr>
              <w:pStyle w:val="ListeParagraf"/>
              <w:tabs>
                <w:tab w:val="left" w:pos="709"/>
              </w:tabs>
              <w:ind w:left="-222"/>
              <w:jc w:val="center"/>
              <w:rPr>
                <w:b/>
                <w:sz w:val="44"/>
                <w:szCs w:val="36"/>
              </w:rPr>
            </w:pPr>
          </w:p>
        </w:tc>
        <w:tc>
          <w:tcPr>
            <w:tcW w:w="3118" w:type="dxa"/>
            <w:vMerge w:val="restart"/>
            <w:shd w:val="clear" w:color="auto" w:fill="E5DFEC" w:themeFill="accent4" w:themeFillTint="33"/>
          </w:tcPr>
          <w:p w:rsidR="00525D03" w:rsidRPr="00A65711" w:rsidRDefault="00525D03" w:rsidP="00525D03">
            <w:pPr>
              <w:pStyle w:val="ListeParagraf"/>
              <w:tabs>
                <w:tab w:val="left" w:pos="709"/>
              </w:tabs>
              <w:ind w:left="-209"/>
              <w:jc w:val="center"/>
              <w:rPr>
                <w:b/>
                <w:sz w:val="44"/>
                <w:szCs w:val="36"/>
              </w:rPr>
            </w:pPr>
          </w:p>
          <w:p w:rsidR="00525D03" w:rsidRPr="00A65711" w:rsidRDefault="00525D03" w:rsidP="00525D03">
            <w:pPr>
              <w:pStyle w:val="ListeParagraf"/>
              <w:tabs>
                <w:tab w:val="left" w:pos="709"/>
              </w:tabs>
              <w:ind w:left="-209"/>
              <w:jc w:val="center"/>
              <w:rPr>
                <w:b/>
                <w:sz w:val="44"/>
                <w:szCs w:val="36"/>
              </w:rPr>
            </w:pPr>
            <w:r w:rsidRPr="00A65711">
              <w:rPr>
                <w:b/>
                <w:sz w:val="44"/>
                <w:szCs w:val="36"/>
              </w:rPr>
              <w:t>ENGLISH FOR ACADEMIC PURPOSES I</w:t>
            </w:r>
          </w:p>
          <w:p w:rsidR="00525D03" w:rsidRPr="00A65711" w:rsidRDefault="00525D03" w:rsidP="00525D03">
            <w:pPr>
              <w:pStyle w:val="ListeParagraf"/>
              <w:tabs>
                <w:tab w:val="left" w:pos="709"/>
              </w:tabs>
              <w:ind w:left="-209"/>
              <w:jc w:val="center"/>
              <w:rPr>
                <w:b/>
                <w:sz w:val="44"/>
                <w:szCs w:val="36"/>
              </w:rPr>
            </w:pPr>
            <w:r w:rsidRPr="00A65711">
              <w:rPr>
                <w:b/>
                <w:sz w:val="44"/>
                <w:szCs w:val="36"/>
              </w:rPr>
              <w:t xml:space="preserve"> ENG101 </w:t>
            </w:r>
          </w:p>
          <w:p w:rsidR="00525D03" w:rsidRPr="00A65711" w:rsidRDefault="00525D03" w:rsidP="00525D03">
            <w:pPr>
              <w:pStyle w:val="ListeParagraf"/>
              <w:tabs>
                <w:tab w:val="left" w:pos="709"/>
              </w:tabs>
              <w:ind w:left="-567"/>
              <w:jc w:val="center"/>
              <w:rPr>
                <w:sz w:val="44"/>
                <w:szCs w:val="36"/>
              </w:rPr>
            </w:pPr>
          </w:p>
        </w:tc>
        <w:tc>
          <w:tcPr>
            <w:tcW w:w="2610" w:type="dxa"/>
            <w:shd w:val="clear" w:color="auto" w:fill="E5DFEC" w:themeFill="accent4" w:themeFillTint="33"/>
          </w:tcPr>
          <w:p w:rsidR="0090256D" w:rsidRDefault="0090256D" w:rsidP="00525D03">
            <w:pPr>
              <w:pStyle w:val="ListeParagraf"/>
              <w:tabs>
                <w:tab w:val="left" w:pos="709"/>
              </w:tabs>
              <w:ind w:left="-567"/>
              <w:jc w:val="center"/>
              <w:rPr>
                <w:sz w:val="44"/>
                <w:szCs w:val="36"/>
              </w:rPr>
            </w:pPr>
          </w:p>
          <w:p w:rsidR="00525D03" w:rsidRPr="00A65711" w:rsidRDefault="00525D03" w:rsidP="00525D03">
            <w:pPr>
              <w:pStyle w:val="ListeParagraf"/>
              <w:tabs>
                <w:tab w:val="left" w:pos="709"/>
              </w:tabs>
              <w:ind w:left="-567"/>
              <w:jc w:val="center"/>
              <w:rPr>
                <w:sz w:val="44"/>
                <w:szCs w:val="36"/>
              </w:rPr>
            </w:pPr>
            <w:r w:rsidRPr="00A65711">
              <w:rPr>
                <w:sz w:val="44"/>
                <w:szCs w:val="36"/>
              </w:rPr>
              <w:t>90-100</w:t>
            </w:r>
          </w:p>
        </w:tc>
        <w:tc>
          <w:tcPr>
            <w:tcW w:w="2777" w:type="dxa"/>
            <w:shd w:val="clear" w:color="auto" w:fill="E5DFEC" w:themeFill="accent4" w:themeFillTint="33"/>
          </w:tcPr>
          <w:p w:rsidR="0090256D" w:rsidRDefault="0090256D" w:rsidP="00525D03">
            <w:pPr>
              <w:pStyle w:val="ListeParagraf"/>
              <w:tabs>
                <w:tab w:val="left" w:pos="709"/>
              </w:tabs>
              <w:ind w:left="-567"/>
              <w:jc w:val="center"/>
              <w:rPr>
                <w:sz w:val="44"/>
                <w:szCs w:val="36"/>
              </w:rPr>
            </w:pPr>
          </w:p>
          <w:p w:rsidR="00525D03" w:rsidRPr="00A65711" w:rsidRDefault="00525D03" w:rsidP="00525D03">
            <w:pPr>
              <w:pStyle w:val="ListeParagraf"/>
              <w:tabs>
                <w:tab w:val="left" w:pos="709"/>
              </w:tabs>
              <w:ind w:left="-567"/>
              <w:jc w:val="center"/>
              <w:rPr>
                <w:sz w:val="44"/>
                <w:szCs w:val="36"/>
              </w:rPr>
            </w:pPr>
            <w:r w:rsidRPr="00A65711">
              <w:rPr>
                <w:sz w:val="44"/>
                <w:szCs w:val="36"/>
              </w:rPr>
              <w:t>AA</w:t>
            </w:r>
          </w:p>
        </w:tc>
        <w:tc>
          <w:tcPr>
            <w:tcW w:w="3827" w:type="dxa"/>
            <w:vMerge w:val="restart"/>
            <w:shd w:val="clear" w:color="auto" w:fill="E5DFEC" w:themeFill="accent4" w:themeFillTint="33"/>
          </w:tcPr>
          <w:p w:rsidR="00525D03" w:rsidRPr="00A65711" w:rsidRDefault="00525D03" w:rsidP="00525D03">
            <w:pPr>
              <w:pStyle w:val="ListeParagraf"/>
              <w:tabs>
                <w:tab w:val="left" w:pos="709"/>
              </w:tabs>
              <w:ind w:left="-209"/>
              <w:jc w:val="center"/>
              <w:rPr>
                <w:b/>
                <w:sz w:val="44"/>
                <w:szCs w:val="36"/>
              </w:rPr>
            </w:pPr>
            <w:r w:rsidRPr="00A65711">
              <w:rPr>
                <w:b/>
                <w:sz w:val="44"/>
                <w:szCs w:val="36"/>
              </w:rPr>
              <w:t xml:space="preserve"> </w:t>
            </w:r>
          </w:p>
          <w:p w:rsidR="00525D03" w:rsidRPr="00A65711" w:rsidRDefault="00525D03" w:rsidP="00525D03">
            <w:pPr>
              <w:pStyle w:val="ListeParagraf"/>
              <w:tabs>
                <w:tab w:val="left" w:pos="709"/>
              </w:tabs>
              <w:ind w:left="-209"/>
              <w:jc w:val="center"/>
              <w:rPr>
                <w:b/>
                <w:sz w:val="44"/>
                <w:szCs w:val="36"/>
              </w:rPr>
            </w:pPr>
            <w:r w:rsidRPr="00A65711">
              <w:rPr>
                <w:b/>
                <w:sz w:val="44"/>
                <w:szCs w:val="36"/>
              </w:rPr>
              <w:t>ENGLISH FOR ACADEMIC PURPOSES II</w:t>
            </w:r>
          </w:p>
          <w:p w:rsidR="00525D03" w:rsidRPr="00A65711" w:rsidRDefault="00525D03" w:rsidP="00525D03">
            <w:pPr>
              <w:pStyle w:val="ListeParagraf"/>
              <w:tabs>
                <w:tab w:val="left" w:pos="709"/>
              </w:tabs>
              <w:ind w:left="-209"/>
              <w:jc w:val="center"/>
              <w:rPr>
                <w:b/>
                <w:sz w:val="44"/>
                <w:szCs w:val="36"/>
              </w:rPr>
            </w:pPr>
            <w:r w:rsidRPr="00A65711">
              <w:rPr>
                <w:b/>
                <w:sz w:val="44"/>
                <w:szCs w:val="36"/>
              </w:rPr>
              <w:t xml:space="preserve"> ENG102 </w:t>
            </w:r>
          </w:p>
          <w:p w:rsidR="00525D03" w:rsidRPr="00A65711" w:rsidRDefault="00525D03" w:rsidP="00525D03">
            <w:pPr>
              <w:rPr>
                <w:sz w:val="44"/>
                <w:szCs w:val="36"/>
              </w:rPr>
            </w:pPr>
          </w:p>
        </w:tc>
        <w:tc>
          <w:tcPr>
            <w:tcW w:w="2459" w:type="dxa"/>
            <w:shd w:val="clear" w:color="auto" w:fill="E5DFEC" w:themeFill="accent4" w:themeFillTint="33"/>
          </w:tcPr>
          <w:p w:rsidR="0090256D" w:rsidRDefault="0090256D" w:rsidP="00525D03">
            <w:pPr>
              <w:pStyle w:val="ListeParagraf"/>
              <w:tabs>
                <w:tab w:val="left" w:pos="709"/>
              </w:tabs>
              <w:ind w:left="-567"/>
              <w:jc w:val="center"/>
              <w:rPr>
                <w:sz w:val="44"/>
                <w:szCs w:val="36"/>
              </w:rPr>
            </w:pPr>
          </w:p>
          <w:p w:rsidR="00525D03" w:rsidRPr="00A65711" w:rsidRDefault="00525D03" w:rsidP="00525D03">
            <w:pPr>
              <w:pStyle w:val="ListeParagraf"/>
              <w:tabs>
                <w:tab w:val="left" w:pos="709"/>
              </w:tabs>
              <w:ind w:left="-567"/>
              <w:jc w:val="center"/>
              <w:rPr>
                <w:sz w:val="44"/>
                <w:szCs w:val="36"/>
              </w:rPr>
            </w:pPr>
            <w:r w:rsidRPr="00A65711">
              <w:rPr>
                <w:sz w:val="44"/>
                <w:szCs w:val="36"/>
              </w:rPr>
              <w:t>90-100</w:t>
            </w:r>
          </w:p>
        </w:tc>
        <w:tc>
          <w:tcPr>
            <w:tcW w:w="2928" w:type="dxa"/>
            <w:shd w:val="clear" w:color="auto" w:fill="E5DFEC" w:themeFill="accent4" w:themeFillTint="33"/>
          </w:tcPr>
          <w:p w:rsidR="0090256D" w:rsidRDefault="0090256D" w:rsidP="00525D03">
            <w:pPr>
              <w:pStyle w:val="ListeParagraf"/>
              <w:tabs>
                <w:tab w:val="left" w:pos="709"/>
              </w:tabs>
              <w:ind w:left="-567"/>
              <w:jc w:val="center"/>
              <w:rPr>
                <w:sz w:val="44"/>
                <w:szCs w:val="36"/>
              </w:rPr>
            </w:pPr>
          </w:p>
          <w:p w:rsidR="00525D03" w:rsidRPr="00A65711" w:rsidRDefault="00525D03" w:rsidP="00525D03">
            <w:pPr>
              <w:pStyle w:val="ListeParagraf"/>
              <w:tabs>
                <w:tab w:val="left" w:pos="709"/>
              </w:tabs>
              <w:ind w:left="-567"/>
              <w:jc w:val="center"/>
              <w:rPr>
                <w:sz w:val="44"/>
                <w:szCs w:val="36"/>
              </w:rPr>
            </w:pPr>
            <w:r w:rsidRPr="00A65711">
              <w:rPr>
                <w:sz w:val="44"/>
                <w:szCs w:val="36"/>
              </w:rPr>
              <w:t>AA</w:t>
            </w:r>
          </w:p>
        </w:tc>
      </w:tr>
      <w:tr w:rsidR="00525D03" w:rsidTr="0090256D">
        <w:tc>
          <w:tcPr>
            <w:tcW w:w="4140" w:type="dxa"/>
            <w:vMerge/>
            <w:shd w:val="clear" w:color="auto" w:fill="E5DFEC" w:themeFill="accent4" w:themeFillTint="33"/>
          </w:tcPr>
          <w:p w:rsidR="00525D03" w:rsidRPr="00A65711" w:rsidRDefault="00525D03" w:rsidP="00525D03">
            <w:pPr>
              <w:pStyle w:val="ListeParagraf"/>
              <w:tabs>
                <w:tab w:val="left" w:pos="709"/>
              </w:tabs>
              <w:ind w:left="-222"/>
              <w:jc w:val="center"/>
              <w:rPr>
                <w:b/>
                <w:sz w:val="44"/>
                <w:szCs w:val="36"/>
              </w:rPr>
            </w:pPr>
          </w:p>
        </w:tc>
        <w:tc>
          <w:tcPr>
            <w:tcW w:w="3118" w:type="dxa"/>
            <w:vMerge/>
            <w:shd w:val="clear" w:color="auto" w:fill="E5DFEC" w:themeFill="accent4" w:themeFillTint="33"/>
          </w:tcPr>
          <w:p w:rsidR="00525D03" w:rsidRPr="00A65711" w:rsidRDefault="00525D03" w:rsidP="00525D03">
            <w:pPr>
              <w:pStyle w:val="ListeParagraf"/>
              <w:tabs>
                <w:tab w:val="left" w:pos="709"/>
              </w:tabs>
              <w:ind w:left="-209"/>
              <w:jc w:val="center"/>
              <w:rPr>
                <w:b/>
                <w:sz w:val="44"/>
                <w:szCs w:val="36"/>
              </w:rPr>
            </w:pPr>
          </w:p>
        </w:tc>
        <w:tc>
          <w:tcPr>
            <w:tcW w:w="2610"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82-89</w:t>
            </w:r>
          </w:p>
        </w:tc>
        <w:tc>
          <w:tcPr>
            <w:tcW w:w="2777"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BA</w:t>
            </w:r>
          </w:p>
        </w:tc>
        <w:tc>
          <w:tcPr>
            <w:tcW w:w="3827" w:type="dxa"/>
            <w:vMerge/>
            <w:shd w:val="clear" w:color="auto" w:fill="E5DFEC" w:themeFill="accent4" w:themeFillTint="33"/>
          </w:tcPr>
          <w:p w:rsidR="00525D03" w:rsidRPr="00A65711" w:rsidRDefault="00525D03" w:rsidP="00525D03">
            <w:pPr>
              <w:pStyle w:val="ListeParagraf"/>
              <w:tabs>
                <w:tab w:val="left" w:pos="709"/>
              </w:tabs>
              <w:ind w:left="-209"/>
              <w:jc w:val="center"/>
              <w:rPr>
                <w:b/>
                <w:sz w:val="44"/>
                <w:szCs w:val="36"/>
              </w:rPr>
            </w:pPr>
          </w:p>
        </w:tc>
        <w:tc>
          <w:tcPr>
            <w:tcW w:w="2459"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82-89</w:t>
            </w:r>
          </w:p>
        </w:tc>
        <w:tc>
          <w:tcPr>
            <w:tcW w:w="2928"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BA</w:t>
            </w:r>
          </w:p>
        </w:tc>
      </w:tr>
      <w:tr w:rsidR="00525D03" w:rsidTr="0090256D">
        <w:tc>
          <w:tcPr>
            <w:tcW w:w="4140" w:type="dxa"/>
            <w:vMerge/>
            <w:shd w:val="clear" w:color="auto" w:fill="E5DFEC" w:themeFill="accent4" w:themeFillTint="33"/>
          </w:tcPr>
          <w:p w:rsidR="00525D03" w:rsidRPr="00A65711" w:rsidRDefault="00525D03" w:rsidP="00525D03">
            <w:pPr>
              <w:pStyle w:val="ListeParagraf"/>
              <w:tabs>
                <w:tab w:val="left" w:pos="709"/>
              </w:tabs>
              <w:ind w:left="-222"/>
              <w:jc w:val="center"/>
              <w:rPr>
                <w:b/>
                <w:sz w:val="44"/>
                <w:szCs w:val="36"/>
              </w:rPr>
            </w:pPr>
          </w:p>
        </w:tc>
        <w:tc>
          <w:tcPr>
            <w:tcW w:w="3118" w:type="dxa"/>
            <w:vMerge/>
            <w:shd w:val="clear" w:color="auto" w:fill="E5DFEC" w:themeFill="accent4" w:themeFillTint="33"/>
          </w:tcPr>
          <w:p w:rsidR="00525D03" w:rsidRPr="00A65711" w:rsidRDefault="00525D03" w:rsidP="00525D03">
            <w:pPr>
              <w:pStyle w:val="ListeParagraf"/>
              <w:tabs>
                <w:tab w:val="left" w:pos="709"/>
              </w:tabs>
              <w:ind w:left="-209"/>
              <w:jc w:val="center"/>
              <w:rPr>
                <w:b/>
                <w:sz w:val="44"/>
                <w:szCs w:val="36"/>
              </w:rPr>
            </w:pPr>
          </w:p>
        </w:tc>
        <w:tc>
          <w:tcPr>
            <w:tcW w:w="2610"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73-81</w:t>
            </w:r>
          </w:p>
        </w:tc>
        <w:tc>
          <w:tcPr>
            <w:tcW w:w="2777"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BB</w:t>
            </w:r>
          </w:p>
        </w:tc>
        <w:tc>
          <w:tcPr>
            <w:tcW w:w="3827" w:type="dxa"/>
            <w:vMerge/>
            <w:shd w:val="clear" w:color="auto" w:fill="E5DFEC" w:themeFill="accent4" w:themeFillTint="33"/>
          </w:tcPr>
          <w:p w:rsidR="00525D03" w:rsidRPr="00A65711" w:rsidRDefault="00525D03" w:rsidP="00525D03">
            <w:pPr>
              <w:pStyle w:val="ListeParagraf"/>
              <w:tabs>
                <w:tab w:val="left" w:pos="709"/>
              </w:tabs>
              <w:ind w:left="-209"/>
              <w:jc w:val="center"/>
              <w:rPr>
                <w:b/>
                <w:sz w:val="44"/>
                <w:szCs w:val="36"/>
              </w:rPr>
            </w:pPr>
          </w:p>
        </w:tc>
        <w:tc>
          <w:tcPr>
            <w:tcW w:w="2459"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73-81</w:t>
            </w:r>
          </w:p>
        </w:tc>
        <w:tc>
          <w:tcPr>
            <w:tcW w:w="2928"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BB</w:t>
            </w:r>
          </w:p>
        </w:tc>
      </w:tr>
      <w:tr w:rsidR="00525D03" w:rsidTr="0090256D">
        <w:tc>
          <w:tcPr>
            <w:tcW w:w="4140" w:type="dxa"/>
            <w:vMerge/>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p>
        </w:tc>
        <w:tc>
          <w:tcPr>
            <w:tcW w:w="3118" w:type="dxa"/>
            <w:vMerge/>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p>
        </w:tc>
        <w:tc>
          <w:tcPr>
            <w:tcW w:w="2610"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65-72</w:t>
            </w:r>
          </w:p>
        </w:tc>
        <w:tc>
          <w:tcPr>
            <w:tcW w:w="2777"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CB</w:t>
            </w:r>
          </w:p>
        </w:tc>
        <w:tc>
          <w:tcPr>
            <w:tcW w:w="3827" w:type="dxa"/>
            <w:vMerge/>
            <w:shd w:val="clear" w:color="auto" w:fill="E5DFEC" w:themeFill="accent4" w:themeFillTint="33"/>
          </w:tcPr>
          <w:p w:rsidR="00525D03" w:rsidRPr="00A65711" w:rsidRDefault="00525D03" w:rsidP="00525D03">
            <w:pPr>
              <w:rPr>
                <w:sz w:val="44"/>
                <w:szCs w:val="36"/>
              </w:rPr>
            </w:pPr>
          </w:p>
        </w:tc>
        <w:tc>
          <w:tcPr>
            <w:tcW w:w="2459"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65-72</w:t>
            </w:r>
          </w:p>
        </w:tc>
        <w:tc>
          <w:tcPr>
            <w:tcW w:w="2928"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CB</w:t>
            </w:r>
          </w:p>
        </w:tc>
      </w:tr>
      <w:tr w:rsidR="00525D03" w:rsidTr="0090256D">
        <w:tc>
          <w:tcPr>
            <w:tcW w:w="4140" w:type="dxa"/>
            <w:vMerge/>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p>
        </w:tc>
        <w:tc>
          <w:tcPr>
            <w:tcW w:w="3118" w:type="dxa"/>
            <w:vMerge/>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p>
        </w:tc>
        <w:tc>
          <w:tcPr>
            <w:tcW w:w="2610"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58-64</w:t>
            </w:r>
          </w:p>
        </w:tc>
        <w:tc>
          <w:tcPr>
            <w:tcW w:w="2777"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CC</w:t>
            </w:r>
          </w:p>
        </w:tc>
        <w:tc>
          <w:tcPr>
            <w:tcW w:w="3827" w:type="dxa"/>
            <w:vMerge/>
            <w:shd w:val="clear" w:color="auto" w:fill="E5DFEC" w:themeFill="accent4" w:themeFillTint="33"/>
          </w:tcPr>
          <w:p w:rsidR="00525D03" w:rsidRPr="00A65711" w:rsidRDefault="00525D03" w:rsidP="00525D03">
            <w:pPr>
              <w:rPr>
                <w:sz w:val="44"/>
                <w:szCs w:val="36"/>
              </w:rPr>
            </w:pPr>
          </w:p>
        </w:tc>
        <w:tc>
          <w:tcPr>
            <w:tcW w:w="2459"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58-64</w:t>
            </w:r>
          </w:p>
        </w:tc>
        <w:tc>
          <w:tcPr>
            <w:tcW w:w="2928"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CC</w:t>
            </w:r>
          </w:p>
        </w:tc>
      </w:tr>
      <w:tr w:rsidR="00525D03" w:rsidTr="0090256D">
        <w:tc>
          <w:tcPr>
            <w:tcW w:w="4140" w:type="dxa"/>
            <w:vMerge/>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p>
        </w:tc>
        <w:tc>
          <w:tcPr>
            <w:tcW w:w="3118" w:type="dxa"/>
            <w:vMerge/>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p>
        </w:tc>
        <w:tc>
          <w:tcPr>
            <w:tcW w:w="2610"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54-57</w:t>
            </w:r>
          </w:p>
        </w:tc>
        <w:tc>
          <w:tcPr>
            <w:tcW w:w="2777"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DC</w:t>
            </w:r>
          </w:p>
        </w:tc>
        <w:tc>
          <w:tcPr>
            <w:tcW w:w="3827" w:type="dxa"/>
            <w:vMerge/>
            <w:shd w:val="clear" w:color="auto" w:fill="E5DFEC" w:themeFill="accent4" w:themeFillTint="33"/>
          </w:tcPr>
          <w:p w:rsidR="00525D03" w:rsidRPr="00A65711" w:rsidRDefault="00525D03" w:rsidP="00525D03">
            <w:pPr>
              <w:rPr>
                <w:sz w:val="44"/>
                <w:szCs w:val="36"/>
              </w:rPr>
            </w:pPr>
          </w:p>
        </w:tc>
        <w:tc>
          <w:tcPr>
            <w:tcW w:w="2459"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54-57</w:t>
            </w:r>
          </w:p>
        </w:tc>
        <w:tc>
          <w:tcPr>
            <w:tcW w:w="2928"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DC</w:t>
            </w:r>
          </w:p>
        </w:tc>
      </w:tr>
      <w:tr w:rsidR="00525D03" w:rsidTr="0090256D">
        <w:tc>
          <w:tcPr>
            <w:tcW w:w="4140" w:type="dxa"/>
            <w:vMerge/>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p>
        </w:tc>
        <w:tc>
          <w:tcPr>
            <w:tcW w:w="3118" w:type="dxa"/>
            <w:vMerge/>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p>
        </w:tc>
        <w:tc>
          <w:tcPr>
            <w:tcW w:w="2610"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50-53</w:t>
            </w:r>
          </w:p>
        </w:tc>
        <w:tc>
          <w:tcPr>
            <w:tcW w:w="2777"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DD</w:t>
            </w:r>
          </w:p>
        </w:tc>
        <w:tc>
          <w:tcPr>
            <w:tcW w:w="3827" w:type="dxa"/>
            <w:vMerge/>
            <w:shd w:val="clear" w:color="auto" w:fill="E5DFEC" w:themeFill="accent4" w:themeFillTint="33"/>
          </w:tcPr>
          <w:p w:rsidR="00525D03" w:rsidRPr="00A65711" w:rsidRDefault="00525D03" w:rsidP="00525D03">
            <w:pPr>
              <w:rPr>
                <w:sz w:val="44"/>
                <w:szCs w:val="36"/>
              </w:rPr>
            </w:pPr>
          </w:p>
        </w:tc>
        <w:tc>
          <w:tcPr>
            <w:tcW w:w="2459"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50-53</w:t>
            </w:r>
          </w:p>
        </w:tc>
        <w:tc>
          <w:tcPr>
            <w:tcW w:w="2928" w:type="dxa"/>
            <w:shd w:val="clear" w:color="auto" w:fill="E5DFEC" w:themeFill="accent4" w:themeFillTint="33"/>
          </w:tcPr>
          <w:p w:rsidR="00525D03" w:rsidRPr="00A65711" w:rsidRDefault="00525D03" w:rsidP="00525D03">
            <w:pPr>
              <w:pStyle w:val="ListeParagraf"/>
              <w:tabs>
                <w:tab w:val="left" w:pos="709"/>
              </w:tabs>
              <w:ind w:left="-567"/>
              <w:jc w:val="center"/>
              <w:rPr>
                <w:sz w:val="44"/>
                <w:szCs w:val="36"/>
              </w:rPr>
            </w:pPr>
            <w:r w:rsidRPr="00A65711">
              <w:rPr>
                <w:sz w:val="44"/>
                <w:szCs w:val="36"/>
              </w:rPr>
              <w:t>DD</w:t>
            </w:r>
          </w:p>
        </w:tc>
      </w:tr>
    </w:tbl>
    <w:p w:rsidR="00394356" w:rsidRPr="00503431" w:rsidRDefault="003D3D34" w:rsidP="006D0E82">
      <w:pPr>
        <w:pStyle w:val="ListeParagraf"/>
        <w:tabs>
          <w:tab w:val="left" w:pos="709"/>
        </w:tabs>
        <w:ind w:left="-567"/>
        <w:jc w:val="center"/>
        <w:rPr>
          <w:b/>
          <w:i/>
          <w:sz w:val="20"/>
          <w:szCs w:val="20"/>
        </w:rPr>
      </w:pPr>
      <w:r w:rsidRPr="003D3D34">
        <w:rPr>
          <w:b/>
          <w:i/>
          <w:sz w:val="20"/>
          <w:szCs w:val="20"/>
        </w:rPr>
        <w:t xml:space="preserve">                                                                             </w:t>
      </w:r>
      <w:r w:rsidR="00D35DBE">
        <w:rPr>
          <w:b/>
          <w:i/>
          <w:sz w:val="20"/>
          <w:szCs w:val="20"/>
        </w:rPr>
        <w:t xml:space="preserve">                                                          </w:t>
      </w:r>
    </w:p>
    <w:p w:rsidR="00ED027D" w:rsidRPr="00F50B2B" w:rsidRDefault="00ED027D" w:rsidP="000660A4">
      <w:pPr>
        <w:pStyle w:val="ListeParagraf"/>
        <w:jc w:val="right"/>
        <w:rPr>
          <w:b/>
          <w:i/>
          <w:sz w:val="28"/>
          <w:szCs w:val="24"/>
          <w:u w:val="single"/>
        </w:rPr>
      </w:pPr>
      <w:r w:rsidRPr="00F50B2B">
        <w:rPr>
          <w:b/>
          <w:i/>
          <w:sz w:val="28"/>
          <w:szCs w:val="28"/>
          <w:u w:val="single"/>
        </w:rPr>
        <w:t xml:space="preserve">  </w:t>
      </w:r>
      <w:r w:rsidR="00F50B2B" w:rsidRPr="00F50B2B">
        <w:rPr>
          <w:b/>
          <w:i/>
          <w:sz w:val="28"/>
          <w:szCs w:val="28"/>
          <w:u w:val="single"/>
        </w:rPr>
        <w:t xml:space="preserve">ÜSKÜDAR UNIVERSITY, FOREIGN LANGUAGES </w:t>
      </w:r>
      <w:r w:rsidR="00E82B4A">
        <w:rPr>
          <w:b/>
          <w:i/>
          <w:sz w:val="28"/>
          <w:szCs w:val="28"/>
          <w:u w:val="single"/>
        </w:rPr>
        <w:t>DEPARTMENT</w:t>
      </w:r>
      <w:r w:rsidR="00F50B2B" w:rsidRPr="00F50B2B">
        <w:rPr>
          <w:b/>
          <w:i/>
          <w:sz w:val="28"/>
          <w:szCs w:val="28"/>
          <w:u w:val="single"/>
        </w:rPr>
        <w:t>, FACULTY ENGLISH PROGRAMME</w:t>
      </w:r>
      <w:r w:rsidR="000660A4" w:rsidRPr="00F50B2B">
        <w:rPr>
          <w:b/>
          <w:i/>
          <w:sz w:val="28"/>
          <w:szCs w:val="24"/>
          <w:u w:val="single"/>
        </w:rPr>
        <w:t xml:space="preserve"> </w:t>
      </w:r>
    </w:p>
    <w:sectPr w:rsidR="00ED027D" w:rsidRPr="00F50B2B" w:rsidSect="006D672E">
      <w:pgSz w:w="23811" w:h="16838" w:orient="landscape" w:code="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C74"/>
    <w:multiLevelType w:val="hybridMultilevel"/>
    <w:tmpl w:val="A3EAE2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4001F2"/>
    <w:multiLevelType w:val="hybridMultilevel"/>
    <w:tmpl w:val="A08EFB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EDA4507"/>
    <w:multiLevelType w:val="hybridMultilevel"/>
    <w:tmpl w:val="C1BAB008"/>
    <w:lvl w:ilvl="0" w:tplc="ED462AC8">
      <w:start w:val="1"/>
      <w:numFmt w:val="decimal"/>
      <w:lvlText w:val="%1."/>
      <w:lvlJc w:val="left"/>
      <w:pPr>
        <w:ind w:left="-207" w:hanging="360"/>
      </w:pPr>
      <w:rPr>
        <w:rFonts w:hint="default"/>
        <w:b/>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5DF121F"/>
    <w:multiLevelType w:val="hybridMultilevel"/>
    <w:tmpl w:val="1D5811FA"/>
    <w:lvl w:ilvl="0" w:tplc="F490FE44">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5F9182A"/>
    <w:multiLevelType w:val="hybridMultilevel"/>
    <w:tmpl w:val="2744E154"/>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8C"/>
    <w:rsid w:val="00002B80"/>
    <w:rsid w:val="000107F0"/>
    <w:rsid w:val="00017178"/>
    <w:rsid w:val="00021B84"/>
    <w:rsid w:val="00022547"/>
    <w:rsid w:val="000412C4"/>
    <w:rsid w:val="0004747C"/>
    <w:rsid w:val="00047EAD"/>
    <w:rsid w:val="00054D10"/>
    <w:rsid w:val="000660A4"/>
    <w:rsid w:val="00072C26"/>
    <w:rsid w:val="000A272D"/>
    <w:rsid w:val="000E0FFC"/>
    <w:rsid w:val="000E54B0"/>
    <w:rsid w:val="000E6C09"/>
    <w:rsid w:val="000F4036"/>
    <w:rsid w:val="000F6747"/>
    <w:rsid w:val="000F6D6F"/>
    <w:rsid w:val="0011248E"/>
    <w:rsid w:val="00123327"/>
    <w:rsid w:val="00135D6D"/>
    <w:rsid w:val="00156393"/>
    <w:rsid w:val="0016090C"/>
    <w:rsid w:val="00164E0E"/>
    <w:rsid w:val="001A1094"/>
    <w:rsid w:val="001B16ED"/>
    <w:rsid w:val="001C0E2A"/>
    <w:rsid w:val="001C5647"/>
    <w:rsid w:val="001D2A96"/>
    <w:rsid w:val="001D679E"/>
    <w:rsid w:val="001E144A"/>
    <w:rsid w:val="001F5F3A"/>
    <w:rsid w:val="00210F42"/>
    <w:rsid w:val="00216299"/>
    <w:rsid w:val="00216E39"/>
    <w:rsid w:val="00242989"/>
    <w:rsid w:val="002430FD"/>
    <w:rsid w:val="00261068"/>
    <w:rsid w:val="00267ABD"/>
    <w:rsid w:val="002706AF"/>
    <w:rsid w:val="002D1F19"/>
    <w:rsid w:val="002D3B43"/>
    <w:rsid w:val="002D67B3"/>
    <w:rsid w:val="002E0F58"/>
    <w:rsid w:val="00311A8C"/>
    <w:rsid w:val="00311CBB"/>
    <w:rsid w:val="003170CB"/>
    <w:rsid w:val="003263A3"/>
    <w:rsid w:val="00361C5F"/>
    <w:rsid w:val="00365CBA"/>
    <w:rsid w:val="003851A1"/>
    <w:rsid w:val="00394356"/>
    <w:rsid w:val="003B71CA"/>
    <w:rsid w:val="003D3D34"/>
    <w:rsid w:val="003D3E85"/>
    <w:rsid w:val="004202E2"/>
    <w:rsid w:val="00420E7D"/>
    <w:rsid w:val="00427714"/>
    <w:rsid w:val="004322C5"/>
    <w:rsid w:val="004428F9"/>
    <w:rsid w:val="004471E1"/>
    <w:rsid w:val="0045173B"/>
    <w:rsid w:val="0046208E"/>
    <w:rsid w:val="00466123"/>
    <w:rsid w:val="00473364"/>
    <w:rsid w:val="00474C68"/>
    <w:rsid w:val="004A0DE0"/>
    <w:rsid w:val="004B6186"/>
    <w:rsid w:val="004C5E2F"/>
    <w:rsid w:val="004D7C2A"/>
    <w:rsid w:val="004F03CC"/>
    <w:rsid w:val="0050172F"/>
    <w:rsid w:val="00503431"/>
    <w:rsid w:val="00525D03"/>
    <w:rsid w:val="00533A6B"/>
    <w:rsid w:val="00546A8D"/>
    <w:rsid w:val="0056008F"/>
    <w:rsid w:val="00566F48"/>
    <w:rsid w:val="00586AB5"/>
    <w:rsid w:val="005A05D4"/>
    <w:rsid w:val="005A6DA7"/>
    <w:rsid w:val="005B3AB6"/>
    <w:rsid w:val="005C5748"/>
    <w:rsid w:val="005D32D8"/>
    <w:rsid w:val="005F491B"/>
    <w:rsid w:val="006023E8"/>
    <w:rsid w:val="006426AF"/>
    <w:rsid w:val="006468C8"/>
    <w:rsid w:val="006578F4"/>
    <w:rsid w:val="0068613B"/>
    <w:rsid w:val="00692ACF"/>
    <w:rsid w:val="006936B9"/>
    <w:rsid w:val="0069696D"/>
    <w:rsid w:val="006A15E6"/>
    <w:rsid w:val="006B17FA"/>
    <w:rsid w:val="006B30EC"/>
    <w:rsid w:val="006D0E82"/>
    <w:rsid w:val="006D1EED"/>
    <w:rsid w:val="006D4FD5"/>
    <w:rsid w:val="006D672E"/>
    <w:rsid w:val="0072426B"/>
    <w:rsid w:val="00724B1A"/>
    <w:rsid w:val="007630E5"/>
    <w:rsid w:val="007646C0"/>
    <w:rsid w:val="007740D7"/>
    <w:rsid w:val="007840FA"/>
    <w:rsid w:val="00790CB4"/>
    <w:rsid w:val="007B23DE"/>
    <w:rsid w:val="007C151F"/>
    <w:rsid w:val="0084128E"/>
    <w:rsid w:val="00856DFF"/>
    <w:rsid w:val="008623E4"/>
    <w:rsid w:val="008700C4"/>
    <w:rsid w:val="008836AB"/>
    <w:rsid w:val="00893EB7"/>
    <w:rsid w:val="008946E0"/>
    <w:rsid w:val="008B779E"/>
    <w:rsid w:val="008B7C73"/>
    <w:rsid w:val="008E6F64"/>
    <w:rsid w:val="008F6CB3"/>
    <w:rsid w:val="0090256D"/>
    <w:rsid w:val="00916644"/>
    <w:rsid w:val="00926B0D"/>
    <w:rsid w:val="0094243C"/>
    <w:rsid w:val="00947126"/>
    <w:rsid w:val="00971B41"/>
    <w:rsid w:val="0098163B"/>
    <w:rsid w:val="009876BD"/>
    <w:rsid w:val="009C6A0C"/>
    <w:rsid w:val="009F491F"/>
    <w:rsid w:val="00A06A81"/>
    <w:rsid w:val="00A11B76"/>
    <w:rsid w:val="00A218A6"/>
    <w:rsid w:val="00A239EF"/>
    <w:rsid w:val="00A2602D"/>
    <w:rsid w:val="00A365B7"/>
    <w:rsid w:val="00A40126"/>
    <w:rsid w:val="00A46657"/>
    <w:rsid w:val="00A52EBE"/>
    <w:rsid w:val="00A57D5C"/>
    <w:rsid w:val="00A65711"/>
    <w:rsid w:val="00A77FA7"/>
    <w:rsid w:val="00A85CD7"/>
    <w:rsid w:val="00A92730"/>
    <w:rsid w:val="00A949E4"/>
    <w:rsid w:val="00AC372A"/>
    <w:rsid w:val="00AC5698"/>
    <w:rsid w:val="00AF01FD"/>
    <w:rsid w:val="00B008C2"/>
    <w:rsid w:val="00B36E69"/>
    <w:rsid w:val="00B41704"/>
    <w:rsid w:val="00B54A61"/>
    <w:rsid w:val="00B610E3"/>
    <w:rsid w:val="00B75BAA"/>
    <w:rsid w:val="00B93570"/>
    <w:rsid w:val="00BB5324"/>
    <w:rsid w:val="00BB6952"/>
    <w:rsid w:val="00BC6555"/>
    <w:rsid w:val="00BF7D43"/>
    <w:rsid w:val="00C026E2"/>
    <w:rsid w:val="00C20C06"/>
    <w:rsid w:val="00C450E6"/>
    <w:rsid w:val="00C52469"/>
    <w:rsid w:val="00C54C36"/>
    <w:rsid w:val="00C81BA4"/>
    <w:rsid w:val="00C909C5"/>
    <w:rsid w:val="00C94D90"/>
    <w:rsid w:val="00CC3BDF"/>
    <w:rsid w:val="00CD00DF"/>
    <w:rsid w:val="00CD2527"/>
    <w:rsid w:val="00CD5E23"/>
    <w:rsid w:val="00CE6E5F"/>
    <w:rsid w:val="00D24525"/>
    <w:rsid w:val="00D35DBE"/>
    <w:rsid w:val="00D41474"/>
    <w:rsid w:val="00D47D8A"/>
    <w:rsid w:val="00D50C32"/>
    <w:rsid w:val="00D5208A"/>
    <w:rsid w:val="00D57C05"/>
    <w:rsid w:val="00D608DC"/>
    <w:rsid w:val="00D65AA7"/>
    <w:rsid w:val="00D75D2D"/>
    <w:rsid w:val="00DA4578"/>
    <w:rsid w:val="00DA78EA"/>
    <w:rsid w:val="00DD2DEB"/>
    <w:rsid w:val="00DE0890"/>
    <w:rsid w:val="00DE0928"/>
    <w:rsid w:val="00E05248"/>
    <w:rsid w:val="00E055AA"/>
    <w:rsid w:val="00E17BBC"/>
    <w:rsid w:val="00E23148"/>
    <w:rsid w:val="00E26CEF"/>
    <w:rsid w:val="00E3764B"/>
    <w:rsid w:val="00E55FFF"/>
    <w:rsid w:val="00E82B4A"/>
    <w:rsid w:val="00E86161"/>
    <w:rsid w:val="00E96E93"/>
    <w:rsid w:val="00EB2657"/>
    <w:rsid w:val="00ED027D"/>
    <w:rsid w:val="00ED7A43"/>
    <w:rsid w:val="00EE6043"/>
    <w:rsid w:val="00EF574F"/>
    <w:rsid w:val="00F00B8F"/>
    <w:rsid w:val="00F11981"/>
    <w:rsid w:val="00F25FF3"/>
    <w:rsid w:val="00F32ADB"/>
    <w:rsid w:val="00F50B2B"/>
    <w:rsid w:val="00F65309"/>
    <w:rsid w:val="00F90AAF"/>
    <w:rsid w:val="00F90B7C"/>
    <w:rsid w:val="00F977EA"/>
    <w:rsid w:val="00FA2019"/>
    <w:rsid w:val="00FA789D"/>
    <w:rsid w:val="00FB6FC0"/>
    <w:rsid w:val="00FC7D3E"/>
    <w:rsid w:val="00FF6B9B"/>
    <w:rsid w:val="00FF6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417F"/>
  <w15:docId w15:val="{7AD9DE35-8888-4965-AAB6-3135DF13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1A8C"/>
    <w:pPr>
      <w:ind w:left="720"/>
      <w:contextualSpacing/>
    </w:pPr>
  </w:style>
  <w:style w:type="table" w:styleId="TabloKlavuzu">
    <w:name w:val="Table Grid"/>
    <w:basedOn w:val="NormalTablo"/>
    <w:uiPriority w:val="59"/>
    <w:rsid w:val="001A1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63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6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556</Words>
  <Characters>3172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husna yildirim</dc:creator>
  <cp:lastModifiedBy>Hüsna Yıldırım</cp:lastModifiedBy>
  <cp:revision>12</cp:revision>
  <cp:lastPrinted>2017-09-28T08:02:00Z</cp:lastPrinted>
  <dcterms:created xsi:type="dcterms:W3CDTF">2018-10-19T12:54:00Z</dcterms:created>
  <dcterms:modified xsi:type="dcterms:W3CDTF">2018-10-19T14:00:00Z</dcterms:modified>
</cp:coreProperties>
</file>