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10"/>
        <w:gridCol w:w="7938"/>
        <w:tblGridChange w:id="0">
          <w:tblGrid>
            <w:gridCol w:w="2410"/>
            <w:gridCol w:w="793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1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Adı, Soyadı</w:t>
            </w:r>
          </w:p>
          <w:p w:rsidR="00000000" w:rsidDel="00000000" w:rsidP="00000000" w:rsidRDefault="00000000" w:rsidRPr="00000000" w14:paraId="00000002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Öğrenci No</w:t>
            </w:r>
          </w:p>
          <w:p w:rsidR="00000000" w:rsidDel="00000000" w:rsidP="00000000" w:rsidRDefault="00000000" w:rsidRPr="00000000" w14:paraId="00000005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Doktora Programı</w:t>
            </w:r>
          </w:p>
          <w:p w:rsidR="00000000" w:rsidDel="00000000" w:rsidP="00000000" w:rsidRDefault="00000000" w:rsidRPr="00000000" w14:paraId="00000008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326"/>
              <w:contextualSpacing w:val="0"/>
              <w:rPr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Tez Konusu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0B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Sınav Tarihi ve Saati</w:t>
            </w:r>
          </w:p>
        </w:tc>
        <w:tc>
          <w:tcPr/>
          <w:p w:rsidR="00000000" w:rsidDel="00000000" w:rsidP="00000000" w:rsidRDefault="00000000" w:rsidRPr="00000000" w14:paraId="0000000E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1245"/>
              </w:tabs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ab/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right="326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Sınav Yeri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right="326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6"/>
        <w:tblGridChange w:id="0">
          <w:tblGrid>
            <w:gridCol w:w="10346"/>
          </w:tblGrid>
        </w:tblGridChange>
      </w:tblGrid>
      <w:tr>
        <w:trPr>
          <w:trHeight w:val="1780" w:hRule="atLeast"/>
        </w:trPr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Adı geçen öğrencinin tez önerisi için yapılan değerlendirmede, Tez İzleme Komitesi'nin salt çoğunluklu almış olduğu karar aşağıda belirtilmektedir. 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KABUL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□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RED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3"/>
        <w:tblW w:w="103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2977"/>
        <w:gridCol w:w="2977"/>
        <w:gridCol w:w="1984"/>
        <w:tblGridChange w:id="0">
          <w:tblGrid>
            <w:gridCol w:w="2376"/>
            <w:gridCol w:w="2977"/>
            <w:gridCol w:w="2977"/>
            <w:gridCol w:w="1984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right="326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Tez İzleme Komitesi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Ünvanı, Adı Soyadı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Kurumu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İmza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 Tez Danışmanı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2 - Üye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3 - Üye (Kurum Dışı)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Adı geçen öğrencinin doktora tez önerisi Tez İzleme Komitesi tarafından değerlendirilmiş olup, alınan karar yukarıda belirtilmektedir. Gereği için bilgilerinize arz ederim.</w:t>
            </w:r>
          </w:p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D">
            <w:pPr>
              <w:ind w:left="4145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.…/.…/201..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İmza</w:t>
            </w:r>
          </w:p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Ünvanı - Adı Soyadı</w:t>
            </w:r>
          </w:p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Ana Bilim Dalı Başkanı</w:t>
            </w:r>
          </w:p>
        </w:tc>
      </w:tr>
    </w:tbl>
    <w:p w:rsidR="00000000" w:rsidDel="00000000" w:rsidP="00000000" w:rsidRDefault="00000000" w:rsidRPr="00000000" w14:paraId="00000036">
      <w:pPr>
        <w:tabs>
          <w:tab w:val="left" w:pos="7371"/>
        </w:tabs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440" w:top="426" w:left="85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D-06.0-1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2541</wp:posOffset>
          </wp:positionH>
          <wp:positionV relativeFrom="paragraph">
            <wp:posOffset>36195</wp:posOffset>
          </wp:positionV>
          <wp:extent cx="609600" cy="666750"/>
          <wp:effectExtent b="0" l="0" r="0" t="0"/>
          <wp:wrapSquare wrapText="bothSides" distB="0" distT="0" distL="114300" distR="114300"/>
          <wp:docPr descr="image00001" id="1" name="image2.jpg"/>
          <a:graphic>
            <a:graphicData uri="http://schemas.openxmlformats.org/drawingml/2006/picture">
              <pic:pic>
                <pic:nvPicPr>
                  <pic:cNvPr descr="image00001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contextualSpacing w:val="0"/>
      <w:jc w:val="center"/>
      <w:rPr>
        <w:b w:val="1"/>
      </w:rPr>
    </w:pPr>
    <w:bookmarkStart w:colFirst="0" w:colLast="0" w:name="_gjdgxs" w:id="0"/>
    <w:bookmarkEnd w:id="0"/>
    <w:r w:rsidDel="00000000" w:rsidR="00000000" w:rsidRPr="00000000">
      <w:rPr>
        <w:b w:val="1"/>
        <w:rtl w:val="0"/>
      </w:rPr>
      <w:t xml:space="preserve">T.C. </w:t>
      <w:br w:type="textWrapping"/>
      <w:t xml:space="preserve">ÜSKÜDAR ÜNİVERSİTESİ</w:t>
      <w:br w:type="textWrapping"/>
      <w:t xml:space="preserve">SOSYAL BİLİMLER ENSTİTÜSÜ</w:t>
    </w:r>
  </w:p>
  <w:p w:rsidR="00000000" w:rsidDel="00000000" w:rsidP="00000000" w:rsidRDefault="00000000" w:rsidRPr="00000000" w14:paraId="00000039">
    <w:pPr>
      <w:spacing w:after="0" w:before="0" w:lineRule="auto"/>
      <w:contextualSpacing w:val="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spacing w:before="0" w:lineRule="auto"/>
      <w:contextualSpacing w:val="0"/>
      <w:jc w:val="center"/>
      <w:rPr/>
    </w:pPr>
    <w:r w:rsidDel="00000000" w:rsidR="00000000" w:rsidRPr="00000000">
      <w:rPr>
        <w:b w:val="1"/>
        <w:rtl w:val="0"/>
      </w:rPr>
      <w:t xml:space="preserve">DOKTORA TEZ ÖNERİSİ SÖZLÜ SINAV TUTANAĞI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